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D6" w:rsidRPr="009F2A26" w:rsidRDefault="009F2A26">
      <w:pPr>
        <w:rPr>
          <w:sz w:val="24"/>
          <w:szCs w:val="24"/>
          <w:u w:val="single"/>
        </w:rPr>
      </w:pPr>
      <w:r w:rsidRPr="009F2A26">
        <w:rPr>
          <w:sz w:val="24"/>
          <w:szCs w:val="24"/>
          <w:u w:val="single"/>
        </w:rPr>
        <w:t>Informace pro uchazeče, jejichž přihláška projektu nebyla přijata k</w:t>
      </w:r>
      <w:r w:rsidR="00BC64A9">
        <w:rPr>
          <w:sz w:val="24"/>
          <w:szCs w:val="24"/>
          <w:u w:val="single"/>
        </w:rPr>
        <w:t> </w:t>
      </w:r>
      <w:r w:rsidRPr="009F2A26">
        <w:rPr>
          <w:sz w:val="24"/>
          <w:szCs w:val="24"/>
          <w:u w:val="single"/>
        </w:rPr>
        <w:t>hodnocení</w:t>
      </w:r>
      <w:r w:rsidR="00BC64A9">
        <w:rPr>
          <w:sz w:val="24"/>
          <w:szCs w:val="24"/>
          <w:u w:val="single"/>
        </w:rPr>
        <w:t xml:space="preserve"> ve veřejné soutěži</w:t>
      </w:r>
      <w:r w:rsidR="000F60E1">
        <w:rPr>
          <w:sz w:val="24"/>
          <w:szCs w:val="24"/>
          <w:u w:val="single"/>
        </w:rPr>
        <w:t xml:space="preserve"> ve výzkumu, experimentálním vývoji a </w:t>
      </w:r>
      <w:proofErr w:type="gramStart"/>
      <w:r w:rsidR="000F60E1">
        <w:rPr>
          <w:sz w:val="24"/>
          <w:szCs w:val="24"/>
          <w:u w:val="single"/>
        </w:rPr>
        <w:t>inovacích  na</w:t>
      </w:r>
      <w:proofErr w:type="gramEnd"/>
      <w:r w:rsidR="000F60E1">
        <w:rPr>
          <w:sz w:val="24"/>
          <w:szCs w:val="24"/>
          <w:u w:val="single"/>
        </w:rPr>
        <w:t xml:space="preserve"> rok </w:t>
      </w:r>
      <w:r w:rsidR="00BC64A9">
        <w:rPr>
          <w:sz w:val="24"/>
          <w:szCs w:val="24"/>
          <w:u w:val="single"/>
        </w:rPr>
        <w:t xml:space="preserve"> 201</w:t>
      </w:r>
      <w:r w:rsidR="000F60E1">
        <w:rPr>
          <w:sz w:val="24"/>
          <w:szCs w:val="24"/>
          <w:u w:val="single"/>
        </w:rPr>
        <w:t>8 (VS 2018)</w:t>
      </w:r>
    </w:p>
    <w:p w:rsidR="009F2A26" w:rsidRPr="009F2A26" w:rsidRDefault="009F2A26">
      <w:pPr>
        <w:rPr>
          <w:sz w:val="24"/>
          <w:szCs w:val="24"/>
          <w:u w:val="single"/>
        </w:rPr>
      </w:pPr>
    </w:p>
    <w:p w:rsidR="009F2A26" w:rsidRPr="009F2A26" w:rsidRDefault="009F2A26">
      <w:pPr>
        <w:rPr>
          <w:sz w:val="24"/>
          <w:szCs w:val="24"/>
          <w:u w:val="single"/>
        </w:rPr>
      </w:pPr>
    </w:p>
    <w:p w:rsidR="009F2A26" w:rsidRDefault="009F2A26" w:rsidP="009F2A26">
      <w:pPr>
        <w:pStyle w:val="Nadpis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2A26">
        <w:rPr>
          <w:rFonts w:ascii="Times New Roman" w:hAnsi="Times New Roman" w:cs="Times New Roman"/>
          <w:b w:val="0"/>
          <w:sz w:val="24"/>
          <w:szCs w:val="24"/>
        </w:rPr>
        <w:t>Uchazeči, jejichž přihláška projektu nebyla přijata k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> </w:t>
      </w:r>
      <w:proofErr w:type="gramStart"/>
      <w:r w:rsidRPr="009F2A26">
        <w:rPr>
          <w:rFonts w:ascii="Times New Roman" w:hAnsi="Times New Roman" w:cs="Times New Roman"/>
          <w:b w:val="0"/>
          <w:sz w:val="24"/>
          <w:szCs w:val="24"/>
        </w:rPr>
        <w:t>hodnocení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 jsou</w:t>
      </w:r>
      <w:proofErr w:type="gramEnd"/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 uvedeni v Příloze 2b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Rozhodnutí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Ministerstva kultury o přijetí projektů v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e 2.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veřejné soutěži ve výzkumu, experimentálním vývoji a inovacích na rok 201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k Programu na podporu aplikovaného výzkumu a experimentálního vývoje národní a kulturní identity na léta 2016 až 2022 (NAKI II) 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k </w:t>
      </w:r>
      <w:bookmarkStart w:id="0" w:name="_GoBack"/>
      <w:bookmarkEnd w:id="0"/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 jejich hodnocení ve smyslu ustanovení § </w:t>
      </w:r>
      <w:smartTag w:uri="urn:schemas-microsoft-com:office:smarttags" w:element="metricconverter">
        <w:smartTagPr>
          <w:attr w:name="ProductID" w:val="21 a"/>
        </w:smartTagPr>
        <w:r w:rsidRPr="009F2A26">
          <w:rPr>
            <w:rFonts w:ascii="Times New Roman" w:hAnsi="Times New Roman" w:cs="Times New Roman"/>
            <w:b w:val="0"/>
            <w:sz w:val="24"/>
            <w:szCs w:val="24"/>
          </w:rPr>
          <w:t>21 a</w:t>
        </w:r>
      </w:smartTag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 násl. zákona č. 130/2002 Sb.</w:t>
      </w:r>
      <w:r w:rsidRPr="009F2A26">
        <w:rPr>
          <w:rFonts w:ascii="Times New Roman" w:hAnsi="Times New Roman" w:cs="Times New Roman"/>
          <w:sz w:val="24"/>
          <w:szCs w:val="24"/>
        </w:rPr>
        <w:t xml:space="preserve">,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budou písemně informováni o zdůvodnění vyloučení, které je součástí dílčího protokolu komise pro přijímání návrhů projektů do VS 201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>8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, nejpozději do 30. 6. 201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C64A9" w:rsidRDefault="00BC64A9" w:rsidP="00BC64A9"/>
    <w:p w:rsidR="00BC64A9" w:rsidRPr="00BC64A9" w:rsidRDefault="00BC64A9" w:rsidP="00BC64A9">
      <w:pPr>
        <w:rPr>
          <w:sz w:val="24"/>
          <w:szCs w:val="24"/>
        </w:rPr>
      </w:pPr>
      <w:r w:rsidRPr="00BC64A9">
        <w:rPr>
          <w:sz w:val="24"/>
          <w:szCs w:val="24"/>
        </w:rPr>
        <w:t>Odbor výzkumu a vývoje MK</w:t>
      </w:r>
    </w:p>
    <w:sectPr w:rsidR="00BC64A9" w:rsidRPr="00BC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26"/>
    <w:rsid w:val="000F60E1"/>
    <w:rsid w:val="001D30D6"/>
    <w:rsid w:val="008C50C7"/>
    <w:rsid w:val="009F2A26"/>
    <w:rsid w:val="00BC64A9"/>
    <w:rsid w:val="00D73DD6"/>
    <w:rsid w:val="00ED0623"/>
    <w:rsid w:val="00F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0D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A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0D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A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Morávková</dc:creator>
  <cp:lastModifiedBy>Administrator</cp:lastModifiedBy>
  <cp:revision>3</cp:revision>
  <cp:lastPrinted>2015-06-08T13:56:00Z</cp:lastPrinted>
  <dcterms:created xsi:type="dcterms:W3CDTF">2017-06-01T08:18:00Z</dcterms:created>
  <dcterms:modified xsi:type="dcterms:W3CDTF">2017-06-01T08:23:00Z</dcterms:modified>
</cp:coreProperties>
</file>