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398184" w14:textId="77777777" w:rsidR="00D46784" w:rsidRDefault="00D46784" w:rsidP="00D46784">
      <w:pPr>
        <w:jc w:val="center"/>
        <w:rPr>
          <w:b/>
          <w:sz w:val="36"/>
        </w:rPr>
      </w:pPr>
    </w:p>
    <w:p w14:paraId="7C226C41" w14:textId="3FBF0E3A" w:rsidR="00D53654" w:rsidRPr="00C777AB" w:rsidRDefault="006779C0" w:rsidP="00D46784">
      <w:pPr>
        <w:jc w:val="center"/>
        <w:rPr>
          <w:b/>
          <w:sz w:val="36"/>
        </w:rPr>
      </w:pPr>
      <w:r>
        <w:rPr>
          <w:b/>
          <w:sz w:val="36"/>
        </w:rPr>
        <w:t xml:space="preserve">Podpora vydání překladu české literatury v zahraničí </w:t>
      </w:r>
      <w:r w:rsidR="00D46784" w:rsidRPr="00D46784">
        <w:rPr>
          <w:b/>
          <w:sz w:val="36"/>
        </w:rPr>
        <w:t>pro rok 202</w:t>
      </w:r>
      <w:r w:rsidR="00DA58B8">
        <w:rPr>
          <w:b/>
          <w:sz w:val="36"/>
        </w:rPr>
        <w:t>6</w:t>
      </w:r>
    </w:p>
    <w:p w14:paraId="4F9FFE63" w14:textId="17FBBE67" w:rsidR="00D53654" w:rsidRDefault="00D53654" w:rsidP="00C777AB">
      <w:pPr>
        <w:jc w:val="center"/>
      </w:pPr>
      <w:r>
        <w:t xml:space="preserve">k předkládání žádostí o poskytnutí dotace </w:t>
      </w:r>
      <w:r w:rsidR="00C777AB">
        <w:t xml:space="preserve">v programu </w:t>
      </w:r>
      <w:r w:rsidR="00D46784">
        <w:t>Kulturní aktivity</w:t>
      </w:r>
    </w:p>
    <w:p w14:paraId="47EEF0B5" w14:textId="77777777" w:rsidR="00D53654" w:rsidRDefault="00D53654" w:rsidP="001A01E8">
      <w:pPr>
        <w:jc w:val="both"/>
      </w:pPr>
    </w:p>
    <w:p w14:paraId="5BEA810D" w14:textId="21FC1CB2" w:rsidR="00D53654" w:rsidRDefault="00D46784" w:rsidP="00241EC8">
      <w:pPr>
        <w:jc w:val="both"/>
      </w:pPr>
      <w:r>
        <w:t xml:space="preserve">Ministerstvo kultury ČR (dále jen „MKČR“) vyhlašuje v souladu se zákonem č. 218/2000 Sb., o rozpočtových pravidlech a o změně některých souvisejících zákonů (rozpočtová pravidla), ve znění pozdějších předpisů, usnesením vlády ze dne 1. června 2020 č. 591 o Zásadách vlády pro poskytování dotací ze státního rozpočtu České republiky nestátním neziskovým organizacím ústředními orgány státní správy, </w:t>
      </w:r>
      <w:r w:rsidRPr="00D53654">
        <w:t xml:space="preserve">výzvu </w:t>
      </w:r>
      <w:r>
        <w:t>pro předkládání žádostí o poskytnutí dotace (dále jen „výzva“).</w:t>
      </w:r>
    </w:p>
    <w:p w14:paraId="5FE5AF21" w14:textId="77777777" w:rsidR="00241EC8" w:rsidRDefault="00241EC8" w:rsidP="00241EC8">
      <w:pPr>
        <w:jc w:val="both"/>
      </w:pPr>
    </w:p>
    <w:p w14:paraId="4E65AAD6" w14:textId="2F7DEBD6" w:rsidR="00D53654" w:rsidRDefault="00D53654" w:rsidP="00C777AB">
      <w:pPr>
        <w:jc w:val="center"/>
        <w:rPr>
          <w:b/>
          <w:i/>
          <w:sz w:val="24"/>
        </w:rPr>
      </w:pPr>
      <w:r w:rsidRPr="00C777AB">
        <w:rPr>
          <w:b/>
          <w:sz w:val="24"/>
        </w:rPr>
        <w:t>Termín uzávěrky příjmu žádostí</w:t>
      </w:r>
      <w:r w:rsidR="001D5289">
        <w:rPr>
          <w:b/>
          <w:sz w:val="24"/>
        </w:rPr>
        <w:t xml:space="preserve"> </w:t>
      </w:r>
      <w:r w:rsidR="00EB07E5">
        <w:rPr>
          <w:b/>
          <w:sz w:val="24"/>
        </w:rPr>
        <w:t>do prvního kola</w:t>
      </w:r>
      <w:r w:rsidRPr="00A22087">
        <w:rPr>
          <w:b/>
          <w:sz w:val="24"/>
        </w:rPr>
        <w:t xml:space="preserve">: </w:t>
      </w:r>
      <w:r w:rsidR="00D46784" w:rsidRPr="00A22087">
        <w:rPr>
          <w:b/>
          <w:i/>
          <w:sz w:val="24"/>
        </w:rPr>
        <w:t>15.</w:t>
      </w:r>
      <w:r w:rsidR="00EB07E5">
        <w:rPr>
          <w:b/>
          <w:i/>
          <w:sz w:val="24"/>
        </w:rPr>
        <w:t xml:space="preserve"> </w:t>
      </w:r>
      <w:r w:rsidR="00D46784" w:rsidRPr="00A22087">
        <w:rPr>
          <w:b/>
          <w:i/>
          <w:sz w:val="24"/>
        </w:rPr>
        <w:t>1</w:t>
      </w:r>
      <w:r w:rsidR="001D5289" w:rsidRPr="00A22087">
        <w:rPr>
          <w:b/>
          <w:i/>
          <w:sz w:val="24"/>
        </w:rPr>
        <w:t>1</w:t>
      </w:r>
      <w:r w:rsidR="00D46784" w:rsidRPr="00A22087">
        <w:rPr>
          <w:b/>
          <w:i/>
          <w:sz w:val="24"/>
        </w:rPr>
        <w:t>.</w:t>
      </w:r>
      <w:r w:rsidR="00EB07E5">
        <w:rPr>
          <w:b/>
          <w:i/>
          <w:sz w:val="24"/>
        </w:rPr>
        <w:t xml:space="preserve"> </w:t>
      </w:r>
      <w:r w:rsidR="00D46784" w:rsidRPr="00A22087">
        <w:rPr>
          <w:b/>
          <w:i/>
          <w:sz w:val="24"/>
        </w:rPr>
        <w:t>202</w:t>
      </w:r>
      <w:r w:rsidR="00DA58B8">
        <w:rPr>
          <w:b/>
          <w:i/>
          <w:sz w:val="24"/>
        </w:rPr>
        <w:t>5</w:t>
      </w:r>
      <w:r w:rsidR="00D46784" w:rsidRPr="00A22087">
        <w:rPr>
          <w:b/>
          <w:i/>
          <w:sz w:val="24"/>
        </w:rPr>
        <w:t xml:space="preserve"> </w:t>
      </w:r>
    </w:p>
    <w:p w14:paraId="43011B59" w14:textId="3A00CFD2" w:rsidR="00EB07E5" w:rsidRDefault="00EB07E5" w:rsidP="00EB07E5">
      <w:pPr>
        <w:jc w:val="center"/>
        <w:rPr>
          <w:b/>
          <w:i/>
          <w:sz w:val="24"/>
          <w:highlight w:val="yellow"/>
        </w:rPr>
      </w:pPr>
      <w:r w:rsidRPr="00C777AB">
        <w:rPr>
          <w:b/>
          <w:sz w:val="24"/>
        </w:rPr>
        <w:t>Termín uzávěrky příjmu žádostí</w:t>
      </w:r>
      <w:r>
        <w:rPr>
          <w:b/>
          <w:sz w:val="24"/>
        </w:rPr>
        <w:t xml:space="preserve"> do druhého kola</w:t>
      </w:r>
      <w:r w:rsidRPr="00A22087">
        <w:rPr>
          <w:b/>
          <w:sz w:val="24"/>
        </w:rPr>
        <w:t xml:space="preserve">: </w:t>
      </w:r>
      <w:r w:rsidRPr="00A22087">
        <w:rPr>
          <w:b/>
          <w:i/>
          <w:sz w:val="24"/>
        </w:rPr>
        <w:t>15.</w:t>
      </w:r>
      <w:r>
        <w:rPr>
          <w:b/>
          <w:i/>
          <w:sz w:val="24"/>
        </w:rPr>
        <w:t xml:space="preserve"> 05</w:t>
      </w:r>
      <w:r w:rsidRPr="00A22087">
        <w:rPr>
          <w:b/>
          <w:i/>
          <w:sz w:val="24"/>
        </w:rPr>
        <w:t>.</w:t>
      </w:r>
      <w:r>
        <w:rPr>
          <w:b/>
          <w:i/>
          <w:sz w:val="24"/>
        </w:rPr>
        <w:t xml:space="preserve"> </w:t>
      </w:r>
      <w:r w:rsidRPr="00A22087">
        <w:rPr>
          <w:b/>
          <w:i/>
          <w:sz w:val="24"/>
        </w:rPr>
        <w:t>202</w:t>
      </w:r>
      <w:r w:rsidR="00DA58B8">
        <w:rPr>
          <w:b/>
          <w:i/>
          <w:sz w:val="24"/>
        </w:rPr>
        <w:t>6</w:t>
      </w:r>
      <w:r w:rsidRPr="00A22087">
        <w:rPr>
          <w:b/>
          <w:i/>
          <w:sz w:val="24"/>
        </w:rPr>
        <w:t xml:space="preserve"> </w:t>
      </w:r>
    </w:p>
    <w:p w14:paraId="2D57A8CA" w14:textId="77777777" w:rsidR="00D53654" w:rsidRDefault="00D53654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621BD6" w14:paraId="04635EDD" w14:textId="77777777" w:rsidTr="00C777AB">
        <w:tc>
          <w:tcPr>
            <w:tcW w:w="9062" w:type="dxa"/>
            <w:gridSpan w:val="2"/>
            <w:shd w:val="clear" w:color="auto" w:fill="00B0F0"/>
          </w:tcPr>
          <w:p w14:paraId="16F30715" w14:textId="7D5BDAAC" w:rsidR="00621BD6" w:rsidRPr="00C777AB" w:rsidRDefault="00621BD6">
            <w:pPr>
              <w:rPr>
                <w:b/>
                <w:color w:val="FFFFFF" w:themeColor="background1"/>
              </w:rPr>
            </w:pPr>
          </w:p>
        </w:tc>
      </w:tr>
      <w:tr w:rsidR="00D53654" w14:paraId="71B65A02" w14:textId="77777777" w:rsidTr="00D53654">
        <w:tc>
          <w:tcPr>
            <w:tcW w:w="2405" w:type="dxa"/>
          </w:tcPr>
          <w:p w14:paraId="733AFA88" w14:textId="77777777" w:rsidR="00D53654" w:rsidRPr="00C777AB" w:rsidRDefault="00621BD6">
            <w:pPr>
              <w:rPr>
                <w:b/>
              </w:rPr>
            </w:pPr>
            <w:r w:rsidRPr="00C777AB">
              <w:rPr>
                <w:b/>
              </w:rPr>
              <w:t>Název výzvy</w:t>
            </w:r>
          </w:p>
        </w:tc>
        <w:tc>
          <w:tcPr>
            <w:tcW w:w="6657" w:type="dxa"/>
          </w:tcPr>
          <w:p w14:paraId="38AA20BA" w14:textId="20C7ABF1" w:rsidR="00D53654" w:rsidRPr="00E56632" w:rsidRDefault="008B0299">
            <w:pPr>
              <w:rPr>
                <w:sz w:val="24"/>
                <w:szCs w:val="24"/>
              </w:rPr>
            </w:pPr>
            <w:r w:rsidRPr="008B0299">
              <w:rPr>
                <w:b/>
                <w:sz w:val="24"/>
                <w:szCs w:val="24"/>
              </w:rPr>
              <w:t>Podpora vydání překladu české literatury v zahraničí pro rok 202</w:t>
            </w:r>
            <w:r w:rsidR="00DA58B8">
              <w:rPr>
                <w:b/>
                <w:sz w:val="24"/>
                <w:szCs w:val="24"/>
              </w:rPr>
              <w:t>6</w:t>
            </w:r>
          </w:p>
        </w:tc>
      </w:tr>
      <w:tr w:rsidR="00D53654" w14:paraId="3C8A4417" w14:textId="77777777" w:rsidTr="00D53654">
        <w:tc>
          <w:tcPr>
            <w:tcW w:w="2405" w:type="dxa"/>
          </w:tcPr>
          <w:p w14:paraId="7BA7E1C7" w14:textId="77777777" w:rsidR="00D53654" w:rsidRPr="00C777AB" w:rsidRDefault="00621BD6">
            <w:pPr>
              <w:rPr>
                <w:b/>
              </w:rPr>
            </w:pPr>
            <w:r w:rsidRPr="00C777AB">
              <w:rPr>
                <w:b/>
              </w:rPr>
              <w:t>Program</w:t>
            </w:r>
          </w:p>
        </w:tc>
        <w:tc>
          <w:tcPr>
            <w:tcW w:w="6657" w:type="dxa"/>
          </w:tcPr>
          <w:p w14:paraId="728D9496" w14:textId="43EB17EB" w:rsidR="00D53654" w:rsidRDefault="00E56632">
            <w:r>
              <w:t>Kulturní aktivity</w:t>
            </w:r>
          </w:p>
        </w:tc>
      </w:tr>
      <w:tr w:rsidR="00D53654" w14:paraId="664E7D91" w14:textId="77777777" w:rsidTr="00D53654">
        <w:tc>
          <w:tcPr>
            <w:tcW w:w="2405" w:type="dxa"/>
          </w:tcPr>
          <w:p w14:paraId="1F62FB1A" w14:textId="77777777" w:rsidR="00D53654" w:rsidRPr="00C777AB" w:rsidRDefault="006231CE">
            <w:pPr>
              <w:rPr>
                <w:b/>
              </w:rPr>
            </w:pPr>
            <w:r w:rsidRPr="00C777AB">
              <w:rPr>
                <w:b/>
              </w:rPr>
              <w:t>Termín pro podávání žádostí</w:t>
            </w:r>
          </w:p>
        </w:tc>
        <w:tc>
          <w:tcPr>
            <w:tcW w:w="6657" w:type="dxa"/>
          </w:tcPr>
          <w:p w14:paraId="7E62FE70" w14:textId="77777777" w:rsidR="001D5289" w:rsidRPr="00EB07E5" w:rsidRDefault="006231CE">
            <w:r w:rsidRPr="00EB07E5">
              <w:t xml:space="preserve">Žádosti lze podat v období </w:t>
            </w:r>
          </w:p>
          <w:p w14:paraId="3E71E13F" w14:textId="7DBA44D5" w:rsidR="001D5289" w:rsidRPr="00ED28EB" w:rsidRDefault="00ED28EB">
            <w:pPr>
              <w:rPr>
                <w:b/>
              </w:rPr>
            </w:pPr>
            <w:r w:rsidRPr="00ED28EB">
              <w:t xml:space="preserve">V prvním kole: </w:t>
            </w:r>
            <w:r w:rsidR="001D5289" w:rsidRPr="00ED28EB">
              <w:t xml:space="preserve">od </w:t>
            </w:r>
            <w:r w:rsidR="00B72EAD">
              <w:rPr>
                <w:b/>
              </w:rPr>
              <w:t>2</w:t>
            </w:r>
            <w:r w:rsidR="00DA58B8">
              <w:rPr>
                <w:b/>
              </w:rPr>
              <w:t>9</w:t>
            </w:r>
            <w:r w:rsidR="001D5289" w:rsidRPr="00ED28EB">
              <w:rPr>
                <w:b/>
              </w:rPr>
              <w:t xml:space="preserve">. </w:t>
            </w:r>
            <w:r>
              <w:rPr>
                <w:b/>
              </w:rPr>
              <w:t>0</w:t>
            </w:r>
            <w:r w:rsidR="001D5289" w:rsidRPr="00ED28EB">
              <w:rPr>
                <w:b/>
              </w:rPr>
              <w:t>9. 202</w:t>
            </w:r>
            <w:r w:rsidR="00DA58B8">
              <w:rPr>
                <w:b/>
              </w:rPr>
              <w:t>5</w:t>
            </w:r>
            <w:r w:rsidR="001D5289" w:rsidRPr="00ED28EB">
              <w:rPr>
                <w:b/>
              </w:rPr>
              <w:t xml:space="preserve"> do 15. 11. 202</w:t>
            </w:r>
            <w:r w:rsidR="00DA58B8">
              <w:rPr>
                <w:b/>
              </w:rPr>
              <w:t>5</w:t>
            </w:r>
          </w:p>
          <w:p w14:paraId="3347D8A2" w14:textId="1EB572D7" w:rsidR="00ED28EB" w:rsidRPr="008B0299" w:rsidRDefault="00ED28EB">
            <w:pPr>
              <w:rPr>
                <w:highlight w:val="yellow"/>
              </w:rPr>
            </w:pPr>
            <w:r w:rsidRPr="00ED28EB">
              <w:t>V</w:t>
            </w:r>
            <w:r w:rsidR="00AC4EEC">
              <w:t>e</w:t>
            </w:r>
            <w:r w:rsidRPr="00ED28EB">
              <w:t xml:space="preserve"> druhém kole: od </w:t>
            </w:r>
            <w:r w:rsidRPr="00ED28EB">
              <w:rPr>
                <w:b/>
              </w:rPr>
              <w:t>1</w:t>
            </w:r>
            <w:r>
              <w:rPr>
                <w:b/>
              </w:rPr>
              <w:t>6</w:t>
            </w:r>
            <w:r w:rsidRPr="00ED28EB">
              <w:rPr>
                <w:b/>
              </w:rPr>
              <w:t xml:space="preserve">. </w:t>
            </w:r>
            <w:r>
              <w:rPr>
                <w:b/>
              </w:rPr>
              <w:t>11</w:t>
            </w:r>
            <w:r w:rsidRPr="00ED28EB">
              <w:rPr>
                <w:b/>
              </w:rPr>
              <w:t>. 202</w:t>
            </w:r>
            <w:r w:rsidR="00DA58B8">
              <w:rPr>
                <w:b/>
              </w:rPr>
              <w:t>5</w:t>
            </w:r>
            <w:r w:rsidRPr="00ED28EB">
              <w:rPr>
                <w:b/>
              </w:rPr>
              <w:t xml:space="preserve"> do 15. </w:t>
            </w:r>
            <w:r>
              <w:rPr>
                <w:b/>
              </w:rPr>
              <w:t>05</w:t>
            </w:r>
            <w:r w:rsidRPr="00ED28EB">
              <w:rPr>
                <w:b/>
              </w:rPr>
              <w:t>. 202</w:t>
            </w:r>
            <w:r w:rsidR="00DA58B8">
              <w:rPr>
                <w:b/>
              </w:rPr>
              <w:t>6</w:t>
            </w:r>
          </w:p>
        </w:tc>
      </w:tr>
      <w:tr w:rsidR="006231CE" w14:paraId="38FA15BB" w14:textId="77777777" w:rsidTr="00EB07E5">
        <w:tc>
          <w:tcPr>
            <w:tcW w:w="2405" w:type="dxa"/>
          </w:tcPr>
          <w:p w14:paraId="6C33FEC9" w14:textId="77777777" w:rsidR="006231CE" w:rsidRPr="00C777AB" w:rsidRDefault="006231CE">
            <w:pPr>
              <w:rPr>
                <w:b/>
              </w:rPr>
            </w:pPr>
            <w:r w:rsidRPr="00C777AB">
              <w:rPr>
                <w:b/>
              </w:rPr>
              <w:t>Období realizace</w:t>
            </w:r>
          </w:p>
        </w:tc>
        <w:tc>
          <w:tcPr>
            <w:tcW w:w="6657" w:type="dxa"/>
            <w:shd w:val="clear" w:color="auto" w:fill="auto"/>
          </w:tcPr>
          <w:p w14:paraId="21C2606E" w14:textId="793E99C5" w:rsidR="006231CE" w:rsidRPr="008B0299" w:rsidRDefault="006942F2">
            <w:pPr>
              <w:rPr>
                <w:highlight w:val="yellow"/>
              </w:rPr>
            </w:pPr>
            <w:r>
              <w:t>202</w:t>
            </w:r>
            <w:r w:rsidR="00DA58B8">
              <w:t>6</w:t>
            </w:r>
          </w:p>
        </w:tc>
      </w:tr>
      <w:tr w:rsidR="006231CE" w14:paraId="5D7959E5" w14:textId="77777777" w:rsidTr="00D53654">
        <w:tc>
          <w:tcPr>
            <w:tcW w:w="2405" w:type="dxa"/>
          </w:tcPr>
          <w:p w14:paraId="6D20827E" w14:textId="77777777" w:rsidR="006231CE" w:rsidRPr="00C777AB" w:rsidRDefault="006231CE">
            <w:pPr>
              <w:rPr>
                <w:b/>
              </w:rPr>
            </w:pPr>
            <w:r w:rsidRPr="00C777AB">
              <w:rPr>
                <w:b/>
              </w:rPr>
              <w:t>Garant výzvy</w:t>
            </w:r>
          </w:p>
        </w:tc>
        <w:tc>
          <w:tcPr>
            <w:tcW w:w="6657" w:type="dxa"/>
          </w:tcPr>
          <w:p w14:paraId="133B1AA1" w14:textId="10B4F4CA" w:rsidR="006231CE" w:rsidRPr="00E56632" w:rsidRDefault="00E56632">
            <w:r w:rsidRPr="00E56632">
              <w:t>Odbor umění, knihoven a kreativních odvětví</w:t>
            </w:r>
          </w:p>
        </w:tc>
      </w:tr>
    </w:tbl>
    <w:p w14:paraId="3A56264D" w14:textId="410766FF" w:rsidR="00241EC8" w:rsidRDefault="00241EC8" w:rsidP="0082020D">
      <w:pPr>
        <w:tabs>
          <w:tab w:val="left" w:pos="1065"/>
        </w:tabs>
      </w:pPr>
    </w:p>
    <w:p w14:paraId="54071569" w14:textId="77777777" w:rsidR="00241EC8" w:rsidRDefault="00241EC8">
      <w:r>
        <w:br w:type="page"/>
      </w:r>
    </w:p>
    <w:p w14:paraId="06D55415" w14:textId="77777777" w:rsidR="006231CE" w:rsidRDefault="006231CE" w:rsidP="0082020D">
      <w:pPr>
        <w:tabs>
          <w:tab w:val="left" w:pos="1065"/>
        </w:tabs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140977010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6082A06" w14:textId="77777777" w:rsidR="000036D5" w:rsidRDefault="000036D5">
          <w:pPr>
            <w:pStyle w:val="Nadpisobsahu"/>
          </w:pPr>
          <w:r>
            <w:t>Obsah</w:t>
          </w:r>
        </w:p>
        <w:p w14:paraId="77783E51" w14:textId="2EB10A19" w:rsidR="00752F2A" w:rsidRDefault="000036D5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75312927" w:history="1">
            <w:r w:rsidR="00752F2A" w:rsidRPr="00AE5ED8">
              <w:rPr>
                <w:rStyle w:val="Hypertextovodkaz"/>
                <w:b/>
                <w:noProof/>
              </w:rPr>
              <w:t>1. Cíl výzvy</w:t>
            </w:r>
            <w:r w:rsidR="00752F2A">
              <w:rPr>
                <w:noProof/>
                <w:webHidden/>
              </w:rPr>
              <w:tab/>
            </w:r>
            <w:r w:rsidR="00752F2A">
              <w:rPr>
                <w:noProof/>
                <w:webHidden/>
              </w:rPr>
              <w:fldChar w:fldCharType="begin"/>
            </w:r>
            <w:r w:rsidR="00752F2A">
              <w:rPr>
                <w:noProof/>
                <w:webHidden/>
              </w:rPr>
              <w:instrText xml:space="preserve"> PAGEREF _Toc175312927 \h </w:instrText>
            </w:r>
            <w:r w:rsidR="00752F2A">
              <w:rPr>
                <w:noProof/>
                <w:webHidden/>
              </w:rPr>
            </w:r>
            <w:r w:rsidR="00752F2A">
              <w:rPr>
                <w:noProof/>
                <w:webHidden/>
              </w:rPr>
              <w:fldChar w:fldCharType="separate"/>
            </w:r>
            <w:r w:rsidR="0009793B">
              <w:rPr>
                <w:noProof/>
                <w:webHidden/>
              </w:rPr>
              <w:t>3</w:t>
            </w:r>
            <w:r w:rsidR="00752F2A">
              <w:rPr>
                <w:noProof/>
                <w:webHidden/>
              </w:rPr>
              <w:fldChar w:fldCharType="end"/>
            </w:r>
          </w:hyperlink>
        </w:p>
        <w:p w14:paraId="5AFB9BFD" w14:textId="0BEBA31F" w:rsidR="00752F2A" w:rsidRDefault="00897AD2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75312928" w:history="1">
            <w:r w:rsidR="00752F2A" w:rsidRPr="00AE5ED8">
              <w:rPr>
                <w:rStyle w:val="Hypertextovodkaz"/>
                <w:b/>
                <w:noProof/>
              </w:rPr>
              <w:t>2. Oprávnění žadatelé</w:t>
            </w:r>
            <w:r w:rsidR="00752F2A">
              <w:rPr>
                <w:noProof/>
                <w:webHidden/>
              </w:rPr>
              <w:tab/>
            </w:r>
            <w:r w:rsidR="00752F2A">
              <w:rPr>
                <w:noProof/>
                <w:webHidden/>
              </w:rPr>
              <w:fldChar w:fldCharType="begin"/>
            </w:r>
            <w:r w:rsidR="00752F2A">
              <w:rPr>
                <w:noProof/>
                <w:webHidden/>
              </w:rPr>
              <w:instrText xml:space="preserve"> PAGEREF _Toc175312928 \h </w:instrText>
            </w:r>
            <w:r w:rsidR="00752F2A">
              <w:rPr>
                <w:noProof/>
                <w:webHidden/>
              </w:rPr>
            </w:r>
            <w:r w:rsidR="00752F2A">
              <w:rPr>
                <w:noProof/>
                <w:webHidden/>
              </w:rPr>
              <w:fldChar w:fldCharType="separate"/>
            </w:r>
            <w:r w:rsidR="0009793B">
              <w:rPr>
                <w:noProof/>
                <w:webHidden/>
              </w:rPr>
              <w:t>3</w:t>
            </w:r>
            <w:r w:rsidR="00752F2A">
              <w:rPr>
                <w:noProof/>
                <w:webHidden/>
              </w:rPr>
              <w:fldChar w:fldCharType="end"/>
            </w:r>
          </w:hyperlink>
        </w:p>
        <w:p w14:paraId="019C2EC7" w14:textId="768678CF" w:rsidR="00752F2A" w:rsidRDefault="00897AD2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75312929" w:history="1">
            <w:r w:rsidR="00752F2A" w:rsidRPr="00AE5ED8">
              <w:rPr>
                <w:rStyle w:val="Hypertextovodkaz"/>
                <w:b/>
                <w:noProof/>
              </w:rPr>
              <w:t>3. Popis podporovaných aktivit – tematické okruhy</w:t>
            </w:r>
            <w:r w:rsidR="00752F2A">
              <w:rPr>
                <w:noProof/>
                <w:webHidden/>
              </w:rPr>
              <w:tab/>
            </w:r>
            <w:r w:rsidR="00752F2A">
              <w:rPr>
                <w:noProof/>
                <w:webHidden/>
              </w:rPr>
              <w:fldChar w:fldCharType="begin"/>
            </w:r>
            <w:r w:rsidR="00752F2A">
              <w:rPr>
                <w:noProof/>
                <w:webHidden/>
              </w:rPr>
              <w:instrText xml:space="preserve"> PAGEREF _Toc175312929 \h </w:instrText>
            </w:r>
            <w:r w:rsidR="00752F2A">
              <w:rPr>
                <w:noProof/>
                <w:webHidden/>
              </w:rPr>
            </w:r>
            <w:r w:rsidR="00752F2A">
              <w:rPr>
                <w:noProof/>
                <w:webHidden/>
              </w:rPr>
              <w:fldChar w:fldCharType="separate"/>
            </w:r>
            <w:r w:rsidR="0009793B">
              <w:rPr>
                <w:noProof/>
                <w:webHidden/>
              </w:rPr>
              <w:t>3</w:t>
            </w:r>
            <w:r w:rsidR="00752F2A">
              <w:rPr>
                <w:noProof/>
                <w:webHidden/>
              </w:rPr>
              <w:fldChar w:fldCharType="end"/>
            </w:r>
          </w:hyperlink>
        </w:p>
        <w:p w14:paraId="5FBB310D" w14:textId="5EEDA238" w:rsidR="00752F2A" w:rsidRDefault="00897AD2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75312930" w:history="1">
            <w:r w:rsidR="00752F2A" w:rsidRPr="00AE5ED8">
              <w:rPr>
                <w:rStyle w:val="Hypertextovodkaz"/>
                <w:rFonts w:cstheme="majorHAnsi"/>
                <w:b/>
                <w:noProof/>
              </w:rPr>
              <w:t>4. Forma a výše podpory a zdroje financování</w:t>
            </w:r>
            <w:r w:rsidR="00752F2A">
              <w:rPr>
                <w:noProof/>
                <w:webHidden/>
              </w:rPr>
              <w:tab/>
            </w:r>
            <w:r w:rsidR="00752F2A">
              <w:rPr>
                <w:noProof/>
                <w:webHidden/>
              </w:rPr>
              <w:fldChar w:fldCharType="begin"/>
            </w:r>
            <w:r w:rsidR="00752F2A">
              <w:rPr>
                <w:noProof/>
                <w:webHidden/>
              </w:rPr>
              <w:instrText xml:space="preserve"> PAGEREF _Toc175312930 \h </w:instrText>
            </w:r>
            <w:r w:rsidR="00752F2A">
              <w:rPr>
                <w:noProof/>
                <w:webHidden/>
              </w:rPr>
            </w:r>
            <w:r w:rsidR="00752F2A">
              <w:rPr>
                <w:noProof/>
                <w:webHidden/>
              </w:rPr>
              <w:fldChar w:fldCharType="separate"/>
            </w:r>
            <w:r w:rsidR="0009793B">
              <w:rPr>
                <w:noProof/>
                <w:webHidden/>
              </w:rPr>
              <w:t>4</w:t>
            </w:r>
            <w:r w:rsidR="00752F2A">
              <w:rPr>
                <w:noProof/>
                <w:webHidden/>
              </w:rPr>
              <w:fldChar w:fldCharType="end"/>
            </w:r>
          </w:hyperlink>
        </w:p>
        <w:p w14:paraId="2B55B8BC" w14:textId="710AEAC9" w:rsidR="00752F2A" w:rsidRDefault="00897AD2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75312931" w:history="1">
            <w:r w:rsidR="00752F2A" w:rsidRPr="00AE5ED8">
              <w:rPr>
                <w:rStyle w:val="Hypertextovodkaz"/>
                <w:rFonts w:cstheme="majorHAnsi"/>
                <w:b/>
                <w:noProof/>
              </w:rPr>
              <w:t>5. Harmonogram výzvy</w:t>
            </w:r>
            <w:r w:rsidR="00752F2A">
              <w:rPr>
                <w:noProof/>
                <w:webHidden/>
              </w:rPr>
              <w:tab/>
            </w:r>
            <w:r w:rsidR="00752F2A">
              <w:rPr>
                <w:noProof/>
                <w:webHidden/>
              </w:rPr>
              <w:fldChar w:fldCharType="begin"/>
            </w:r>
            <w:r w:rsidR="00752F2A">
              <w:rPr>
                <w:noProof/>
                <w:webHidden/>
              </w:rPr>
              <w:instrText xml:space="preserve"> PAGEREF _Toc175312931 \h </w:instrText>
            </w:r>
            <w:r w:rsidR="00752F2A">
              <w:rPr>
                <w:noProof/>
                <w:webHidden/>
              </w:rPr>
            </w:r>
            <w:r w:rsidR="00752F2A">
              <w:rPr>
                <w:noProof/>
                <w:webHidden/>
              </w:rPr>
              <w:fldChar w:fldCharType="separate"/>
            </w:r>
            <w:r w:rsidR="0009793B">
              <w:rPr>
                <w:noProof/>
                <w:webHidden/>
              </w:rPr>
              <w:t>4</w:t>
            </w:r>
            <w:r w:rsidR="00752F2A">
              <w:rPr>
                <w:noProof/>
                <w:webHidden/>
              </w:rPr>
              <w:fldChar w:fldCharType="end"/>
            </w:r>
          </w:hyperlink>
        </w:p>
        <w:p w14:paraId="129CD0A7" w14:textId="450C8C48" w:rsidR="00752F2A" w:rsidRDefault="00897AD2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75312932" w:history="1">
            <w:r w:rsidR="00752F2A" w:rsidRPr="00AE5ED8">
              <w:rPr>
                <w:rStyle w:val="Hypertextovodkaz"/>
                <w:rFonts w:cstheme="majorHAnsi"/>
                <w:b/>
                <w:noProof/>
              </w:rPr>
              <w:t>6. Podání žádosti</w:t>
            </w:r>
            <w:r w:rsidR="00752F2A">
              <w:rPr>
                <w:noProof/>
                <w:webHidden/>
              </w:rPr>
              <w:tab/>
            </w:r>
            <w:r w:rsidR="00752F2A">
              <w:rPr>
                <w:noProof/>
                <w:webHidden/>
              </w:rPr>
              <w:fldChar w:fldCharType="begin"/>
            </w:r>
            <w:r w:rsidR="00752F2A">
              <w:rPr>
                <w:noProof/>
                <w:webHidden/>
              </w:rPr>
              <w:instrText xml:space="preserve"> PAGEREF _Toc175312932 \h </w:instrText>
            </w:r>
            <w:r w:rsidR="00752F2A">
              <w:rPr>
                <w:noProof/>
                <w:webHidden/>
              </w:rPr>
            </w:r>
            <w:r w:rsidR="00752F2A">
              <w:rPr>
                <w:noProof/>
                <w:webHidden/>
              </w:rPr>
              <w:fldChar w:fldCharType="separate"/>
            </w:r>
            <w:r w:rsidR="0009793B">
              <w:rPr>
                <w:noProof/>
                <w:webHidden/>
              </w:rPr>
              <w:t>5</w:t>
            </w:r>
            <w:r w:rsidR="00752F2A">
              <w:rPr>
                <w:noProof/>
                <w:webHidden/>
              </w:rPr>
              <w:fldChar w:fldCharType="end"/>
            </w:r>
          </w:hyperlink>
        </w:p>
        <w:p w14:paraId="24FD4DAB" w14:textId="62C6D018" w:rsidR="00752F2A" w:rsidRDefault="00897AD2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75312933" w:history="1">
            <w:r w:rsidR="00752F2A" w:rsidRPr="00AE5ED8">
              <w:rPr>
                <w:rStyle w:val="Hypertextovodkaz"/>
                <w:rFonts w:cstheme="majorHAnsi"/>
                <w:b/>
                <w:noProof/>
              </w:rPr>
              <w:t>7. Povinné náležitosti žádosti o dotaci</w:t>
            </w:r>
            <w:r w:rsidR="00752F2A">
              <w:rPr>
                <w:noProof/>
                <w:webHidden/>
              </w:rPr>
              <w:tab/>
            </w:r>
            <w:r w:rsidR="00752F2A">
              <w:rPr>
                <w:noProof/>
                <w:webHidden/>
              </w:rPr>
              <w:fldChar w:fldCharType="begin"/>
            </w:r>
            <w:r w:rsidR="00752F2A">
              <w:rPr>
                <w:noProof/>
                <w:webHidden/>
              </w:rPr>
              <w:instrText xml:space="preserve"> PAGEREF _Toc175312933 \h </w:instrText>
            </w:r>
            <w:r w:rsidR="00752F2A">
              <w:rPr>
                <w:noProof/>
                <w:webHidden/>
              </w:rPr>
            </w:r>
            <w:r w:rsidR="00752F2A">
              <w:rPr>
                <w:noProof/>
                <w:webHidden/>
              </w:rPr>
              <w:fldChar w:fldCharType="separate"/>
            </w:r>
            <w:r w:rsidR="0009793B">
              <w:rPr>
                <w:noProof/>
                <w:webHidden/>
              </w:rPr>
              <w:t>5</w:t>
            </w:r>
            <w:r w:rsidR="00752F2A">
              <w:rPr>
                <w:noProof/>
                <w:webHidden/>
              </w:rPr>
              <w:fldChar w:fldCharType="end"/>
            </w:r>
          </w:hyperlink>
        </w:p>
        <w:p w14:paraId="24995909" w14:textId="667A5C14" w:rsidR="00752F2A" w:rsidRDefault="00897AD2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75312934" w:history="1">
            <w:r w:rsidR="00752F2A" w:rsidRPr="00AE5ED8">
              <w:rPr>
                <w:rStyle w:val="Hypertextovodkaz"/>
                <w:rFonts w:cstheme="majorHAnsi"/>
                <w:b/>
                <w:noProof/>
              </w:rPr>
              <w:t>8. Období a místo realizace projektu</w:t>
            </w:r>
            <w:r w:rsidR="00752F2A">
              <w:rPr>
                <w:noProof/>
                <w:webHidden/>
              </w:rPr>
              <w:tab/>
            </w:r>
            <w:r w:rsidR="00752F2A">
              <w:rPr>
                <w:noProof/>
                <w:webHidden/>
              </w:rPr>
              <w:fldChar w:fldCharType="begin"/>
            </w:r>
            <w:r w:rsidR="00752F2A">
              <w:rPr>
                <w:noProof/>
                <w:webHidden/>
              </w:rPr>
              <w:instrText xml:space="preserve"> PAGEREF _Toc175312934 \h </w:instrText>
            </w:r>
            <w:r w:rsidR="00752F2A">
              <w:rPr>
                <w:noProof/>
                <w:webHidden/>
              </w:rPr>
            </w:r>
            <w:r w:rsidR="00752F2A">
              <w:rPr>
                <w:noProof/>
                <w:webHidden/>
              </w:rPr>
              <w:fldChar w:fldCharType="separate"/>
            </w:r>
            <w:r w:rsidR="0009793B">
              <w:rPr>
                <w:noProof/>
                <w:webHidden/>
              </w:rPr>
              <w:t>5</w:t>
            </w:r>
            <w:r w:rsidR="00752F2A">
              <w:rPr>
                <w:noProof/>
                <w:webHidden/>
              </w:rPr>
              <w:fldChar w:fldCharType="end"/>
            </w:r>
          </w:hyperlink>
        </w:p>
        <w:p w14:paraId="29F985CA" w14:textId="3A321AED" w:rsidR="00752F2A" w:rsidRDefault="00897AD2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75312935" w:history="1">
            <w:r w:rsidR="00752F2A" w:rsidRPr="00AE5ED8">
              <w:rPr>
                <w:rStyle w:val="Hypertextovodkaz"/>
                <w:rFonts w:cstheme="majorHAnsi"/>
                <w:b/>
                <w:noProof/>
              </w:rPr>
              <w:t>9. Způsobilé náklady a příjmy</w:t>
            </w:r>
            <w:r w:rsidR="00752F2A">
              <w:rPr>
                <w:noProof/>
                <w:webHidden/>
              </w:rPr>
              <w:tab/>
            </w:r>
            <w:r w:rsidR="00752F2A">
              <w:rPr>
                <w:noProof/>
                <w:webHidden/>
              </w:rPr>
              <w:fldChar w:fldCharType="begin"/>
            </w:r>
            <w:r w:rsidR="00752F2A">
              <w:rPr>
                <w:noProof/>
                <w:webHidden/>
              </w:rPr>
              <w:instrText xml:space="preserve"> PAGEREF _Toc175312935 \h </w:instrText>
            </w:r>
            <w:r w:rsidR="00752F2A">
              <w:rPr>
                <w:noProof/>
                <w:webHidden/>
              </w:rPr>
            </w:r>
            <w:r w:rsidR="00752F2A">
              <w:rPr>
                <w:noProof/>
                <w:webHidden/>
              </w:rPr>
              <w:fldChar w:fldCharType="separate"/>
            </w:r>
            <w:r w:rsidR="0009793B">
              <w:rPr>
                <w:noProof/>
                <w:webHidden/>
              </w:rPr>
              <w:t>6</w:t>
            </w:r>
            <w:r w:rsidR="00752F2A">
              <w:rPr>
                <w:noProof/>
                <w:webHidden/>
              </w:rPr>
              <w:fldChar w:fldCharType="end"/>
            </w:r>
          </w:hyperlink>
        </w:p>
        <w:p w14:paraId="648E4FDA" w14:textId="3F8EAB0C" w:rsidR="00752F2A" w:rsidRDefault="00897AD2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75312936" w:history="1">
            <w:r w:rsidR="00752F2A" w:rsidRPr="00AE5ED8">
              <w:rPr>
                <w:rStyle w:val="Hypertextovodkaz"/>
                <w:rFonts w:asciiTheme="majorHAnsi" w:eastAsiaTheme="majorEastAsia" w:hAnsiTheme="majorHAnsi" w:cstheme="majorHAnsi"/>
                <w:b/>
                <w:noProof/>
              </w:rPr>
              <w:t>10. Nezpůsobilé náklady</w:t>
            </w:r>
            <w:r w:rsidR="00752F2A">
              <w:rPr>
                <w:noProof/>
                <w:webHidden/>
              </w:rPr>
              <w:tab/>
            </w:r>
            <w:r w:rsidR="00752F2A">
              <w:rPr>
                <w:noProof/>
                <w:webHidden/>
              </w:rPr>
              <w:fldChar w:fldCharType="begin"/>
            </w:r>
            <w:r w:rsidR="00752F2A">
              <w:rPr>
                <w:noProof/>
                <w:webHidden/>
              </w:rPr>
              <w:instrText xml:space="preserve"> PAGEREF _Toc175312936 \h </w:instrText>
            </w:r>
            <w:r w:rsidR="00752F2A">
              <w:rPr>
                <w:noProof/>
                <w:webHidden/>
              </w:rPr>
            </w:r>
            <w:r w:rsidR="00752F2A">
              <w:rPr>
                <w:noProof/>
                <w:webHidden/>
              </w:rPr>
              <w:fldChar w:fldCharType="separate"/>
            </w:r>
            <w:r w:rsidR="0009793B">
              <w:rPr>
                <w:noProof/>
                <w:webHidden/>
              </w:rPr>
              <w:t>6</w:t>
            </w:r>
            <w:r w:rsidR="00752F2A">
              <w:rPr>
                <w:noProof/>
                <w:webHidden/>
              </w:rPr>
              <w:fldChar w:fldCharType="end"/>
            </w:r>
          </w:hyperlink>
        </w:p>
        <w:p w14:paraId="429A443F" w14:textId="6C7085A5" w:rsidR="00752F2A" w:rsidRDefault="00897AD2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75312937" w:history="1">
            <w:r w:rsidR="00752F2A" w:rsidRPr="00AE5ED8">
              <w:rPr>
                <w:rStyle w:val="Hypertextovodkaz"/>
                <w:rFonts w:cstheme="majorHAnsi"/>
                <w:b/>
                <w:noProof/>
              </w:rPr>
              <w:t>11. Formální kontrola žádosti</w:t>
            </w:r>
            <w:r w:rsidR="00752F2A">
              <w:rPr>
                <w:noProof/>
                <w:webHidden/>
              </w:rPr>
              <w:tab/>
            </w:r>
            <w:r w:rsidR="00752F2A">
              <w:rPr>
                <w:noProof/>
                <w:webHidden/>
              </w:rPr>
              <w:fldChar w:fldCharType="begin"/>
            </w:r>
            <w:r w:rsidR="00752F2A">
              <w:rPr>
                <w:noProof/>
                <w:webHidden/>
              </w:rPr>
              <w:instrText xml:space="preserve"> PAGEREF _Toc175312937 \h </w:instrText>
            </w:r>
            <w:r w:rsidR="00752F2A">
              <w:rPr>
                <w:noProof/>
                <w:webHidden/>
              </w:rPr>
            </w:r>
            <w:r w:rsidR="00752F2A">
              <w:rPr>
                <w:noProof/>
                <w:webHidden/>
              </w:rPr>
              <w:fldChar w:fldCharType="separate"/>
            </w:r>
            <w:r w:rsidR="0009793B">
              <w:rPr>
                <w:noProof/>
                <w:webHidden/>
              </w:rPr>
              <w:t>6</w:t>
            </w:r>
            <w:r w:rsidR="00752F2A">
              <w:rPr>
                <w:noProof/>
                <w:webHidden/>
              </w:rPr>
              <w:fldChar w:fldCharType="end"/>
            </w:r>
          </w:hyperlink>
        </w:p>
        <w:p w14:paraId="33390DDD" w14:textId="0131B01C" w:rsidR="00752F2A" w:rsidRDefault="00897AD2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75312938" w:history="1">
            <w:r w:rsidR="00752F2A" w:rsidRPr="00AE5ED8">
              <w:rPr>
                <w:rStyle w:val="Hypertextovodkaz"/>
                <w:rFonts w:cstheme="majorHAnsi"/>
                <w:b/>
                <w:noProof/>
              </w:rPr>
              <w:t>12. Hodnocení odbornou komisí</w:t>
            </w:r>
            <w:r w:rsidR="00752F2A">
              <w:rPr>
                <w:noProof/>
                <w:webHidden/>
              </w:rPr>
              <w:tab/>
            </w:r>
            <w:r w:rsidR="00752F2A">
              <w:rPr>
                <w:noProof/>
                <w:webHidden/>
              </w:rPr>
              <w:fldChar w:fldCharType="begin"/>
            </w:r>
            <w:r w:rsidR="00752F2A">
              <w:rPr>
                <w:noProof/>
                <w:webHidden/>
              </w:rPr>
              <w:instrText xml:space="preserve"> PAGEREF _Toc175312938 \h </w:instrText>
            </w:r>
            <w:r w:rsidR="00752F2A">
              <w:rPr>
                <w:noProof/>
                <w:webHidden/>
              </w:rPr>
            </w:r>
            <w:r w:rsidR="00752F2A">
              <w:rPr>
                <w:noProof/>
                <w:webHidden/>
              </w:rPr>
              <w:fldChar w:fldCharType="separate"/>
            </w:r>
            <w:r w:rsidR="0009793B">
              <w:rPr>
                <w:noProof/>
                <w:webHidden/>
              </w:rPr>
              <w:t>7</w:t>
            </w:r>
            <w:r w:rsidR="00752F2A">
              <w:rPr>
                <w:noProof/>
                <w:webHidden/>
              </w:rPr>
              <w:fldChar w:fldCharType="end"/>
            </w:r>
          </w:hyperlink>
        </w:p>
        <w:p w14:paraId="2ED59D1F" w14:textId="5F9385FD" w:rsidR="00752F2A" w:rsidRDefault="00897AD2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75312939" w:history="1">
            <w:r w:rsidR="00752F2A" w:rsidRPr="00AE5ED8">
              <w:rPr>
                <w:rStyle w:val="Hypertextovodkaz"/>
                <w:rFonts w:cstheme="majorHAnsi"/>
                <w:b/>
                <w:noProof/>
              </w:rPr>
              <w:t>13. Zveřejnění výsledků výběrového dotačního řízení</w:t>
            </w:r>
            <w:r w:rsidR="00752F2A">
              <w:rPr>
                <w:noProof/>
                <w:webHidden/>
              </w:rPr>
              <w:tab/>
            </w:r>
            <w:r w:rsidR="00752F2A">
              <w:rPr>
                <w:noProof/>
                <w:webHidden/>
              </w:rPr>
              <w:fldChar w:fldCharType="begin"/>
            </w:r>
            <w:r w:rsidR="00752F2A">
              <w:rPr>
                <w:noProof/>
                <w:webHidden/>
              </w:rPr>
              <w:instrText xml:space="preserve"> PAGEREF _Toc175312939 \h </w:instrText>
            </w:r>
            <w:r w:rsidR="00752F2A">
              <w:rPr>
                <w:noProof/>
                <w:webHidden/>
              </w:rPr>
            </w:r>
            <w:r w:rsidR="00752F2A">
              <w:rPr>
                <w:noProof/>
                <w:webHidden/>
              </w:rPr>
              <w:fldChar w:fldCharType="separate"/>
            </w:r>
            <w:r w:rsidR="0009793B">
              <w:rPr>
                <w:noProof/>
                <w:webHidden/>
              </w:rPr>
              <w:t>7</w:t>
            </w:r>
            <w:r w:rsidR="00752F2A">
              <w:rPr>
                <w:noProof/>
                <w:webHidden/>
              </w:rPr>
              <w:fldChar w:fldCharType="end"/>
            </w:r>
          </w:hyperlink>
        </w:p>
        <w:p w14:paraId="53F96CD3" w14:textId="3503D640" w:rsidR="00752F2A" w:rsidRDefault="00897AD2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75312940" w:history="1">
            <w:r w:rsidR="00752F2A" w:rsidRPr="00AE5ED8">
              <w:rPr>
                <w:rStyle w:val="Hypertextovodkaz"/>
                <w:rFonts w:cstheme="majorHAnsi"/>
                <w:b/>
                <w:noProof/>
              </w:rPr>
              <w:t>14. Změny projektu</w:t>
            </w:r>
            <w:r w:rsidR="00752F2A">
              <w:rPr>
                <w:noProof/>
                <w:webHidden/>
              </w:rPr>
              <w:tab/>
            </w:r>
            <w:r w:rsidR="00752F2A">
              <w:rPr>
                <w:noProof/>
                <w:webHidden/>
              </w:rPr>
              <w:fldChar w:fldCharType="begin"/>
            </w:r>
            <w:r w:rsidR="00752F2A">
              <w:rPr>
                <w:noProof/>
                <w:webHidden/>
              </w:rPr>
              <w:instrText xml:space="preserve"> PAGEREF _Toc175312940 \h </w:instrText>
            </w:r>
            <w:r w:rsidR="00752F2A">
              <w:rPr>
                <w:noProof/>
                <w:webHidden/>
              </w:rPr>
            </w:r>
            <w:r w:rsidR="00752F2A">
              <w:rPr>
                <w:noProof/>
                <w:webHidden/>
              </w:rPr>
              <w:fldChar w:fldCharType="separate"/>
            </w:r>
            <w:r w:rsidR="0009793B">
              <w:rPr>
                <w:noProof/>
                <w:webHidden/>
              </w:rPr>
              <w:t>7</w:t>
            </w:r>
            <w:r w:rsidR="00752F2A">
              <w:rPr>
                <w:noProof/>
                <w:webHidden/>
              </w:rPr>
              <w:fldChar w:fldCharType="end"/>
            </w:r>
          </w:hyperlink>
        </w:p>
        <w:p w14:paraId="22D0CE32" w14:textId="64382B75" w:rsidR="00752F2A" w:rsidRDefault="00897AD2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75312941" w:history="1">
            <w:r w:rsidR="00752F2A" w:rsidRPr="00AE5ED8">
              <w:rPr>
                <w:rStyle w:val="Hypertextovodkaz"/>
                <w:rFonts w:cstheme="majorHAnsi"/>
                <w:b/>
                <w:noProof/>
              </w:rPr>
              <w:t>15. Vyúčtování a finanční kontrola přidělené dotace</w:t>
            </w:r>
            <w:r w:rsidR="00752F2A">
              <w:rPr>
                <w:noProof/>
                <w:webHidden/>
              </w:rPr>
              <w:tab/>
            </w:r>
            <w:r w:rsidR="00752F2A">
              <w:rPr>
                <w:noProof/>
                <w:webHidden/>
              </w:rPr>
              <w:fldChar w:fldCharType="begin"/>
            </w:r>
            <w:r w:rsidR="00752F2A">
              <w:rPr>
                <w:noProof/>
                <w:webHidden/>
              </w:rPr>
              <w:instrText xml:space="preserve"> PAGEREF _Toc175312941 \h </w:instrText>
            </w:r>
            <w:r w:rsidR="00752F2A">
              <w:rPr>
                <w:noProof/>
                <w:webHidden/>
              </w:rPr>
            </w:r>
            <w:r w:rsidR="00752F2A">
              <w:rPr>
                <w:noProof/>
                <w:webHidden/>
              </w:rPr>
              <w:fldChar w:fldCharType="separate"/>
            </w:r>
            <w:r w:rsidR="0009793B">
              <w:rPr>
                <w:noProof/>
                <w:webHidden/>
              </w:rPr>
              <w:t>8</w:t>
            </w:r>
            <w:r w:rsidR="00752F2A">
              <w:rPr>
                <w:noProof/>
                <w:webHidden/>
              </w:rPr>
              <w:fldChar w:fldCharType="end"/>
            </w:r>
          </w:hyperlink>
        </w:p>
        <w:p w14:paraId="3F830B16" w14:textId="3A0E9F03" w:rsidR="00752F2A" w:rsidRDefault="00897AD2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75312942" w:history="1">
            <w:r w:rsidR="00752F2A" w:rsidRPr="00AE5ED8">
              <w:rPr>
                <w:rStyle w:val="Hypertextovodkaz"/>
                <w:rFonts w:cstheme="majorHAnsi"/>
                <w:b/>
                <w:noProof/>
              </w:rPr>
              <w:t>16. Publicita</w:t>
            </w:r>
            <w:r w:rsidR="00752F2A">
              <w:rPr>
                <w:noProof/>
                <w:webHidden/>
              </w:rPr>
              <w:tab/>
            </w:r>
            <w:r w:rsidR="00752F2A">
              <w:rPr>
                <w:noProof/>
                <w:webHidden/>
              </w:rPr>
              <w:fldChar w:fldCharType="begin"/>
            </w:r>
            <w:r w:rsidR="00752F2A">
              <w:rPr>
                <w:noProof/>
                <w:webHidden/>
              </w:rPr>
              <w:instrText xml:space="preserve"> PAGEREF _Toc175312942 \h </w:instrText>
            </w:r>
            <w:r w:rsidR="00752F2A">
              <w:rPr>
                <w:noProof/>
                <w:webHidden/>
              </w:rPr>
            </w:r>
            <w:r w:rsidR="00752F2A">
              <w:rPr>
                <w:noProof/>
                <w:webHidden/>
              </w:rPr>
              <w:fldChar w:fldCharType="separate"/>
            </w:r>
            <w:r w:rsidR="0009793B">
              <w:rPr>
                <w:noProof/>
                <w:webHidden/>
              </w:rPr>
              <w:t>9</w:t>
            </w:r>
            <w:r w:rsidR="00752F2A">
              <w:rPr>
                <w:noProof/>
                <w:webHidden/>
              </w:rPr>
              <w:fldChar w:fldCharType="end"/>
            </w:r>
          </w:hyperlink>
        </w:p>
        <w:p w14:paraId="214D2A4E" w14:textId="6AF42614" w:rsidR="00752F2A" w:rsidRDefault="00897AD2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75312943" w:history="1">
            <w:r w:rsidR="00752F2A" w:rsidRPr="00AE5ED8">
              <w:rPr>
                <w:rStyle w:val="Hypertextovodkaz"/>
                <w:rFonts w:cstheme="majorHAnsi"/>
                <w:b/>
                <w:noProof/>
              </w:rPr>
              <w:t>17. Další podmínky poskytnutí dotace</w:t>
            </w:r>
            <w:r w:rsidR="00752F2A">
              <w:rPr>
                <w:noProof/>
                <w:webHidden/>
              </w:rPr>
              <w:tab/>
            </w:r>
            <w:r w:rsidR="00752F2A">
              <w:rPr>
                <w:noProof/>
                <w:webHidden/>
              </w:rPr>
              <w:fldChar w:fldCharType="begin"/>
            </w:r>
            <w:r w:rsidR="00752F2A">
              <w:rPr>
                <w:noProof/>
                <w:webHidden/>
              </w:rPr>
              <w:instrText xml:space="preserve"> PAGEREF _Toc175312943 \h </w:instrText>
            </w:r>
            <w:r w:rsidR="00752F2A">
              <w:rPr>
                <w:noProof/>
                <w:webHidden/>
              </w:rPr>
            </w:r>
            <w:r w:rsidR="00752F2A">
              <w:rPr>
                <w:noProof/>
                <w:webHidden/>
              </w:rPr>
              <w:fldChar w:fldCharType="separate"/>
            </w:r>
            <w:r w:rsidR="0009793B">
              <w:rPr>
                <w:noProof/>
                <w:webHidden/>
              </w:rPr>
              <w:t>9</w:t>
            </w:r>
            <w:r w:rsidR="00752F2A">
              <w:rPr>
                <w:noProof/>
                <w:webHidden/>
              </w:rPr>
              <w:fldChar w:fldCharType="end"/>
            </w:r>
          </w:hyperlink>
        </w:p>
        <w:p w14:paraId="285CA79D" w14:textId="607A6984" w:rsidR="00752F2A" w:rsidRDefault="00897AD2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75312944" w:history="1">
            <w:r w:rsidR="00752F2A" w:rsidRPr="00AE5ED8">
              <w:rPr>
                <w:rStyle w:val="Hypertextovodkaz"/>
                <w:rFonts w:cstheme="majorHAnsi"/>
                <w:b/>
                <w:noProof/>
              </w:rPr>
              <w:t>18. Obecné zásady</w:t>
            </w:r>
            <w:r w:rsidR="00752F2A">
              <w:rPr>
                <w:noProof/>
                <w:webHidden/>
              </w:rPr>
              <w:tab/>
            </w:r>
            <w:r w:rsidR="00752F2A">
              <w:rPr>
                <w:noProof/>
                <w:webHidden/>
              </w:rPr>
              <w:fldChar w:fldCharType="begin"/>
            </w:r>
            <w:r w:rsidR="00752F2A">
              <w:rPr>
                <w:noProof/>
                <w:webHidden/>
              </w:rPr>
              <w:instrText xml:space="preserve"> PAGEREF _Toc175312944 \h </w:instrText>
            </w:r>
            <w:r w:rsidR="00752F2A">
              <w:rPr>
                <w:noProof/>
                <w:webHidden/>
              </w:rPr>
            </w:r>
            <w:r w:rsidR="00752F2A">
              <w:rPr>
                <w:noProof/>
                <w:webHidden/>
              </w:rPr>
              <w:fldChar w:fldCharType="separate"/>
            </w:r>
            <w:r w:rsidR="0009793B">
              <w:rPr>
                <w:noProof/>
                <w:webHidden/>
              </w:rPr>
              <w:t>10</w:t>
            </w:r>
            <w:r w:rsidR="00752F2A">
              <w:rPr>
                <w:noProof/>
                <w:webHidden/>
              </w:rPr>
              <w:fldChar w:fldCharType="end"/>
            </w:r>
          </w:hyperlink>
        </w:p>
        <w:p w14:paraId="0596EB22" w14:textId="46C931AF" w:rsidR="00752F2A" w:rsidRDefault="00897AD2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75312945" w:history="1">
            <w:r w:rsidR="00752F2A" w:rsidRPr="00AE5ED8">
              <w:rPr>
                <w:rStyle w:val="Hypertextovodkaz"/>
                <w:rFonts w:cstheme="majorHAnsi"/>
                <w:b/>
                <w:noProof/>
              </w:rPr>
              <w:t>19. Kontakty</w:t>
            </w:r>
            <w:r w:rsidR="00752F2A">
              <w:rPr>
                <w:noProof/>
                <w:webHidden/>
              </w:rPr>
              <w:tab/>
            </w:r>
            <w:r w:rsidR="00752F2A">
              <w:rPr>
                <w:noProof/>
                <w:webHidden/>
              </w:rPr>
              <w:fldChar w:fldCharType="begin"/>
            </w:r>
            <w:r w:rsidR="00752F2A">
              <w:rPr>
                <w:noProof/>
                <w:webHidden/>
              </w:rPr>
              <w:instrText xml:space="preserve"> PAGEREF _Toc175312945 \h </w:instrText>
            </w:r>
            <w:r w:rsidR="00752F2A">
              <w:rPr>
                <w:noProof/>
                <w:webHidden/>
              </w:rPr>
            </w:r>
            <w:r w:rsidR="00752F2A">
              <w:rPr>
                <w:noProof/>
                <w:webHidden/>
              </w:rPr>
              <w:fldChar w:fldCharType="separate"/>
            </w:r>
            <w:r w:rsidR="0009793B">
              <w:rPr>
                <w:noProof/>
                <w:webHidden/>
              </w:rPr>
              <w:t>11</w:t>
            </w:r>
            <w:r w:rsidR="00752F2A">
              <w:rPr>
                <w:noProof/>
                <w:webHidden/>
              </w:rPr>
              <w:fldChar w:fldCharType="end"/>
            </w:r>
          </w:hyperlink>
        </w:p>
        <w:p w14:paraId="02BB8C7D" w14:textId="52AAA491" w:rsidR="000036D5" w:rsidRDefault="000036D5">
          <w:r>
            <w:rPr>
              <w:b/>
              <w:bCs/>
            </w:rPr>
            <w:fldChar w:fldCharType="end"/>
          </w:r>
        </w:p>
      </w:sdtContent>
    </w:sdt>
    <w:p w14:paraId="700950CD" w14:textId="77777777" w:rsidR="0082020D" w:rsidRDefault="0082020D"/>
    <w:p w14:paraId="306DCDEC" w14:textId="77777777" w:rsidR="0082020D" w:rsidRDefault="0082020D"/>
    <w:p w14:paraId="7F81B477" w14:textId="77777777" w:rsidR="0082020D" w:rsidRDefault="0082020D"/>
    <w:p w14:paraId="2DF5425A" w14:textId="77777777" w:rsidR="0082020D" w:rsidRDefault="0082020D"/>
    <w:p w14:paraId="34FF39C2" w14:textId="77777777" w:rsidR="0082020D" w:rsidRDefault="0082020D"/>
    <w:p w14:paraId="3E5790C2" w14:textId="091FA268" w:rsidR="0082020D" w:rsidRDefault="0082020D"/>
    <w:p w14:paraId="1DA63787" w14:textId="0CACF9AB" w:rsidR="00E56632" w:rsidRDefault="00E56632"/>
    <w:p w14:paraId="62F2D91E" w14:textId="19803ABD" w:rsidR="00E56632" w:rsidRDefault="00E56632"/>
    <w:p w14:paraId="675A36EE" w14:textId="77777777" w:rsidR="00E56632" w:rsidRDefault="00E56632"/>
    <w:p w14:paraId="40592EAE" w14:textId="77777777" w:rsidR="0082020D" w:rsidRDefault="0082020D"/>
    <w:p w14:paraId="386098A3" w14:textId="77777777" w:rsidR="0082020D" w:rsidRDefault="0082020D"/>
    <w:p w14:paraId="798CAC47" w14:textId="77777777" w:rsidR="004A0CDF" w:rsidRDefault="004A0CDF"/>
    <w:p w14:paraId="24BA06D2" w14:textId="77777777" w:rsidR="001A32BE" w:rsidRPr="000036D5" w:rsidRDefault="001A32BE" w:rsidP="004A0CDF">
      <w:pPr>
        <w:pStyle w:val="Nadpis2"/>
        <w:jc w:val="both"/>
        <w:rPr>
          <w:b/>
          <w:color w:val="000000" w:themeColor="text1"/>
          <w:sz w:val="32"/>
          <w:szCs w:val="32"/>
        </w:rPr>
      </w:pPr>
      <w:bookmarkStart w:id="0" w:name="_Toc175312927"/>
      <w:r w:rsidRPr="000036D5">
        <w:rPr>
          <w:b/>
          <w:color w:val="000000" w:themeColor="text1"/>
          <w:sz w:val="32"/>
          <w:szCs w:val="32"/>
        </w:rPr>
        <w:t>1. Cíl výzvy</w:t>
      </w:r>
      <w:bookmarkEnd w:id="0"/>
      <w:r w:rsidRPr="000036D5">
        <w:rPr>
          <w:b/>
          <w:color w:val="000000" w:themeColor="text1"/>
          <w:sz w:val="32"/>
          <w:szCs w:val="32"/>
        </w:rPr>
        <w:t xml:space="preserve"> </w:t>
      </w:r>
    </w:p>
    <w:p w14:paraId="64193957" w14:textId="400414E1" w:rsidR="00B02A16" w:rsidRPr="00077474" w:rsidRDefault="00E56632" w:rsidP="00077474">
      <w:pPr>
        <w:jc w:val="both"/>
      </w:pPr>
      <w:r>
        <w:t>C</w:t>
      </w:r>
      <w:r w:rsidRPr="00E56632">
        <w:t>ílem výběrového dotačního řízení je podpora subjektů poskytujících veřejnou kulturní službu</w:t>
      </w:r>
      <w:r>
        <w:t>.</w:t>
      </w:r>
      <w:r w:rsidRPr="00E56632">
        <w:t xml:space="preserve"> Dotace budou poskytnuty na podporu veřejně prospěšných a nekomerčních projektů s podmínkou vícezdrojového financování, pokud jej povaha projektu nevylučuje.</w:t>
      </w:r>
      <w:r w:rsidR="008B0299">
        <w:t xml:space="preserve"> P</w:t>
      </w:r>
      <w:r w:rsidR="008B0299" w:rsidRPr="008B0299">
        <w:t>odpora je určena na vydávání překladů původní české literatury v</w:t>
      </w:r>
      <w:r w:rsidR="008B0299">
        <w:t> </w:t>
      </w:r>
      <w:r w:rsidR="008B0299" w:rsidRPr="008B0299">
        <w:t>zahraničí</w:t>
      </w:r>
      <w:r w:rsidR="008B0299">
        <w:t>.</w:t>
      </w:r>
    </w:p>
    <w:p w14:paraId="0BE5DEE3" w14:textId="1125C851" w:rsidR="00995D38" w:rsidRPr="00244A96" w:rsidRDefault="00B02A16" w:rsidP="00244A96">
      <w:pPr>
        <w:pStyle w:val="Nadpis2"/>
        <w:jc w:val="both"/>
        <w:rPr>
          <w:b/>
          <w:color w:val="000000" w:themeColor="text1"/>
          <w:sz w:val="32"/>
          <w:szCs w:val="32"/>
        </w:rPr>
      </w:pPr>
      <w:bookmarkStart w:id="1" w:name="_Toc175312928"/>
      <w:r w:rsidRPr="000036D5">
        <w:rPr>
          <w:b/>
          <w:color w:val="000000" w:themeColor="text1"/>
          <w:sz w:val="32"/>
          <w:szCs w:val="32"/>
        </w:rPr>
        <w:t xml:space="preserve">2. </w:t>
      </w:r>
      <w:r w:rsidR="00087002" w:rsidRPr="000036D5">
        <w:rPr>
          <w:b/>
          <w:color w:val="000000" w:themeColor="text1"/>
          <w:sz w:val="32"/>
          <w:szCs w:val="32"/>
        </w:rPr>
        <w:t>O</w:t>
      </w:r>
      <w:r w:rsidRPr="000036D5">
        <w:rPr>
          <w:b/>
          <w:color w:val="000000" w:themeColor="text1"/>
          <w:sz w:val="32"/>
          <w:szCs w:val="32"/>
        </w:rPr>
        <w:t>právnění žadatelé</w:t>
      </w:r>
      <w:bookmarkEnd w:id="1"/>
    </w:p>
    <w:p w14:paraId="309B0E78" w14:textId="719E105A" w:rsidR="00E56632" w:rsidRPr="008E297A" w:rsidRDefault="00E56632" w:rsidP="00535DAA">
      <w:pPr>
        <w:pStyle w:val="Odstavecseseznamem"/>
        <w:numPr>
          <w:ilvl w:val="0"/>
          <w:numId w:val="2"/>
        </w:numPr>
        <w:jc w:val="both"/>
      </w:pPr>
      <w:r w:rsidRPr="008E297A">
        <w:t xml:space="preserve">Výběrové dotační řízení je určeno pro fyzické a právnické osoby </w:t>
      </w:r>
      <w:r w:rsidRPr="00897AD2">
        <w:t>(</w:t>
      </w:r>
      <w:bookmarkStart w:id="2" w:name="_Hlk209708319"/>
      <w:r w:rsidRPr="00897AD2">
        <w:t xml:space="preserve">s výjimkou </w:t>
      </w:r>
      <w:r w:rsidR="00FA7E10" w:rsidRPr="00897AD2">
        <w:t xml:space="preserve">všech </w:t>
      </w:r>
      <w:r w:rsidRPr="00897AD2">
        <w:t>státních příspěvkových organizací)</w:t>
      </w:r>
      <w:bookmarkEnd w:id="2"/>
      <w:r w:rsidRPr="008E297A">
        <w:t xml:space="preserve"> na podporu projektů, realizovaných v České republice.</w:t>
      </w:r>
    </w:p>
    <w:p w14:paraId="1A164851" w14:textId="33D33E49" w:rsidR="007146D4" w:rsidRDefault="007146D4" w:rsidP="00535DAA">
      <w:pPr>
        <w:pStyle w:val="Odstavecseseznamem"/>
        <w:numPr>
          <w:ilvl w:val="0"/>
          <w:numId w:val="2"/>
        </w:numPr>
        <w:jc w:val="both"/>
      </w:pPr>
      <w:r>
        <w:t>Žadatel, který je právnickou osobou, musí mít sídlo na území České republiky. Žadatel, který</w:t>
      </w:r>
      <w:r w:rsidR="00295311">
        <w:t xml:space="preserve"> </w:t>
      </w:r>
      <w:r>
        <w:t xml:space="preserve">je fyzickou osobou musí být občanem České republiky, nebo cizincem s trvalým pobytem v České republice. </w:t>
      </w:r>
    </w:p>
    <w:p w14:paraId="63E11CA5" w14:textId="17A7953F" w:rsidR="002E2F8A" w:rsidRDefault="007146D4" w:rsidP="00535DAA">
      <w:pPr>
        <w:pStyle w:val="Odstavecseseznamem"/>
        <w:numPr>
          <w:ilvl w:val="0"/>
          <w:numId w:val="2"/>
        </w:numPr>
        <w:jc w:val="both"/>
      </w:pPr>
      <w:r>
        <w:t>Žádost předkládá subjekt, který je realizátorem projektu (tzn. veškeré náklady a příjmy související s</w:t>
      </w:r>
      <w:r w:rsidR="002E2F8A">
        <w:t> </w:t>
      </w:r>
      <w:r>
        <w:t>projektem</w:t>
      </w:r>
      <w:r w:rsidR="002E2F8A">
        <w:t xml:space="preserve"> musí projít účetnictvím žadatele a účetnictví je jasně oddělené</w:t>
      </w:r>
      <w:r w:rsidR="00295311">
        <w:t xml:space="preserve"> </w:t>
      </w:r>
      <w:r w:rsidR="002E2F8A">
        <w:t>od ostatních projektů)</w:t>
      </w:r>
      <w:r>
        <w:t xml:space="preserve">. </w:t>
      </w:r>
    </w:p>
    <w:p w14:paraId="4E14E23F" w14:textId="2906B08E" w:rsidR="007146D4" w:rsidRDefault="007146D4" w:rsidP="00535DAA">
      <w:pPr>
        <w:pStyle w:val="Odstavecseseznamem"/>
        <w:numPr>
          <w:ilvl w:val="0"/>
          <w:numId w:val="2"/>
        </w:numPr>
        <w:jc w:val="both"/>
      </w:pPr>
      <w:r>
        <w:t>Pokud projekt pořádá více spolupořadatelů, žádost předkládá ten ze spolupořadatelů, který nese odpovědnost za realizaci projektu.</w:t>
      </w:r>
    </w:p>
    <w:p w14:paraId="123871D7" w14:textId="34F27712" w:rsidR="002E2F8A" w:rsidRDefault="002E2F8A" w:rsidP="00535DAA">
      <w:pPr>
        <w:pStyle w:val="Odstavecseseznamem"/>
        <w:numPr>
          <w:ilvl w:val="0"/>
          <w:numId w:val="2"/>
        </w:numPr>
        <w:jc w:val="both"/>
      </w:pPr>
      <w:r>
        <w:t>Žadatel, který obdrží dotaci, nesmí převádět dané finanční prostředky na jiné právnické</w:t>
      </w:r>
      <w:r w:rsidR="00295311">
        <w:t xml:space="preserve"> </w:t>
      </w:r>
      <w:r>
        <w:t>či fyzické osoby, pokud se nejedná o přímou úhradu nákladů spojených s realizací projektu.</w:t>
      </w:r>
    </w:p>
    <w:p w14:paraId="2D98ACBA" w14:textId="541B8E09" w:rsidR="00077474" w:rsidRDefault="00E448DC" w:rsidP="00BA3470">
      <w:pPr>
        <w:pStyle w:val="Odstavecseseznamem"/>
        <w:numPr>
          <w:ilvl w:val="0"/>
          <w:numId w:val="2"/>
        </w:numPr>
        <w:jc w:val="both"/>
      </w:pPr>
      <w:r w:rsidRPr="00674CDF">
        <w:t xml:space="preserve">Žadatel může předložit </w:t>
      </w:r>
      <w:r w:rsidR="008B0299" w:rsidRPr="00674CDF">
        <w:t>několik</w:t>
      </w:r>
      <w:r w:rsidRPr="00674CDF">
        <w:t xml:space="preserve"> projektů, každý formou samostatné žádosti.</w:t>
      </w:r>
      <w:r w:rsidR="001E6088" w:rsidRPr="00674CDF">
        <w:t xml:space="preserve"> </w:t>
      </w:r>
    </w:p>
    <w:p w14:paraId="52ABB313" w14:textId="246F2C93" w:rsidR="00077474" w:rsidRPr="008E297A" w:rsidRDefault="00B02A16" w:rsidP="00077474">
      <w:pPr>
        <w:pStyle w:val="Nadpis2"/>
        <w:jc w:val="both"/>
        <w:rPr>
          <w:b/>
          <w:color w:val="000000" w:themeColor="text1"/>
          <w:sz w:val="32"/>
          <w:szCs w:val="32"/>
        </w:rPr>
      </w:pPr>
      <w:bookmarkStart w:id="3" w:name="_Toc175312929"/>
      <w:r w:rsidRPr="000036D5">
        <w:rPr>
          <w:b/>
          <w:color w:val="000000" w:themeColor="text1"/>
          <w:sz w:val="32"/>
          <w:szCs w:val="32"/>
        </w:rPr>
        <w:t>3</w:t>
      </w:r>
      <w:r w:rsidR="0052754F" w:rsidRPr="000036D5">
        <w:rPr>
          <w:b/>
          <w:color w:val="000000" w:themeColor="text1"/>
          <w:sz w:val="32"/>
          <w:szCs w:val="32"/>
        </w:rPr>
        <w:t xml:space="preserve">. </w:t>
      </w:r>
      <w:r w:rsidR="0052754F" w:rsidRPr="008E297A">
        <w:rPr>
          <w:b/>
          <w:color w:val="000000" w:themeColor="text1"/>
          <w:sz w:val="32"/>
          <w:szCs w:val="32"/>
        </w:rPr>
        <w:t>Popis podporovaných aktivit – tematické okruhy</w:t>
      </w:r>
      <w:bookmarkEnd w:id="3"/>
    </w:p>
    <w:p w14:paraId="6D397001" w14:textId="174A8F3D" w:rsidR="00182207" w:rsidRDefault="00182207" w:rsidP="008E297A">
      <w:pPr>
        <w:spacing w:after="0"/>
        <w:ind w:left="426"/>
        <w:jc w:val="both"/>
        <w:rPr>
          <w:bCs/>
        </w:rPr>
      </w:pPr>
      <w:r w:rsidRPr="00641D3D">
        <w:rPr>
          <w:b/>
          <w:bCs/>
        </w:rPr>
        <w:t>1)</w:t>
      </w:r>
      <w:r w:rsidRPr="00AE457C">
        <w:rPr>
          <w:bCs/>
        </w:rPr>
        <w:t xml:space="preserve"> </w:t>
      </w:r>
      <w:r w:rsidR="00435EFB" w:rsidRPr="00435EFB">
        <w:rPr>
          <w:b/>
          <w:bCs/>
        </w:rPr>
        <w:t xml:space="preserve">vydání </w:t>
      </w:r>
      <w:r w:rsidR="00435EFB">
        <w:rPr>
          <w:b/>
          <w:bCs/>
        </w:rPr>
        <w:t xml:space="preserve">překladu </w:t>
      </w:r>
      <w:r w:rsidRPr="00435EFB">
        <w:rPr>
          <w:b/>
          <w:bCs/>
        </w:rPr>
        <w:t>celé</w:t>
      </w:r>
      <w:r w:rsidRPr="00AE457C">
        <w:rPr>
          <w:b/>
          <w:bCs/>
        </w:rPr>
        <w:t xml:space="preserve"> knihy</w:t>
      </w:r>
      <w:r w:rsidRPr="00AE457C">
        <w:rPr>
          <w:bCs/>
        </w:rPr>
        <w:t xml:space="preserve"> (nebo tematického čísla časopisu, kde je původní české literatuře věnováno minimálně 50 % celkového rozsahu)</w:t>
      </w:r>
    </w:p>
    <w:p w14:paraId="4F8ACC3A" w14:textId="77777777" w:rsidR="00182207" w:rsidRDefault="00182207" w:rsidP="00435EFB">
      <w:pPr>
        <w:spacing w:after="0"/>
        <w:ind w:firstLine="708"/>
        <w:jc w:val="both"/>
        <w:rPr>
          <w:bCs/>
        </w:rPr>
      </w:pPr>
      <w:r w:rsidRPr="00AE457C">
        <w:rPr>
          <w:bCs/>
        </w:rPr>
        <w:t xml:space="preserve">– </w:t>
      </w:r>
      <w:r w:rsidRPr="00AE457C">
        <w:rPr>
          <w:b/>
          <w:bCs/>
        </w:rPr>
        <w:t>celková výše podpory nesmí přesáhnout 70 % celkových nákladů na vydání publikace</w:t>
      </w:r>
      <w:r w:rsidRPr="00AE457C">
        <w:rPr>
          <w:bCs/>
        </w:rPr>
        <w:t>.</w:t>
      </w:r>
    </w:p>
    <w:p w14:paraId="1AC99C46" w14:textId="77777777" w:rsidR="00182207" w:rsidRDefault="00182207" w:rsidP="00435EFB">
      <w:pPr>
        <w:spacing w:after="0"/>
        <w:ind w:firstLine="708"/>
        <w:jc w:val="both"/>
        <w:rPr>
          <w:b/>
          <w:bCs/>
        </w:rPr>
      </w:pPr>
      <w:r w:rsidRPr="00AE457C">
        <w:rPr>
          <w:bCs/>
        </w:rPr>
        <w:t xml:space="preserve">– </w:t>
      </w:r>
      <w:r w:rsidRPr="00641D3D">
        <w:rPr>
          <w:bCs/>
        </w:rPr>
        <w:t>v rámci žádosti o podporu</w:t>
      </w:r>
      <w:r w:rsidRPr="00AE457C">
        <w:rPr>
          <w:b/>
          <w:bCs/>
        </w:rPr>
        <w:t xml:space="preserve"> vydání překladu celé knihy lze žádat o</w:t>
      </w:r>
      <w:r>
        <w:rPr>
          <w:b/>
          <w:bCs/>
        </w:rPr>
        <w:t>:</w:t>
      </w:r>
    </w:p>
    <w:p w14:paraId="437CDCAE" w14:textId="25FC973D" w:rsidR="00182207" w:rsidRDefault="00182207" w:rsidP="00535DAA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bCs/>
        </w:rPr>
      </w:pPr>
      <w:r w:rsidRPr="00641D3D">
        <w:rPr>
          <w:b/>
          <w:bCs/>
        </w:rPr>
        <w:t>podporu překladu</w:t>
      </w:r>
      <w:r w:rsidRPr="00641D3D">
        <w:rPr>
          <w:bCs/>
        </w:rPr>
        <w:t xml:space="preserve"> (do 50 % celkových nákladů na vydání publikace)</w:t>
      </w:r>
    </w:p>
    <w:p w14:paraId="282AE258" w14:textId="379D4998" w:rsidR="00182207" w:rsidRPr="00641D3D" w:rsidRDefault="009231BF" w:rsidP="00535DAA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bCs/>
        </w:rPr>
      </w:pPr>
      <w:r>
        <w:rPr>
          <w:b/>
          <w:bCs/>
        </w:rPr>
        <w:t xml:space="preserve">podporu </w:t>
      </w:r>
      <w:r w:rsidR="00182207" w:rsidRPr="00641D3D">
        <w:rPr>
          <w:b/>
          <w:bCs/>
        </w:rPr>
        <w:t>nákladů na autorská práva</w:t>
      </w:r>
      <w:r w:rsidR="00182207" w:rsidRPr="00641D3D">
        <w:rPr>
          <w:bCs/>
        </w:rPr>
        <w:t xml:space="preserve"> (do 15 % celkových nákladů </w:t>
      </w:r>
      <w:r w:rsidR="00182207" w:rsidRPr="00641D3D">
        <w:rPr>
          <w:rFonts w:ascii="Calibri" w:hAnsi="Calibri"/>
          <w:bCs/>
        </w:rPr>
        <w:t>na vydání publikace</w:t>
      </w:r>
      <w:r w:rsidR="00182207" w:rsidRPr="00641D3D">
        <w:rPr>
          <w:bCs/>
        </w:rPr>
        <w:t>)</w:t>
      </w:r>
    </w:p>
    <w:p w14:paraId="103A095D" w14:textId="1D880D05" w:rsidR="00182207" w:rsidRDefault="009231BF" w:rsidP="00535DAA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bCs/>
        </w:rPr>
      </w:pPr>
      <w:r>
        <w:rPr>
          <w:b/>
          <w:bCs/>
        </w:rPr>
        <w:t xml:space="preserve">podporu </w:t>
      </w:r>
      <w:r w:rsidR="00182207" w:rsidRPr="00641D3D">
        <w:rPr>
          <w:b/>
          <w:bCs/>
        </w:rPr>
        <w:t>nákladů na návrh obálky, grafické zpracování, sazbu, tisk</w:t>
      </w:r>
      <w:r w:rsidR="00182207" w:rsidRPr="00641D3D">
        <w:rPr>
          <w:bCs/>
        </w:rPr>
        <w:t xml:space="preserve"> (do 50 % celkových nákladů </w:t>
      </w:r>
      <w:r w:rsidR="00182207" w:rsidRPr="00641D3D">
        <w:rPr>
          <w:rFonts w:ascii="Calibri" w:hAnsi="Calibri"/>
          <w:bCs/>
        </w:rPr>
        <w:t>na vydání publikace</w:t>
      </w:r>
      <w:r w:rsidR="00182207" w:rsidRPr="00641D3D">
        <w:rPr>
          <w:bCs/>
        </w:rPr>
        <w:t>)</w:t>
      </w:r>
    </w:p>
    <w:p w14:paraId="33437A00" w14:textId="11E58F06" w:rsidR="00182207" w:rsidRPr="00182207" w:rsidRDefault="009231BF" w:rsidP="00535DAA">
      <w:pPr>
        <w:pStyle w:val="Odstavecseseznamem"/>
        <w:numPr>
          <w:ilvl w:val="0"/>
          <w:numId w:val="18"/>
        </w:numPr>
        <w:spacing w:line="240" w:lineRule="auto"/>
        <w:jc w:val="both"/>
        <w:rPr>
          <w:bCs/>
        </w:rPr>
      </w:pPr>
      <w:r>
        <w:rPr>
          <w:b/>
          <w:bCs/>
        </w:rPr>
        <w:t xml:space="preserve">podporu </w:t>
      </w:r>
      <w:r w:rsidR="00182207" w:rsidRPr="00641D3D">
        <w:rPr>
          <w:b/>
          <w:bCs/>
        </w:rPr>
        <w:t>nákladů na propagaci</w:t>
      </w:r>
      <w:r w:rsidR="00182207" w:rsidRPr="00641D3D">
        <w:rPr>
          <w:bCs/>
        </w:rPr>
        <w:t xml:space="preserve"> (do 25 % celkových nákladů </w:t>
      </w:r>
      <w:r w:rsidR="00182207" w:rsidRPr="00641D3D">
        <w:rPr>
          <w:rFonts w:ascii="Calibri" w:hAnsi="Calibri"/>
          <w:bCs/>
        </w:rPr>
        <w:t>na vydání publikace</w:t>
      </w:r>
      <w:r w:rsidR="00182207" w:rsidRPr="00641D3D">
        <w:rPr>
          <w:bCs/>
        </w:rPr>
        <w:t xml:space="preserve">); </w:t>
      </w:r>
    </w:p>
    <w:p w14:paraId="3EAC0F11" w14:textId="28F4A96E" w:rsidR="00182207" w:rsidRPr="00AE457C" w:rsidRDefault="00182207" w:rsidP="008E297A">
      <w:pPr>
        <w:spacing w:after="0"/>
        <w:ind w:left="426" w:hanging="1"/>
        <w:jc w:val="both"/>
        <w:rPr>
          <w:bCs/>
        </w:rPr>
      </w:pPr>
      <w:r w:rsidRPr="00641D3D">
        <w:rPr>
          <w:b/>
          <w:bCs/>
        </w:rPr>
        <w:t xml:space="preserve">2) </w:t>
      </w:r>
      <w:r w:rsidR="00435EFB">
        <w:rPr>
          <w:b/>
          <w:bCs/>
        </w:rPr>
        <w:t xml:space="preserve">vytvoření </w:t>
      </w:r>
      <w:r w:rsidRPr="00641D3D">
        <w:rPr>
          <w:b/>
          <w:bCs/>
        </w:rPr>
        <w:t>ukázky</w:t>
      </w:r>
      <w:r w:rsidR="00435EFB">
        <w:rPr>
          <w:b/>
          <w:bCs/>
        </w:rPr>
        <w:t xml:space="preserve"> překladu</w:t>
      </w:r>
      <w:r w:rsidRPr="00AE457C">
        <w:rPr>
          <w:bCs/>
        </w:rPr>
        <w:t xml:space="preserve"> v rozsahu 10–25 normostran textu;</w:t>
      </w:r>
    </w:p>
    <w:p w14:paraId="69CADA70" w14:textId="77777777" w:rsidR="00182207" w:rsidRPr="00AE457C" w:rsidRDefault="00182207" w:rsidP="00435EFB">
      <w:pPr>
        <w:spacing w:after="0"/>
        <w:ind w:left="708"/>
        <w:jc w:val="both"/>
        <w:rPr>
          <w:bCs/>
        </w:rPr>
      </w:pPr>
      <w:r w:rsidRPr="00AE457C">
        <w:rPr>
          <w:rFonts w:ascii="Calibri" w:hAnsi="Calibri"/>
          <w:bCs/>
        </w:rPr>
        <w:t xml:space="preserve">– žadatel o podporu překladu ukázky nemusí mít uzavřenou smlouvu o </w:t>
      </w:r>
      <w:r>
        <w:rPr>
          <w:rFonts w:ascii="Calibri" w:hAnsi="Calibri"/>
          <w:bCs/>
        </w:rPr>
        <w:t xml:space="preserve">publikaci ukázky s nakladatelem </w:t>
      </w:r>
      <w:r w:rsidRPr="00AE457C">
        <w:rPr>
          <w:rFonts w:ascii="Calibri" w:hAnsi="Calibri"/>
          <w:bCs/>
        </w:rPr>
        <w:t>či vydavatelem;</w:t>
      </w:r>
    </w:p>
    <w:p w14:paraId="50B4D9B9" w14:textId="459BB918" w:rsidR="00435EFB" w:rsidRPr="00AE457C" w:rsidRDefault="00182207" w:rsidP="00FA41E3">
      <w:pPr>
        <w:ind w:left="708"/>
        <w:jc w:val="both"/>
        <w:rPr>
          <w:bCs/>
        </w:rPr>
      </w:pPr>
      <w:r w:rsidRPr="00AE457C">
        <w:rPr>
          <w:bCs/>
        </w:rPr>
        <w:t xml:space="preserve">– žadatel o podporu překladu ukázky souhlasí, že v případě podpory překladu </w:t>
      </w:r>
      <w:r w:rsidR="008E297A">
        <w:rPr>
          <w:bCs/>
        </w:rPr>
        <w:t>MKČR</w:t>
      </w:r>
      <w:r w:rsidRPr="00AE457C">
        <w:rPr>
          <w:bCs/>
        </w:rPr>
        <w:t>, bude ukázka využívána také pro potřeby prezentace</w:t>
      </w:r>
      <w:r w:rsidR="006942F2">
        <w:rPr>
          <w:bCs/>
        </w:rPr>
        <w:t xml:space="preserve"> České republiky v zahraničí</w:t>
      </w:r>
      <w:r w:rsidRPr="00AE457C">
        <w:rPr>
          <w:bCs/>
        </w:rPr>
        <w:t>;</w:t>
      </w:r>
    </w:p>
    <w:p w14:paraId="2DA48C88" w14:textId="7A15CEA2" w:rsidR="00182207" w:rsidRPr="00182207" w:rsidRDefault="00182207" w:rsidP="008E297A">
      <w:pPr>
        <w:spacing w:after="0"/>
        <w:ind w:left="426"/>
        <w:jc w:val="both"/>
        <w:rPr>
          <w:bCs/>
        </w:rPr>
      </w:pPr>
      <w:r w:rsidRPr="00182207">
        <w:rPr>
          <w:bCs/>
        </w:rPr>
        <w:t xml:space="preserve">– </w:t>
      </w:r>
      <w:r w:rsidR="008E297A">
        <w:rPr>
          <w:bCs/>
        </w:rPr>
        <w:t>p</w:t>
      </w:r>
      <w:r w:rsidRPr="00182207">
        <w:rPr>
          <w:bCs/>
        </w:rPr>
        <w:t>odpora zahrnuje žánry poezie, próza, literatura pro děti a mládež, komiks, drama, esejistika ad.;</w:t>
      </w:r>
    </w:p>
    <w:p w14:paraId="1CB012FA" w14:textId="77777777" w:rsidR="00182207" w:rsidRPr="00182207" w:rsidRDefault="00182207" w:rsidP="008E297A">
      <w:pPr>
        <w:spacing w:after="0"/>
        <w:ind w:left="426"/>
        <w:jc w:val="both"/>
        <w:rPr>
          <w:bCs/>
        </w:rPr>
      </w:pPr>
      <w:r w:rsidRPr="00182207">
        <w:rPr>
          <w:bCs/>
        </w:rPr>
        <w:t>– podporována je přednostně současná literatura;</w:t>
      </w:r>
    </w:p>
    <w:p w14:paraId="29D4C4EF" w14:textId="39160DA0" w:rsidR="00182207" w:rsidRPr="00873A5A" w:rsidRDefault="00182207" w:rsidP="008E297A">
      <w:pPr>
        <w:spacing w:after="0"/>
        <w:ind w:left="426"/>
        <w:jc w:val="both"/>
        <w:rPr>
          <w:b/>
          <w:bCs/>
        </w:rPr>
      </w:pPr>
      <w:bookmarkStart w:id="4" w:name="_Hlk209708330"/>
      <w:r w:rsidRPr="00897AD2">
        <w:rPr>
          <w:rFonts w:ascii="Calibri" w:hAnsi="Calibri"/>
          <w:b/>
          <w:bCs/>
        </w:rPr>
        <w:t>– jazykem, z nějž je překládáno, je čeština</w:t>
      </w:r>
      <w:r w:rsidR="00DA58B8" w:rsidRPr="00897AD2">
        <w:rPr>
          <w:rFonts w:ascii="Calibri" w:hAnsi="Calibri"/>
          <w:b/>
          <w:bCs/>
        </w:rPr>
        <w:t>, pokud originál překládané knihy, části knihy, ukázky apod. nebyl vydán v jiném jazyce</w:t>
      </w:r>
      <w:bookmarkEnd w:id="4"/>
      <w:r w:rsidRPr="00873A5A">
        <w:rPr>
          <w:rFonts w:ascii="Calibri" w:hAnsi="Calibri"/>
          <w:b/>
          <w:bCs/>
        </w:rPr>
        <w:t>;</w:t>
      </w:r>
    </w:p>
    <w:p w14:paraId="772DAC1A" w14:textId="5B195E5D" w:rsidR="008B429E" w:rsidRDefault="00182207" w:rsidP="008E297A">
      <w:pPr>
        <w:spacing w:after="0"/>
        <w:ind w:left="426"/>
        <w:jc w:val="both"/>
        <w:rPr>
          <w:bCs/>
        </w:rPr>
      </w:pPr>
      <w:r w:rsidRPr="00182207">
        <w:rPr>
          <w:bCs/>
        </w:rPr>
        <w:t>– cílové jazyky nejsou omezeny</w:t>
      </w:r>
    </w:p>
    <w:p w14:paraId="7745F038" w14:textId="369E17F4" w:rsidR="0018580B" w:rsidRPr="00435EFB" w:rsidRDefault="008E297A" w:rsidP="008E297A">
      <w:pPr>
        <w:spacing w:after="0"/>
        <w:ind w:left="426"/>
        <w:jc w:val="both"/>
        <w:rPr>
          <w:bCs/>
        </w:rPr>
      </w:pPr>
      <w:r w:rsidRPr="00873A5A">
        <w:rPr>
          <w:rFonts w:ascii="Calibri" w:hAnsi="Calibri"/>
          <w:b/>
          <w:bCs/>
        </w:rPr>
        <w:t>–</w:t>
      </w:r>
      <w:r w:rsidR="0018580B">
        <w:rPr>
          <w:bCs/>
        </w:rPr>
        <w:t xml:space="preserve"> v případě nepodpoření projektu je možné o podporu žádat opakovaně</w:t>
      </w:r>
    </w:p>
    <w:p w14:paraId="249AFD9A" w14:textId="77777777" w:rsidR="0038282B" w:rsidRPr="0038282B" w:rsidRDefault="00611A99" w:rsidP="004A0CDF">
      <w:pPr>
        <w:pStyle w:val="Nadpis2"/>
        <w:jc w:val="both"/>
        <w:rPr>
          <w:rFonts w:cstheme="majorHAnsi"/>
          <w:b/>
          <w:color w:val="000000" w:themeColor="text1"/>
          <w:sz w:val="32"/>
          <w:szCs w:val="32"/>
        </w:rPr>
      </w:pPr>
      <w:bookmarkStart w:id="5" w:name="_Toc175312930"/>
      <w:r w:rsidRPr="000036D5">
        <w:rPr>
          <w:rFonts w:cstheme="majorHAnsi"/>
          <w:b/>
          <w:color w:val="000000" w:themeColor="text1"/>
          <w:sz w:val="32"/>
          <w:szCs w:val="32"/>
        </w:rPr>
        <w:lastRenderedPageBreak/>
        <w:t xml:space="preserve">4. Forma a výše podpory </w:t>
      </w:r>
      <w:r w:rsidR="0038282B">
        <w:rPr>
          <w:rFonts w:cstheme="majorHAnsi"/>
          <w:b/>
          <w:color w:val="000000" w:themeColor="text1"/>
          <w:sz w:val="32"/>
          <w:szCs w:val="32"/>
        </w:rPr>
        <w:t>a zdroje financování</w:t>
      </w:r>
      <w:bookmarkEnd w:id="5"/>
    </w:p>
    <w:p w14:paraId="68FFC15A" w14:textId="28EEA83F" w:rsidR="004F5998" w:rsidRDefault="004F5998" w:rsidP="00535DAA">
      <w:pPr>
        <w:pStyle w:val="Odstavecseseznamem"/>
        <w:numPr>
          <w:ilvl w:val="0"/>
          <w:numId w:val="3"/>
        </w:numPr>
        <w:jc w:val="both"/>
      </w:pPr>
      <w:r>
        <w:t xml:space="preserve">Podpora je poskytována formou neinvestiční, účelově vázané dotace v souladu s ustanovením § 14 rozpočtových pravidel a zákonem č. 500/2004 Sb., správní řád, ve znění pozdějších předpisů (dále jen „správní řád“), a to v rozsahu stanoveném ustanovením § 14q rozpočtových pravidel. </w:t>
      </w:r>
    </w:p>
    <w:p w14:paraId="36A993AE" w14:textId="1610312F" w:rsidR="004F5998" w:rsidRDefault="004F5998" w:rsidP="00535DAA">
      <w:pPr>
        <w:pStyle w:val="Odstavecseseznamem"/>
        <w:numPr>
          <w:ilvl w:val="0"/>
          <w:numId w:val="3"/>
        </w:numPr>
        <w:jc w:val="both"/>
      </w:pPr>
      <w:r>
        <w:t xml:space="preserve">Doporučenou </w:t>
      </w:r>
      <w:r w:rsidRPr="00077474">
        <w:rPr>
          <w:b/>
        </w:rPr>
        <w:t>výši podpory stanoví při hodnocení žádosti příslušná odborná komise,</w:t>
      </w:r>
      <w:r w:rsidR="00295311">
        <w:rPr>
          <w:b/>
        </w:rPr>
        <w:t xml:space="preserve"> </w:t>
      </w:r>
      <w:r w:rsidRPr="00077474">
        <w:rPr>
          <w:b/>
        </w:rPr>
        <w:t>o</w:t>
      </w:r>
      <w:r w:rsidR="00295311">
        <w:rPr>
          <w:b/>
        </w:rPr>
        <w:t> </w:t>
      </w:r>
      <w:r w:rsidRPr="00077474">
        <w:rPr>
          <w:b/>
        </w:rPr>
        <w:t>výsledku rozhoduje ministr kultury.</w:t>
      </w:r>
      <w:r>
        <w:t xml:space="preserve"> </w:t>
      </w:r>
    </w:p>
    <w:p w14:paraId="78602EAC" w14:textId="0D6210DE" w:rsidR="002F22C9" w:rsidRPr="008E297A" w:rsidRDefault="00CF3083" w:rsidP="00535DAA">
      <w:pPr>
        <w:pStyle w:val="Odstavecseseznamem"/>
        <w:numPr>
          <w:ilvl w:val="0"/>
          <w:numId w:val="3"/>
        </w:numPr>
        <w:jc w:val="both"/>
      </w:pPr>
      <w:r w:rsidRPr="008E297A">
        <w:t>Při stanovení výše dotací se vychází</w:t>
      </w:r>
      <w:r w:rsidR="008E297A">
        <w:t xml:space="preserve"> </w:t>
      </w:r>
      <w:r w:rsidRPr="008E297A">
        <w:t>z kalkulovaných (plánovaných) nákladů. Dojde-li k úspoře finančních prostředků, platí, že došlo k úspoře prostředků poskytnutých ze státního rozpočtu.</w:t>
      </w:r>
    </w:p>
    <w:p w14:paraId="2698D66D" w14:textId="5C5B85BE" w:rsidR="008B0299" w:rsidRPr="008E297A" w:rsidRDefault="008B0299" w:rsidP="00535DAA">
      <w:pPr>
        <w:pStyle w:val="Odstavecseseznamem"/>
        <w:numPr>
          <w:ilvl w:val="0"/>
          <w:numId w:val="3"/>
        </w:numPr>
        <w:jc w:val="both"/>
      </w:pPr>
      <w:r w:rsidRPr="008E297A">
        <w:t>V rámci žádosti o podporu vydání překladu celé knihy lze žádat o podporu překladu (do 50 % celkových nákladů na vydání publikace), nákladů na návrh obálky, grafické zpracování, sazbu, tisk (do 50 % celkových nákladů na vydání publikace), nákladů na autorská práva (do 15 % celkových nákladů na vydání publikace) a nákladů na propagaci (do 25 % celkových nákladů na vydání publikace); celková výše podpory nesmí přesáhnout 70 % celkových nákladů na vydání publikace.</w:t>
      </w:r>
    </w:p>
    <w:p w14:paraId="3E26C475" w14:textId="43F68CCC" w:rsidR="00435EFB" w:rsidRPr="008E297A" w:rsidRDefault="00435EFB" w:rsidP="00535DAA">
      <w:pPr>
        <w:pStyle w:val="Odstavecseseznamem"/>
        <w:numPr>
          <w:ilvl w:val="0"/>
          <w:numId w:val="3"/>
        </w:numPr>
        <w:jc w:val="both"/>
      </w:pPr>
      <w:r w:rsidRPr="008E297A">
        <w:t xml:space="preserve">V rámci žádosti o podporu vydání překladu ukázky, </w:t>
      </w:r>
      <w:r w:rsidR="00B72EAD" w:rsidRPr="008E297A">
        <w:t>l</w:t>
      </w:r>
      <w:r w:rsidRPr="008E297A">
        <w:t>ze žádat v rozsahu 10–25 normostran.</w:t>
      </w:r>
    </w:p>
    <w:p w14:paraId="1C8B1A37" w14:textId="77777777" w:rsidR="00077474" w:rsidRPr="002F22C9" w:rsidRDefault="0038282B" w:rsidP="00535DAA">
      <w:pPr>
        <w:pStyle w:val="Odstavecseseznamem"/>
        <w:numPr>
          <w:ilvl w:val="0"/>
          <w:numId w:val="3"/>
        </w:numPr>
        <w:jc w:val="both"/>
      </w:pPr>
      <w:bookmarkStart w:id="6" w:name="_Hlk173234582"/>
      <w:r w:rsidRPr="002F22C9">
        <w:t xml:space="preserve">Projekt, který je obsahem žádosti, může </w:t>
      </w:r>
      <w:r w:rsidR="001E6088">
        <w:t xml:space="preserve">být </w:t>
      </w:r>
      <w:r w:rsidR="00C777AB" w:rsidRPr="002F22C9">
        <w:t>spolufinancován</w:t>
      </w:r>
      <w:r w:rsidR="00784B36" w:rsidRPr="002F22C9">
        <w:t xml:space="preserve"> </w:t>
      </w:r>
      <w:r w:rsidR="002F22C9" w:rsidRPr="002F22C9">
        <w:t xml:space="preserve">z obecních a krajských rozpočtů, z prostředků evropských fondů a z dalších zdrojů. Pokud je týž projekt financován z více zdrojů, </w:t>
      </w:r>
      <w:r w:rsidR="002F22C9" w:rsidRPr="00077474">
        <w:rPr>
          <w:b/>
        </w:rPr>
        <w:t>duplicitní úhrada stejného nákladu z různých zdrojů není povolena.</w:t>
      </w:r>
    </w:p>
    <w:bookmarkEnd w:id="6"/>
    <w:p w14:paraId="768CEC42" w14:textId="7A88ED93" w:rsidR="00784B36" w:rsidRDefault="00784B36" w:rsidP="00535DAA">
      <w:pPr>
        <w:pStyle w:val="Odstavecseseznamem"/>
        <w:numPr>
          <w:ilvl w:val="0"/>
          <w:numId w:val="3"/>
        </w:numPr>
        <w:jc w:val="both"/>
      </w:pPr>
      <w:r>
        <w:t>Podpora je MKČR proplácena bezhotovostními převody finančních prostředků</w:t>
      </w:r>
      <w:r w:rsidR="008E297A">
        <w:t xml:space="preserve"> </w:t>
      </w:r>
      <w:r>
        <w:t>v Kč na bankovní účet příjemce dotace uvedený v</w:t>
      </w:r>
      <w:r w:rsidR="00FF27AE">
        <w:t> </w:t>
      </w:r>
      <w:r>
        <w:t>žádosti</w:t>
      </w:r>
      <w:r w:rsidR="00FF27AE">
        <w:t xml:space="preserve"> a vedený v Kč</w:t>
      </w:r>
    </w:p>
    <w:p w14:paraId="1750A9D9" w14:textId="0333A739" w:rsidR="00784B36" w:rsidRDefault="00784B36" w:rsidP="00535DAA">
      <w:pPr>
        <w:pStyle w:val="Odstavecseseznamem"/>
        <w:numPr>
          <w:ilvl w:val="0"/>
          <w:numId w:val="3"/>
        </w:numPr>
        <w:jc w:val="both"/>
      </w:pPr>
      <w:r>
        <w:t xml:space="preserve">MKČR poskytne podporu pouze na úhradu způsobilých </w:t>
      </w:r>
      <w:r w:rsidR="004541DE">
        <w:t>nákladů</w:t>
      </w:r>
      <w:r>
        <w:t xml:space="preserve">. </w:t>
      </w:r>
      <w:r w:rsidR="008E297A">
        <w:t>Nákladů</w:t>
      </w:r>
      <w:r>
        <w:t xml:space="preserve"> musí být v souladu s pravidly této výzvy a platnými právními předpisy.</w:t>
      </w:r>
    </w:p>
    <w:p w14:paraId="0C90A5B4" w14:textId="352672B6" w:rsidR="00784B36" w:rsidRDefault="00DB2B08" w:rsidP="00342E53">
      <w:pPr>
        <w:pStyle w:val="Odstavecseseznamem"/>
        <w:numPr>
          <w:ilvl w:val="0"/>
          <w:numId w:val="3"/>
        </w:numPr>
        <w:jc w:val="both"/>
      </w:pPr>
      <w:r w:rsidRPr="00DB2B08">
        <w:t>Dotace ze státního rozpočtu nelze poskytovat na benefiční a charitativní akce.</w:t>
      </w:r>
    </w:p>
    <w:p w14:paraId="42B7A69B" w14:textId="19AF52AD" w:rsidR="009F78C7" w:rsidRDefault="00CF3083" w:rsidP="00535DAA">
      <w:pPr>
        <w:pStyle w:val="Odstavecseseznamem"/>
        <w:numPr>
          <w:ilvl w:val="0"/>
          <w:numId w:val="3"/>
        </w:numPr>
        <w:jc w:val="both"/>
      </w:pPr>
      <w:r>
        <w:t>Vyplácení dotací bude uskutečňováno v souladu s případnými regulačními opatřeními Ministerstva financí. MK</w:t>
      </w:r>
      <w:r w:rsidR="00897AD2">
        <w:t>ČR</w:t>
      </w:r>
      <w:r>
        <w:t xml:space="preserve"> si vyhrazuje právo změnit způsob proplácení dotace, a to v</w:t>
      </w:r>
      <w:r w:rsidR="00295311">
        <w:t> </w:t>
      </w:r>
      <w:r>
        <w:t>souladu</w:t>
      </w:r>
      <w:r w:rsidR="00295311">
        <w:t xml:space="preserve"> </w:t>
      </w:r>
      <w:r>
        <w:t>s</w:t>
      </w:r>
      <w:r w:rsidR="00295311">
        <w:t xml:space="preserve"> </w:t>
      </w:r>
      <w:r>
        <w:t>případnými změnami nařízenými MF.</w:t>
      </w:r>
    </w:p>
    <w:p w14:paraId="5D661CDA" w14:textId="00A497EC" w:rsidR="00611A99" w:rsidRDefault="00611A99" w:rsidP="006844E1">
      <w:pPr>
        <w:pStyle w:val="Nadpis2"/>
        <w:jc w:val="both"/>
        <w:rPr>
          <w:rFonts w:cstheme="majorHAnsi"/>
          <w:b/>
          <w:color w:val="000000" w:themeColor="text1"/>
          <w:sz w:val="32"/>
          <w:szCs w:val="32"/>
        </w:rPr>
      </w:pPr>
      <w:bookmarkStart w:id="7" w:name="_Toc175312931"/>
      <w:r w:rsidRPr="000036D5">
        <w:rPr>
          <w:rFonts w:cstheme="majorHAnsi"/>
          <w:b/>
          <w:color w:val="000000" w:themeColor="text1"/>
          <w:sz w:val="32"/>
          <w:szCs w:val="32"/>
        </w:rPr>
        <w:t>5. Harmonogram výzvy</w:t>
      </w:r>
      <w:bookmarkEnd w:id="7"/>
      <w:r w:rsidR="00E915F9">
        <w:rPr>
          <w:rFonts w:cstheme="majorHAnsi"/>
          <w:b/>
          <w:color w:val="000000" w:themeColor="text1"/>
          <w:sz w:val="32"/>
          <w:szCs w:val="32"/>
        </w:rPr>
        <w:t xml:space="preserve"> pro rok 202</w:t>
      </w:r>
      <w:r w:rsidR="00DA58B8">
        <w:rPr>
          <w:rFonts w:cstheme="majorHAnsi"/>
          <w:b/>
          <w:color w:val="000000" w:themeColor="text1"/>
          <w:sz w:val="32"/>
          <w:szCs w:val="32"/>
        </w:rPr>
        <w:t>6</w:t>
      </w:r>
    </w:p>
    <w:p w14:paraId="4564EC5C" w14:textId="77777777" w:rsidR="00AD0652" w:rsidRPr="00AD0652" w:rsidRDefault="00AD0652" w:rsidP="00AD0652"/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1555"/>
        <w:gridCol w:w="5528"/>
        <w:gridCol w:w="2268"/>
      </w:tblGrid>
      <w:tr w:rsidR="008F70AC" w14:paraId="5A32E0A9" w14:textId="77777777" w:rsidTr="001305FD">
        <w:trPr>
          <w:trHeight w:val="284"/>
        </w:trPr>
        <w:tc>
          <w:tcPr>
            <w:tcW w:w="1555" w:type="dxa"/>
            <w:shd w:val="clear" w:color="auto" w:fill="00B0F0"/>
          </w:tcPr>
          <w:p w14:paraId="3D1F6E82" w14:textId="77777777" w:rsidR="008F70AC" w:rsidRPr="002F22C9" w:rsidRDefault="008F70AC" w:rsidP="006844E1">
            <w:pPr>
              <w:jc w:val="both"/>
              <w:rPr>
                <w:b/>
                <w:color w:val="FFFFFF" w:themeColor="background1"/>
              </w:rPr>
            </w:pPr>
          </w:p>
        </w:tc>
        <w:tc>
          <w:tcPr>
            <w:tcW w:w="7796" w:type="dxa"/>
            <w:gridSpan w:val="2"/>
            <w:shd w:val="clear" w:color="auto" w:fill="00B0F0"/>
          </w:tcPr>
          <w:p w14:paraId="316DBE86" w14:textId="5C2CC8C7" w:rsidR="008F70AC" w:rsidRPr="002F22C9" w:rsidRDefault="008F70AC" w:rsidP="006844E1">
            <w:pPr>
              <w:jc w:val="both"/>
              <w:rPr>
                <w:b/>
                <w:color w:val="FFFFFF" w:themeColor="background1"/>
              </w:rPr>
            </w:pPr>
            <w:r w:rsidRPr="002F22C9">
              <w:rPr>
                <w:b/>
                <w:color w:val="FFFFFF" w:themeColor="background1"/>
              </w:rPr>
              <w:t>Harmonogram výzvy</w:t>
            </w:r>
          </w:p>
        </w:tc>
      </w:tr>
      <w:tr w:rsidR="008F70AC" w14:paraId="43D3E477" w14:textId="77777777" w:rsidTr="001305FD">
        <w:trPr>
          <w:trHeight w:val="284"/>
        </w:trPr>
        <w:tc>
          <w:tcPr>
            <w:tcW w:w="1555" w:type="dxa"/>
          </w:tcPr>
          <w:p w14:paraId="04BA4F16" w14:textId="77777777" w:rsidR="008F70AC" w:rsidRPr="002F22C9" w:rsidRDefault="008F70AC" w:rsidP="006844E1">
            <w:pPr>
              <w:jc w:val="both"/>
              <w:rPr>
                <w:b/>
              </w:rPr>
            </w:pPr>
          </w:p>
        </w:tc>
        <w:tc>
          <w:tcPr>
            <w:tcW w:w="5528" w:type="dxa"/>
          </w:tcPr>
          <w:p w14:paraId="6CE1A642" w14:textId="79DF407F" w:rsidR="008F70AC" w:rsidRPr="002F22C9" w:rsidRDefault="008F70AC" w:rsidP="006844E1">
            <w:pPr>
              <w:jc w:val="both"/>
              <w:rPr>
                <w:b/>
              </w:rPr>
            </w:pPr>
            <w:r w:rsidRPr="002F22C9">
              <w:rPr>
                <w:b/>
              </w:rPr>
              <w:t>Vyhlášení výzvy</w:t>
            </w:r>
          </w:p>
        </w:tc>
        <w:tc>
          <w:tcPr>
            <w:tcW w:w="2268" w:type="dxa"/>
            <w:shd w:val="clear" w:color="auto" w:fill="auto"/>
          </w:tcPr>
          <w:p w14:paraId="27B41D47" w14:textId="793D61E7" w:rsidR="008F70AC" w:rsidRPr="00897AD2" w:rsidRDefault="00DA58B8" w:rsidP="006844E1">
            <w:pPr>
              <w:jc w:val="both"/>
            </w:pPr>
            <w:r w:rsidRPr="00897AD2">
              <w:t>29. 09. 2025</w:t>
            </w:r>
          </w:p>
        </w:tc>
      </w:tr>
      <w:tr w:rsidR="00E915F9" w14:paraId="7E17104D" w14:textId="77777777" w:rsidTr="001305FD">
        <w:trPr>
          <w:trHeight w:val="284"/>
        </w:trPr>
        <w:tc>
          <w:tcPr>
            <w:tcW w:w="1555" w:type="dxa"/>
            <w:vMerge w:val="restart"/>
          </w:tcPr>
          <w:p w14:paraId="042CAE37" w14:textId="51D3BDCD" w:rsidR="00E915F9" w:rsidRPr="00E915F9" w:rsidRDefault="00E915F9" w:rsidP="00E915F9">
            <w:pPr>
              <w:jc w:val="both"/>
              <w:rPr>
                <w:b/>
              </w:rPr>
            </w:pPr>
            <w:r w:rsidRPr="00E915F9">
              <w:rPr>
                <w:b/>
              </w:rPr>
              <w:t>1.</w:t>
            </w:r>
            <w:r>
              <w:rPr>
                <w:b/>
              </w:rPr>
              <w:t xml:space="preserve"> </w:t>
            </w:r>
            <w:r w:rsidRPr="00E915F9">
              <w:rPr>
                <w:b/>
              </w:rPr>
              <w:t>kolo</w:t>
            </w:r>
          </w:p>
        </w:tc>
        <w:tc>
          <w:tcPr>
            <w:tcW w:w="5528" w:type="dxa"/>
          </w:tcPr>
          <w:p w14:paraId="32F0817F" w14:textId="7A78B7B6" w:rsidR="00E915F9" w:rsidRPr="002F22C9" w:rsidRDefault="00E915F9" w:rsidP="006844E1">
            <w:pPr>
              <w:jc w:val="both"/>
              <w:rPr>
                <w:b/>
              </w:rPr>
            </w:pPr>
            <w:r w:rsidRPr="002F22C9">
              <w:rPr>
                <w:b/>
              </w:rPr>
              <w:t xml:space="preserve">Zahájení příjmu žádostí </w:t>
            </w:r>
          </w:p>
        </w:tc>
        <w:tc>
          <w:tcPr>
            <w:tcW w:w="2268" w:type="dxa"/>
            <w:shd w:val="clear" w:color="auto" w:fill="auto"/>
          </w:tcPr>
          <w:p w14:paraId="4FA4BDED" w14:textId="69FCAFE8" w:rsidR="00E915F9" w:rsidRPr="00897AD2" w:rsidRDefault="00B72EAD" w:rsidP="006844E1">
            <w:pPr>
              <w:jc w:val="both"/>
            </w:pPr>
            <w:r w:rsidRPr="00897AD2">
              <w:t>2</w:t>
            </w:r>
            <w:r w:rsidR="00DA58B8" w:rsidRPr="00897AD2">
              <w:t>9</w:t>
            </w:r>
            <w:r w:rsidR="00E915F9" w:rsidRPr="00897AD2">
              <w:t>. 09. 202</w:t>
            </w:r>
            <w:r w:rsidR="00DA58B8" w:rsidRPr="00897AD2">
              <w:t>5</w:t>
            </w:r>
          </w:p>
        </w:tc>
      </w:tr>
      <w:tr w:rsidR="00E915F9" w14:paraId="5E21E781" w14:textId="77777777" w:rsidTr="001305FD">
        <w:trPr>
          <w:trHeight w:val="284"/>
        </w:trPr>
        <w:tc>
          <w:tcPr>
            <w:tcW w:w="1555" w:type="dxa"/>
            <w:vMerge/>
          </w:tcPr>
          <w:p w14:paraId="25BC6624" w14:textId="77777777" w:rsidR="00E915F9" w:rsidRPr="00CF3083" w:rsidRDefault="00E915F9" w:rsidP="006844E1">
            <w:pPr>
              <w:jc w:val="both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528" w:type="dxa"/>
          </w:tcPr>
          <w:p w14:paraId="55D946B1" w14:textId="41243970" w:rsidR="00E915F9" w:rsidRPr="00CF3083" w:rsidRDefault="00E915F9" w:rsidP="006844E1">
            <w:pPr>
              <w:jc w:val="both"/>
              <w:rPr>
                <w:rFonts w:asciiTheme="majorHAnsi" w:hAnsiTheme="majorHAnsi" w:cstheme="majorHAnsi"/>
                <w:b/>
                <w:i/>
              </w:rPr>
            </w:pPr>
            <w:r w:rsidRPr="00CF3083">
              <w:rPr>
                <w:rFonts w:asciiTheme="majorHAnsi" w:hAnsiTheme="majorHAnsi" w:cstheme="majorHAnsi"/>
                <w:b/>
              </w:rPr>
              <w:t>Termín uzávěrky příjmu žádostí</w:t>
            </w:r>
          </w:p>
        </w:tc>
        <w:tc>
          <w:tcPr>
            <w:tcW w:w="2268" w:type="dxa"/>
            <w:shd w:val="clear" w:color="auto" w:fill="auto"/>
          </w:tcPr>
          <w:p w14:paraId="0B79E3B9" w14:textId="6804A366" w:rsidR="00E915F9" w:rsidRPr="00897AD2" w:rsidRDefault="00E915F9" w:rsidP="006844E1">
            <w:pPr>
              <w:jc w:val="both"/>
              <w:rPr>
                <w:rFonts w:cstheme="minorHAnsi"/>
              </w:rPr>
            </w:pPr>
            <w:r w:rsidRPr="00897AD2">
              <w:rPr>
                <w:rFonts w:cstheme="minorHAnsi"/>
              </w:rPr>
              <w:t>15. 11. 202</w:t>
            </w:r>
            <w:r w:rsidR="00DA58B8" w:rsidRPr="00897AD2">
              <w:rPr>
                <w:rFonts w:cstheme="minorHAnsi"/>
              </w:rPr>
              <w:t>5</w:t>
            </w:r>
          </w:p>
        </w:tc>
      </w:tr>
      <w:tr w:rsidR="00E915F9" w14:paraId="292DBC37" w14:textId="77777777" w:rsidTr="001305FD">
        <w:trPr>
          <w:trHeight w:val="284"/>
        </w:trPr>
        <w:tc>
          <w:tcPr>
            <w:tcW w:w="1555" w:type="dxa"/>
            <w:vMerge/>
          </w:tcPr>
          <w:p w14:paraId="73AF998C" w14:textId="77777777" w:rsidR="00E915F9" w:rsidRPr="00CF3083" w:rsidRDefault="00E915F9" w:rsidP="006844E1">
            <w:pPr>
              <w:jc w:val="both"/>
              <w:rPr>
                <w:rFonts w:cstheme="minorHAnsi"/>
                <w:b/>
                <w:color w:val="000000"/>
              </w:rPr>
            </w:pPr>
          </w:p>
        </w:tc>
        <w:tc>
          <w:tcPr>
            <w:tcW w:w="5528" w:type="dxa"/>
            <w:vAlign w:val="center"/>
          </w:tcPr>
          <w:p w14:paraId="24058164" w14:textId="6C1DCCCA" w:rsidR="00E915F9" w:rsidRPr="00CF3083" w:rsidRDefault="00E915F9" w:rsidP="006844E1">
            <w:pPr>
              <w:jc w:val="both"/>
              <w:rPr>
                <w:rFonts w:cstheme="minorHAnsi"/>
                <w:b/>
              </w:rPr>
            </w:pPr>
            <w:r w:rsidRPr="00CF3083">
              <w:rPr>
                <w:rFonts w:cstheme="minorHAnsi"/>
                <w:b/>
                <w:color w:val="000000"/>
              </w:rPr>
              <w:t>Formální hodnocení žádostí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02419640" w14:textId="4B18EA04" w:rsidR="00E915F9" w:rsidRPr="00897AD2" w:rsidRDefault="009066D5" w:rsidP="006844E1">
            <w:pPr>
              <w:jc w:val="both"/>
              <w:rPr>
                <w:rFonts w:cstheme="minorHAnsi"/>
                <w:i/>
              </w:rPr>
            </w:pPr>
            <w:r w:rsidRPr="00897AD2">
              <w:rPr>
                <w:rFonts w:cstheme="minorHAnsi"/>
                <w:color w:val="000000"/>
              </w:rPr>
              <w:t xml:space="preserve">do </w:t>
            </w:r>
            <w:r w:rsidR="00DA58B8" w:rsidRPr="00897AD2">
              <w:rPr>
                <w:rFonts w:cstheme="minorHAnsi"/>
                <w:color w:val="000000"/>
              </w:rPr>
              <w:t>20</w:t>
            </w:r>
            <w:r w:rsidR="004541DE" w:rsidRPr="00897AD2">
              <w:rPr>
                <w:rFonts w:cstheme="minorHAnsi"/>
                <w:color w:val="000000"/>
              </w:rPr>
              <w:t xml:space="preserve">. </w:t>
            </w:r>
            <w:r w:rsidR="00DA58B8" w:rsidRPr="00897AD2">
              <w:rPr>
                <w:rFonts w:cstheme="minorHAnsi"/>
                <w:color w:val="000000"/>
              </w:rPr>
              <w:t>ledna</w:t>
            </w:r>
            <w:r w:rsidR="00AA4905" w:rsidRPr="00897AD2">
              <w:rPr>
                <w:rFonts w:cstheme="minorHAnsi"/>
                <w:color w:val="000000"/>
              </w:rPr>
              <w:t xml:space="preserve"> 202</w:t>
            </w:r>
            <w:r w:rsidR="00DA58B8" w:rsidRPr="00897AD2">
              <w:rPr>
                <w:rFonts w:cstheme="minorHAnsi"/>
                <w:color w:val="000000"/>
              </w:rPr>
              <w:t>6</w:t>
            </w:r>
          </w:p>
        </w:tc>
      </w:tr>
      <w:tr w:rsidR="00E915F9" w14:paraId="6EDB9DAA" w14:textId="77777777" w:rsidTr="001305FD">
        <w:trPr>
          <w:trHeight w:val="284"/>
        </w:trPr>
        <w:tc>
          <w:tcPr>
            <w:tcW w:w="1555" w:type="dxa"/>
            <w:vMerge/>
          </w:tcPr>
          <w:p w14:paraId="1F3321F2" w14:textId="77777777" w:rsidR="00E915F9" w:rsidRPr="00CF3083" w:rsidRDefault="00E915F9" w:rsidP="006844E1">
            <w:pPr>
              <w:jc w:val="both"/>
              <w:rPr>
                <w:rFonts w:cstheme="minorHAnsi"/>
                <w:b/>
                <w:color w:val="000000"/>
              </w:rPr>
            </w:pPr>
          </w:p>
        </w:tc>
        <w:tc>
          <w:tcPr>
            <w:tcW w:w="5528" w:type="dxa"/>
            <w:vAlign w:val="center"/>
          </w:tcPr>
          <w:p w14:paraId="5A9A4ED7" w14:textId="2896FDB5" w:rsidR="00E915F9" w:rsidRPr="00E915F9" w:rsidRDefault="00E915F9" w:rsidP="006844E1">
            <w:pPr>
              <w:jc w:val="both"/>
              <w:rPr>
                <w:rFonts w:cstheme="minorHAnsi"/>
                <w:b/>
                <w:color w:val="000000"/>
              </w:rPr>
            </w:pPr>
            <w:r w:rsidRPr="00CF3083">
              <w:rPr>
                <w:rFonts w:cstheme="minorHAnsi"/>
                <w:b/>
                <w:color w:val="000000"/>
              </w:rPr>
              <w:t>Posouzení žádostí o dotaci odbornou komisí (návrh výše dotace)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6CCF7C2C" w14:textId="6138DA94" w:rsidR="00E915F9" w:rsidRPr="00897AD2" w:rsidRDefault="00E915F9" w:rsidP="006844E1">
            <w:pPr>
              <w:jc w:val="both"/>
              <w:rPr>
                <w:rFonts w:cstheme="minorHAnsi"/>
                <w:i/>
              </w:rPr>
            </w:pPr>
            <w:r w:rsidRPr="00897AD2">
              <w:rPr>
                <w:rFonts w:cstheme="minorHAnsi"/>
                <w:color w:val="000000"/>
              </w:rPr>
              <w:t>únor 202</w:t>
            </w:r>
            <w:r w:rsidR="00DA58B8" w:rsidRPr="00897AD2">
              <w:rPr>
                <w:rFonts w:cstheme="minorHAnsi"/>
                <w:color w:val="000000"/>
              </w:rPr>
              <w:t>6</w:t>
            </w:r>
          </w:p>
        </w:tc>
      </w:tr>
      <w:tr w:rsidR="00E915F9" w14:paraId="0D608ED9" w14:textId="77777777" w:rsidTr="001305FD">
        <w:trPr>
          <w:trHeight w:val="284"/>
        </w:trPr>
        <w:tc>
          <w:tcPr>
            <w:tcW w:w="1555" w:type="dxa"/>
            <w:vMerge/>
          </w:tcPr>
          <w:p w14:paraId="1E8D0C71" w14:textId="77777777" w:rsidR="00E915F9" w:rsidRPr="00CF3083" w:rsidRDefault="00E915F9" w:rsidP="006844E1">
            <w:pPr>
              <w:jc w:val="both"/>
              <w:rPr>
                <w:rFonts w:cstheme="minorHAnsi"/>
                <w:b/>
                <w:color w:val="000000"/>
              </w:rPr>
            </w:pPr>
          </w:p>
        </w:tc>
        <w:tc>
          <w:tcPr>
            <w:tcW w:w="5528" w:type="dxa"/>
            <w:vAlign w:val="center"/>
          </w:tcPr>
          <w:p w14:paraId="7A3C825C" w14:textId="07A9F79E" w:rsidR="00E915F9" w:rsidRPr="00CF3083" w:rsidRDefault="00E915F9" w:rsidP="006844E1">
            <w:pPr>
              <w:jc w:val="both"/>
              <w:rPr>
                <w:rFonts w:cstheme="minorHAnsi"/>
                <w:b/>
              </w:rPr>
            </w:pPr>
            <w:r w:rsidRPr="00CF3083">
              <w:rPr>
                <w:rFonts w:cstheme="minorHAnsi"/>
                <w:b/>
                <w:color w:val="000000"/>
              </w:rPr>
              <w:t>Zveřejnění výsledků dotačního řízení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7E61EA25" w14:textId="2CB78FB9" w:rsidR="00E915F9" w:rsidRPr="00897AD2" w:rsidRDefault="00E915F9" w:rsidP="006844E1">
            <w:pPr>
              <w:jc w:val="both"/>
              <w:rPr>
                <w:rFonts w:cstheme="minorHAnsi"/>
                <w:i/>
              </w:rPr>
            </w:pPr>
            <w:r w:rsidRPr="00897AD2">
              <w:rPr>
                <w:rFonts w:cstheme="minorHAnsi"/>
                <w:color w:val="000000"/>
              </w:rPr>
              <w:t>po schválení ministrem kultury</w:t>
            </w:r>
          </w:p>
        </w:tc>
      </w:tr>
      <w:tr w:rsidR="00E915F9" w14:paraId="12B269DE" w14:textId="77777777" w:rsidTr="001305FD">
        <w:trPr>
          <w:trHeight w:val="284"/>
        </w:trPr>
        <w:tc>
          <w:tcPr>
            <w:tcW w:w="1555" w:type="dxa"/>
            <w:vMerge/>
          </w:tcPr>
          <w:p w14:paraId="6FAA9A45" w14:textId="77777777" w:rsidR="00E915F9" w:rsidRPr="00CF3083" w:rsidRDefault="00E915F9" w:rsidP="006844E1">
            <w:pPr>
              <w:jc w:val="both"/>
              <w:rPr>
                <w:rFonts w:cstheme="minorHAnsi"/>
                <w:b/>
                <w:color w:val="000000"/>
              </w:rPr>
            </w:pPr>
          </w:p>
        </w:tc>
        <w:tc>
          <w:tcPr>
            <w:tcW w:w="5528" w:type="dxa"/>
            <w:vAlign w:val="center"/>
          </w:tcPr>
          <w:p w14:paraId="21C81230" w14:textId="24230CB1" w:rsidR="00E915F9" w:rsidRPr="00CF3083" w:rsidRDefault="00E915F9" w:rsidP="006844E1">
            <w:pPr>
              <w:jc w:val="both"/>
              <w:rPr>
                <w:rFonts w:cstheme="minorHAnsi"/>
                <w:b/>
                <w:color w:val="000000"/>
              </w:rPr>
            </w:pPr>
            <w:r w:rsidRPr="00CF3083">
              <w:rPr>
                <w:rFonts w:cstheme="minorHAnsi"/>
                <w:b/>
                <w:color w:val="000000"/>
              </w:rPr>
              <w:t>Vydání rozhodnutí o poskytnutí dotace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136E8A0A" w14:textId="14ED9C72" w:rsidR="00E915F9" w:rsidRPr="00897AD2" w:rsidRDefault="00DA58B8" w:rsidP="006844E1">
            <w:pPr>
              <w:jc w:val="both"/>
              <w:rPr>
                <w:rFonts w:cstheme="minorHAnsi"/>
                <w:color w:val="000000"/>
              </w:rPr>
            </w:pPr>
            <w:r w:rsidRPr="00897AD2">
              <w:rPr>
                <w:rFonts w:cstheme="minorHAnsi"/>
                <w:color w:val="000000"/>
              </w:rPr>
              <w:t>duben</w:t>
            </w:r>
            <w:r w:rsidR="0068289C" w:rsidRPr="00897AD2">
              <w:rPr>
                <w:rFonts w:cstheme="minorHAnsi"/>
                <w:color w:val="000000"/>
              </w:rPr>
              <w:t>–</w:t>
            </w:r>
            <w:r w:rsidRPr="00897AD2">
              <w:rPr>
                <w:rFonts w:cstheme="minorHAnsi"/>
                <w:color w:val="000000"/>
              </w:rPr>
              <w:t>květen</w:t>
            </w:r>
            <w:r w:rsidR="00E915F9" w:rsidRPr="00897AD2">
              <w:rPr>
                <w:rFonts w:cstheme="minorHAnsi"/>
                <w:color w:val="000000"/>
              </w:rPr>
              <w:t xml:space="preserve"> 202</w:t>
            </w:r>
            <w:r w:rsidRPr="00897AD2">
              <w:rPr>
                <w:rFonts w:cstheme="minorHAnsi"/>
                <w:color w:val="000000"/>
              </w:rPr>
              <w:t>6</w:t>
            </w:r>
          </w:p>
        </w:tc>
      </w:tr>
      <w:tr w:rsidR="00E915F9" w14:paraId="2CCAE88E" w14:textId="77777777" w:rsidTr="001305FD">
        <w:trPr>
          <w:trHeight w:val="284"/>
        </w:trPr>
        <w:tc>
          <w:tcPr>
            <w:tcW w:w="1555" w:type="dxa"/>
            <w:vMerge/>
          </w:tcPr>
          <w:p w14:paraId="6E51E2B5" w14:textId="77777777" w:rsidR="00E915F9" w:rsidRPr="00CF3083" w:rsidRDefault="00E915F9" w:rsidP="006844E1">
            <w:pPr>
              <w:jc w:val="both"/>
              <w:rPr>
                <w:rFonts w:cstheme="minorHAnsi"/>
                <w:b/>
                <w:color w:val="000000"/>
              </w:rPr>
            </w:pPr>
          </w:p>
        </w:tc>
        <w:tc>
          <w:tcPr>
            <w:tcW w:w="5528" w:type="dxa"/>
            <w:vAlign w:val="center"/>
          </w:tcPr>
          <w:p w14:paraId="6EA3B502" w14:textId="7EED3D34" w:rsidR="00E915F9" w:rsidRPr="00CF3083" w:rsidRDefault="00E915F9" w:rsidP="006844E1">
            <w:pPr>
              <w:jc w:val="both"/>
              <w:rPr>
                <w:rFonts w:cstheme="minorHAnsi"/>
                <w:b/>
                <w:color w:val="000000"/>
              </w:rPr>
            </w:pPr>
            <w:r w:rsidRPr="00CF3083">
              <w:rPr>
                <w:rFonts w:cstheme="minorHAnsi"/>
                <w:b/>
                <w:color w:val="000000"/>
              </w:rPr>
              <w:t>Vydání rozhodnutí o zamítnutí žádostí a usnesení o zastavení řízení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196402C4" w14:textId="144F96D2" w:rsidR="00E915F9" w:rsidRPr="00897AD2" w:rsidRDefault="00E915F9" w:rsidP="006844E1">
            <w:pPr>
              <w:jc w:val="both"/>
              <w:rPr>
                <w:rFonts w:cstheme="minorHAnsi"/>
                <w:color w:val="000000"/>
              </w:rPr>
            </w:pPr>
            <w:r w:rsidRPr="00897AD2">
              <w:rPr>
                <w:rFonts w:cstheme="minorHAnsi"/>
                <w:color w:val="000000"/>
              </w:rPr>
              <w:t>po vydání všech rozhodnutí o poskytnutí dotace</w:t>
            </w:r>
          </w:p>
        </w:tc>
      </w:tr>
      <w:tr w:rsidR="00E915F9" w14:paraId="6A24C871" w14:textId="77777777" w:rsidTr="001305FD">
        <w:trPr>
          <w:trHeight w:val="284"/>
        </w:trPr>
        <w:tc>
          <w:tcPr>
            <w:tcW w:w="1555" w:type="dxa"/>
            <w:vMerge/>
          </w:tcPr>
          <w:p w14:paraId="1B7DD508" w14:textId="77777777" w:rsidR="00E915F9" w:rsidRPr="00CF3083" w:rsidRDefault="00E915F9" w:rsidP="006844E1">
            <w:pPr>
              <w:jc w:val="both"/>
              <w:rPr>
                <w:rFonts w:cstheme="minorHAnsi"/>
                <w:b/>
                <w:color w:val="000000"/>
              </w:rPr>
            </w:pPr>
          </w:p>
        </w:tc>
        <w:tc>
          <w:tcPr>
            <w:tcW w:w="5528" w:type="dxa"/>
            <w:vAlign w:val="center"/>
          </w:tcPr>
          <w:p w14:paraId="328EDD2E" w14:textId="5417D5A1" w:rsidR="00E915F9" w:rsidRPr="00CF3083" w:rsidRDefault="009066D5" w:rsidP="006844E1">
            <w:pPr>
              <w:jc w:val="both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 xml:space="preserve">Proplacení </w:t>
            </w:r>
            <w:r w:rsidR="00E915F9" w:rsidRPr="00CF3083">
              <w:rPr>
                <w:rFonts w:cstheme="minorHAnsi"/>
                <w:b/>
                <w:color w:val="000000"/>
              </w:rPr>
              <w:t>dotace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2DC7EEE6" w14:textId="5C58311D" w:rsidR="00E915F9" w:rsidRPr="00897AD2" w:rsidRDefault="00DA58B8" w:rsidP="006844E1">
            <w:pPr>
              <w:jc w:val="both"/>
              <w:rPr>
                <w:rFonts w:cstheme="minorHAnsi"/>
                <w:color w:val="000000"/>
              </w:rPr>
            </w:pPr>
            <w:r w:rsidRPr="00897AD2">
              <w:rPr>
                <w:rFonts w:cstheme="minorHAnsi"/>
                <w:color w:val="000000"/>
              </w:rPr>
              <w:t>květen</w:t>
            </w:r>
            <w:r w:rsidR="0068289C" w:rsidRPr="00897AD2">
              <w:rPr>
                <w:rFonts w:cstheme="minorHAnsi"/>
                <w:color w:val="000000"/>
              </w:rPr>
              <w:t>–</w:t>
            </w:r>
            <w:r w:rsidR="00DD7357" w:rsidRPr="00897AD2">
              <w:rPr>
                <w:rFonts w:cstheme="minorHAnsi"/>
                <w:color w:val="000000"/>
              </w:rPr>
              <w:t>červen</w:t>
            </w:r>
            <w:r w:rsidRPr="00897AD2">
              <w:rPr>
                <w:rFonts w:cstheme="minorHAnsi"/>
                <w:color w:val="000000"/>
              </w:rPr>
              <w:t>ec</w:t>
            </w:r>
            <w:r w:rsidR="00DD7357" w:rsidRPr="00897AD2">
              <w:rPr>
                <w:rFonts w:cstheme="minorHAnsi"/>
                <w:color w:val="000000"/>
              </w:rPr>
              <w:t xml:space="preserve"> </w:t>
            </w:r>
            <w:r w:rsidR="00E915F9" w:rsidRPr="00897AD2">
              <w:rPr>
                <w:rFonts w:cstheme="minorHAnsi"/>
                <w:color w:val="000000"/>
              </w:rPr>
              <w:t>202</w:t>
            </w:r>
            <w:r w:rsidRPr="00897AD2">
              <w:rPr>
                <w:rFonts w:cstheme="minorHAnsi"/>
                <w:color w:val="000000"/>
              </w:rPr>
              <w:t>6</w:t>
            </w:r>
          </w:p>
        </w:tc>
      </w:tr>
      <w:tr w:rsidR="00E915F9" w14:paraId="62D8289D" w14:textId="77777777" w:rsidTr="001305FD">
        <w:trPr>
          <w:trHeight w:val="284"/>
        </w:trPr>
        <w:tc>
          <w:tcPr>
            <w:tcW w:w="1555" w:type="dxa"/>
            <w:vMerge/>
          </w:tcPr>
          <w:p w14:paraId="6941CAC7" w14:textId="77777777" w:rsidR="00E915F9" w:rsidRPr="00CF3083" w:rsidRDefault="00E915F9" w:rsidP="006844E1">
            <w:pPr>
              <w:jc w:val="both"/>
              <w:rPr>
                <w:rFonts w:cstheme="minorHAnsi"/>
                <w:b/>
                <w:color w:val="000000"/>
              </w:rPr>
            </w:pPr>
          </w:p>
        </w:tc>
        <w:tc>
          <w:tcPr>
            <w:tcW w:w="5528" w:type="dxa"/>
            <w:vAlign w:val="center"/>
          </w:tcPr>
          <w:p w14:paraId="45146233" w14:textId="45625ACA" w:rsidR="00E915F9" w:rsidRPr="00CF3083" w:rsidRDefault="00E915F9" w:rsidP="006844E1">
            <w:pPr>
              <w:jc w:val="both"/>
              <w:rPr>
                <w:rFonts w:cstheme="minorHAnsi"/>
                <w:b/>
                <w:color w:val="000000"/>
              </w:rPr>
            </w:pPr>
            <w:r w:rsidRPr="00CF3083">
              <w:rPr>
                <w:rFonts w:cstheme="minorHAnsi"/>
                <w:b/>
                <w:color w:val="000000"/>
              </w:rPr>
              <w:t>Vyúčtování dotace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3A081346" w14:textId="044322AC" w:rsidR="00E915F9" w:rsidRPr="00897AD2" w:rsidRDefault="00E915F9" w:rsidP="006844E1">
            <w:pPr>
              <w:jc w:val="both"/>
              <w:rPr>
                <w:rFonts w:cstheme="minorHAnsi"/>
                <w:color w:val="000000"/>
              </w:rPr>
            </w:pPr>
            <w:r w:rsidRPr="00897AD2">
              <w:rPr>
                <w:rFonts w:cstheme="minorHAnsi"/>
                <w:color w:val="000000"/>
              </w:rPr>
              <w:t xml:space="preserve">do 15. </w:t>
            </w:r>
            <w:r w:rsidR="009066D5" w:rsidRPr="00897AD2">
              <w:rPr>
                <w:rFonts w:cstheme="minorHAnsi"/>
                <w:color w:val="000000"/>
              </w:rPr>
              <w:t>ledna</w:t>
            </w:r>
            <w:r w:rsidRPr="00897AD2">
              <w:rPr>
                <w:rFonts w:cstheme="minorHAnsi"/>
                <w:color w:val="000000"/>
              </w:rPr>
              <w:t xml:space="preserve"> 202</w:t>
            </w:r>
            <w:r w:rsidR="00DA58B8" w:rsidRPr="00897AD2">
              <w:rPr>
                <w:rFonts w:cstheme="minorHAnsi"/>
                <w:color w:val="000000"/>
              </w:rPr>
              <w:t>7</w:t>
            </w:r>
          </w:p>
        </w:tc>
      </w:tr>
      <w:tr w:rsidR="00E915F9" w14:paraId="54701EA3" w14:textId="77777777" w:rsidTr="001305FD">
        <w:trPr>
          <w:trHeight w:val="284"/>
        </w:trPr>
        <w:tc>
          <w:tcPr>
            <w:tcW w:w="1555" w:type="dxa"/>
            <w:vMerge w:val="restart"/>
          </w:tcPr>
          <w:p w14:paraId="79F276BE" w14:textId="157CDEA6" w:rsidR="00E915F9" w:rsidRPr="00CF3083" w:rsidRDefault="00E915F9" w:rsidP="00E915F9">
            <w:pPr>
              <w:jc w:val="both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2. kolo</w:t>
            </w:r>
          </w:p>
        </w:tc>
        <w:tc>
          <w:tcPr>
            <w:tcW w:w="5528" w:type="dxa"/>
          </w:tcPr>
          <w:p w14:paraId="65C258F2" w14:textId="276B343E" w:rsidR="00E915F9" w:rsidRPr="00CF3083" w:rsidRDefault="00E915F9" w:rsidP="00E915F9">
            <w:pPr>
              <w:jc w:val="both"/>
              <w:rPr>
                <w:rFonts w:cstheme="minorHAnsi"/>
                <w:b/>
                <w:color w:val="000000"/>
              </w:rPr>
            </w:pPr>
            <w:r w:rsidRPr="002F22C9">
              <w:rPr>
                <w:b/>
              </w:rPr>
              <w:t xml:space="preserve">Zahájení příjmu žádostí </w:t>
            </w:r>
          </w:p>
        </w:tc>
        <w:tc>
          <w:tcPr>
            <w:tcW w:w="2268" w:type="dxa"/>
            <w:shd w:val="clear" w:color="auto" w:fill="auto"/>
          </w:tcPr>
          <w:p w14:paraId="6BDB3AEA" w14:textId="769AC2E5" w:rsidR="00E915F9" w:rsidRPr="00897AD2" w:rsidRDefault="00E915F9" w:rsidP="00E915F9">
            <w:pPr>
              <w:jc w:val="both"/>
              <w:rPr>
                <w:rFonts w:cstheme="minorHAnsi"/>
                <w:color w:val="000000"/>
              </w:rPr>
            </w:pPr>
            <w:r w:rsidRPr="00897AD2">
              <w:t>16. 11. 202</w:t>
            </w:r>
            <w:r w:rsidR="00DA58B8" w:rsidRPr="00897AD2">
              <w:t>5</w:t>
            </w:r>
          </w:p>
        </w:tc>
      </w:tr>
      <w:tr w:rsidR="00E915F9" w14:paraId="62A28D82" w14:textId="77777777" w:rsidTr="001305FD">
        <w:trPr>
          <w:trHeight w:val="284"/>
        </w:trPr>
        <w:tc>
          <w:tcPr>
            <w:tcW w:w="1555" w:type="dxa"/>
            <w:vMerge/>
          </w:tcPr>
          <w:p w14:paraId="41891134" w14:textId="77777777" w:rsidR="00E915F9" w:rsidRPr="00CF3083" w:rsidRDefault="00E915F9" w:rsidP="00E915F9">
            <w:pPr>
              <w:jc w:val="both"/>
              <w:rPr>
                <w:rFonts w:cstheme="minorHAnsi"/>
                <w:b/>
                <w:color w:val="000000"/>
              </w:rPr>
            </w:pPr>
          </w:p>
        </w:tc>
        <w:tc>
          <w:tcPr>
            <w:tcW w:w="5528" w:type="dxa"/>
          </w:tcPr>
          <w:p w14:paraId="4265D33A" w14:textId="1D394A0D" w:rsidR="00E915F9" w:rsidRPr="00CF3083" w:rsidRDefault="00E915F9" w:rsidP="00E915F9">
            <w:pPr>
              <w:jc w:val="both"/>
              <w:rPr>
                <w:rFonts w:cstheme="minorHAnsi"/>
                <w:b/>
                <w:color w:val="000000"/>
              </w:rPr>
            </w:pPr>
            <w:r w:rsidRPr="00CF3083">
              <w:rPr>
                <w:rFonts w:asciiTheme="majorHAnsi" w:hAnsiTheme="majorHAnsi" w:cstheme="majorHAnsi"/>
                <w:b/>
              </w:rPr>
              <w:t>Termín uzávěrky příjmu žádostí</w:t>
            </w:r>
          </w:p>
        </w:tc>
        <w:tc>
          <w:tcPr>
            <w:tcW w:w="2268" w:type="dxa"/>
            <w:shd w:val="clear" w:color="auto" w:fill="auto"/>
          </w:tcPr>
          <w:p w14:paraId="57654205" w14:textId="65544A92" w:rsidR="00E915F9" w:rsidRPr="00897AD2" w:rsidRDefault="00E915F9" w:rsidP="00E915F9">
            <w:pPr>
              <w:jc w:val="both"/>
              <w:rPr>
                <w:rFonts w:cstheme="minorHAnsi"/>
                <w:color w:val="000000"/>
              </w:rPr>
            </w:pPr>
            <w:r w:rsidRPr="00897AD2">
              <w:rPr>
                <w:rFonts w:cstheme="minorHAnsi"/>
              </w:rPr>
              <w:t>15. 05. 202</w:t>
            </w:r>
            <w:r w:rsidR="00AD0652" w:rsidRPr="00897AD2">
              <w:rPr>
                <w:rFonts w:cstheme="minorHAnsi"/>
              </w:rPr>
              <w:t>6</w:t>
            </w:r>
          </w:p>
        </w:tc>
      </w:tr>
      <w:tr w:rsidR="00E915F9" w14:paraId="6EE8CDD3" w14:textId="77777777" w:rsidTr="001305FD">
        <w:trPr>
          <w:trHeight w:val="284"/>
        </w:trPr>
        <w:tc>
          <w:tcPr>
            <w:tcW w:w="1555" w:type="dxa"/>
            <w:vMerge/>
          </w:tcPr>
          <w:p w14:paraId="591AEB8C" w14:textId="77777777" w:rsidR="00E915F9" w:rsidRPr="00CF3083" w:rsidRDefault="00E915F9" w:rsidP="00E915F9">
            <w:pPr>
              <w:jc w:val="both"/>
              <w:rPr>
                <w:rFonts w:cstheme="minorHAnsi"/>
                <w:b/>
                <w:color w:val="000000"/>
              </w:rPr>
            </w:pPr>
          </w:p>
        </w:tc>
        <w:tc>
          <w:tcPr>
            <w:tcW w:w="5528" w:type="dxa"/>
            <w:vAlign w:val="center"/>
          </w:tcPr>
          <w:p w14:paraId="78CB4813" w14:textId="59BFDBA4" w:rsidR="00E915F9" w:rsidRPr="00CF3083" w:rsidRDefault="00E915F9" w:rsidP="00E915F9">
            <w:pPr>
              <w:jc w:val="both"/>
              <w:rPr>
                <w:rFonts w:cstheme="minorHAnsi"/>
                <w:b/>
                <w:color w:val="000000"/>
              </w:rPr>
            </w:pPr>
            <w:r w:rsidRPr="00CF3083">
              <w:rPr>
                <w:rFonts w:cstheme="minorHAnsi"/>
                <w:b/>
                <w:color w:val="000000"/>
              </w:rPr>
              <w:t>Formální hodnocení žádostí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29990886" w14:textId="2359DA4F" w:rsidR="00E915F9" w:rsidRPr="00897AD2" w:rsidRDefault="00AA4905" w:rsidP="00E915F9">
            <w:pPr>
              <w:jc w:val="both"/>
              <w:rPr>
                <w:rFonts w:cstheme="minorHAnsi"/>
                <w:color w:val="000000"/>
              </w:rPr>
            </w:pPr>
            <w:r w:rsidRPr="00897AD2">
              <w:rPr>
                <w:rFonts w:cstheme="minorHAnsi"/>
                <w:color w:val="000000"/>
              </w:rPr>
              <w:t>květen–červen 202</w:t>
            </w:r>
            <w:r w:rsidR="00AD0652" w:rsidRPr="00897AD2">
              <w:rPr>
                <w:rFonts w:cstheme="minorHAnsi"/>
                <w:color w:val="000000"/>
              </w:rPr>
              <w:t>6</w:t>
            </w:r>
          </w:p>
        </w:tc>
      </w:tr>
      <w:tr w:rsidR="00E915F9" w14:paraId="25853358" w14:textId="77777777" w:rsidTr="001305FD">
        <w:trPr>
          <w:trHeight w:val="284"/>
        </w:trPr>
        <w:tc>
          <w:tcPr>
            <w:tcW w:w="1555" w:type="dxa"/>
            <w:vMerge/>
          </w:tcPr>
          <w:p w14:paraId="1AF860C8" w14:textId="77777777" w:rsidR="00E915F9" w:rsidRPr="00CF3083" w:rsidRDefault="00E915F9" w:rsidP="00E915F9">
            <w:pPr>
              <w:jc w:val="both"/>
              <w:rPr>
                <w:rFonts w:cstheme="minorHAnsi"/>
                <w:b/>
                <w:color w:val="000000"/>
              </w:rPr>
            </w:pPr>
          </w:p>
        </w:tc>
        <w:tc>
          <w:tcPr>
            <w:tcW w:w="5528" w:type="dxa"/>
            <w:vAlign w:val="center"/>
          </w:tcPr>
          <w:p w14:paraId="45A599FE" w14:textId="4185F9C7" w:rsidR="00E915F9" w:rsidRPr="00CF3083" w:rsidRDefault="00E915F9" w:rsidP="00E915F9">
            <w:pPr>
              <w:jc w:val="both"/>
              <w:rPr>
                <w:rFonts w:cstheme="minorHAnsi"/>
                <w:b/>
                <w:color w:val="000000"/>
              </w:rPr>
            </w:pPr>
            <w:r w:rsidRPr="00CF3083">
              <w:rPr>
                <w:rFonts w:cstheme="minorHAnsi"/>
                <w:b/>
                <w:color w:val="000000"/>
              </w:rPr>
              <w:t>Posouzení žádostí o dotaci odbornou komisí (návrh výše dotace)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7D118E18" w14:textId="5A222087" w:rsidR="00E915F9" w:rsidRPr="00897AD2" w:rsidRDefault="00277775" w:rsidP="00E915F9">
            <w:pPr>
              <w:jc w:val="both"/>
              <w:rPr>
                <w:rFonts w:cstheme="minorHAnsi"/>
                <w:color w:val="000000"/>
              </w:rPr>
            </w:pPr>
            <w:r w:rsidRPr="00897AD2">
              <w:rPr>
                <w:rFonts w:cstheme="minorHAnsi"/>
                <w:color w:val="000000"/>
              </w:rPr>
              <w:t>červen</w:t>
            </w:r>
            <w:r w:rsidR="00E915F9" w:rsidRPr="00897AD2">
              <w:rPr>
                <w:rFonts w:cstheme="minorHAnsi"/>
                <w:color w:val="000000"/>
              </w:rPr>
              <w:t xml:space="preserve"> 202</w:t>
            </w:r>
            <w:r w:rsidR="00AD0652" w:rsidRPr="00897AD2">
              <w:rPr>
                <w:rFonts w:cstheme="minorHAnsi"/>
                <w:color w:val="000000"/>
              </w:rPr>
              <w:t>6</w:t>
            </w:r>
          </w:p>
        </w:tc>
      </w:tr>
      <w:tr w:rsidR="00E915F9" w14:paraId="7F172F7F" w14:textId="77777777" w:rsidTr="001305FD">
        <w:trPr>
          <w:trHeight w:val="284"/>
        </w:trPr>
        <w:tc>
          <w:tcPr>
            <w:tcW w:w="1555" w:type="dxa"/>
            <w:vMerge/>
          </w:tcPr>
          <w:p w14:paraId="214D86C4" w14:textId="77777777" w:rsidR="00E915F9" w:rsidRPr="00CF3083" w:rsidRDefault="00E915F9" w:rsidP="00E915F9">
            <w:pPr>
              <w:jc w:val="both"/>
              <w:rPr>
                <w:rFonts w:cstheme="minorHAnsi"/>
                <w:b/>
                <w:color w:val="000000"/>
              </w:rPr>
            </w:pPr>
          </w:p>
        </w:tc>
        <w:tc>
          <w:tcPr>
            <w:tcW w:w="5528" w:type="dxa"/>
            <w:vAlign w:val="center"/>
          </w:tcPr>
          <w:p w14:paraId="3637D3DD" w14:textId="33C149DC" w:rsidR="00E915F9" w:rsidRPr="00CF3083" w:rsidRDefault="00E915F9" w:rsidP="00E915F9">
            <w:pPr>
              <w:jc w:val="both"/>
              <w:rPr>
                <w:rFonts w:cstheme="minorHAnsi"/>
                <w:b/>
                <w:color w:val="000000"/>
              </w:rPr>
            </w:pPr>
            <w:r w:rsidRPr="00CF3083">
              <w:rPr>
                <w:rFonts w:cstheme="minorHAnsi"/>
                <w:b/>
                <w:color w:val="000000"/>
              </w:rPr>
              <w:t>Zveřejnění výsledků dotačního řízení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16C783C7" w14:textId="193B5A49" w:rsidR="00E915F9" w:rsidRPr="00897AD2" w:rsidRDefault="00E915F9" w:rsidP="00E915F9">
            <w:pPr>
              <w:jc w:val="both"/>
              <w:rPr>
                <w:rFonts w:cstheme="minorHAnsi"/>
                <w:color w:val="000000"/>
              </w:rPr>
            </w:pPr>
            <w:r w:rsidRPr="00897AD2">
              <w:rPr>
                <w:rFonts w:cstheme="minorHAnsi"/>
                <w:color w:val="000000"/>
              </w:rPr>
              <w:t>po schválení ministrem kultury</w:t>
            </w:r>
          </w:p>
        </w:tc>
      </w:tr>
      <w:tr w:rsidR="00E915F9" w14:paraId="7072A819" w14:textId="77777777" w:rsidTr="001305FD">
        <w:trPr>
          <w:trHeight w:val="284"/>
        </w:trPr>
        <w:tc>
          <w:tcPr>
            <w:tcW w:w="1555" w:type="dxa"/>
            <w:vMerge/>
          </w:tcPr>
          <w:p w14:paraId="6F8A9FAC" w14:textId="77777777" w:rsidR="00E915F9" w:rsidRPr="00CF3083" w:rsidRDefault="00E915F9" w:rsidP="00E915F9">
            <w:pPr>
              <w:jc w:val="both"/>
              <w:rPr>
                <w:rFonts w:cstheme="minorHAnsi"/>
                <w:b/>
                <w:color w:val="000000"/>
              </w:rPr>
            </w:pPr>
          </w:p>
        </w:tc>
        <w:tc>
          <w:tcPr>
            <w:tcW w:w="5528" w:type="dxa"/>
            <w:vAlign w:val="center"/>
          </w:tcPr>
          <w:p w14:paraId="341C881D" w14:textId="15036270" w:rsidR="00E915F9" w:rsidRPr="00CF3083" w:rsidRDefault="00E915F9" w:rsidP="00E915F9">
            <w:pPr>
              <w:jc w:val="both"/>
              <w:rPr>
                <w:rFonts w:cstheme="minorHAnsi"/>
                <w:b/>
                <w:color w:val="000000"/>
              </w:rPr>
            </w:pPr>
            <w:r w:rsidRPr="00CF3083">
              <w:rPr>
                <w:rFonts w:cstheme="minorHAnsi"/>
                <w:b/>
                <w:color w:val="000000"/>
              </w:rPr>
              <w:t>Vydání rozhodnutí o poskytnutí dotace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459E997A" w14:textId="1157D137" w:rsidR="00E915F9" w:rsidRPr="00897AD2" w:rsidRDefault="00AD0652" w:rsidP="00E915F9">
            <w:pPr>
              <w:jc w:val="both"/>
              <w:rPr>
                <w:rFonts w:cstheme="minorHAnsi"/>
                <w:color w:val="000000"/>
              </w:rPr>
            </w:pPr>
            <w:r w:rsidRPr="00897AD2">
              <w:rPr>
                <w:rFonts w:cstheme="minorHAnsi"/>
                <w:color w:val="000000"/>
              </w:rPr>
              <w:t>č</w:t>
            </w:r>
            <w:r w:rsidR="00277775" w:rsidRPr="00897AD2">
              <w:rPr>
                <w:rFonts w:cstheme="minorHAnsi"/>
                <w:color w:val="000000"/>
              </w:rPr>
              <w:t>ervenec</w:t>
            </w:r>
            <w:r w:rsidRPr="00897AD2">
              <w:rPr>
                <w:rFonts w:cstheme="minorHAnsi"/>
                <w:color w:val="000000"/>
              </w:rPr>
              <w:t>–srpen</w:t>
            </w:r>
            <w:r w:rsidR="00E915F9" w:rsidRPr="00897AD2">
              <w:rPr>
                <w:rFonts w:cstheme="minorHAnsi"/>
                <w:color w:val="000000"/>
              </w:rPr>
              <w:t xml:space="preserve"> 202</w:t>
            </w:r>
            <w:r w:rsidRPr="00897AD2">
              <w:rPr>
                <w:rFonts w:cstheme="minorHAnsi"/>
                <w:color w:val="000000"/>
              </w:rPr>
              <w:t>6</w:t>
            </w:r>
          </w:p>
        </w:tc>
      </w:tr>
      <w:tr w:rsidR="00E915F9" w14:paraId="4845A9DB" w14:textId="77777777" w:rsidTr="001305FD">
        <w:trPr>
          <w:trHeight w:val="284"/>
        </w:trPr>
        <w:tc>
          <w:tcPr>
            <w:tcW w:w="1555" w:type="dxa"/>
            <w:vMerge/>
          </w:tcPr>
          <w:p w14:paraId="3755D3D5" w14:textId="77777777" w:rsidR="00E915F9" w:rsidRPr="00CF3083" w:rsidRDefault="00E915F9" w:rsidP="00E915F9">
            <w:pPr>
              <w:jc w:val="both"/>
              <w:rPr>
                <w:rFonts w:cstheme="minorHAnsi"/>
                <w:b/>
                <w:color w:val="000000"/>
              </w:rPr>
            </w:pPr>
          </w:p>
        </w:tc>
        <w:tc>
          <w:tcPr>
            <w:tcW w:w="5528" w:type="dxa"/>
            <w:vAlign w:val="center"/>
          </w:tcPr>
          <w:p w14:paraId="72AC586F" w14:textId="71D9FEF0" w:rsidR="00E915F9" w:rsidRPr="00CF3083" w:rsidRDefault="00E915F9" w:rsidP="00E915F9">
            <w:pPr>
              <w:jc w:val="both"/>
              <w:rPr>
                <w:rFonts w:cstheme="minorHAnsi"/>
                <w:b/>
                <w:color w:val="000000"/>
              </w:rPr>
            </w:pPr>
            <w:r w:rsidRPr="00CF3083">
              <w:rPr>
                <w:rFonts w:cstheme="minorHAnsi"/>
                <w:b/>
                <w:color w:val="000000"/>
              </w:rPr>
              <w:t>Vydání rozhodnutí o zamítnutí žádostí a usnesení o zastavení řízení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58C99428" w14:textId="5316233D" w:rsidR="00E915F9" w:rsidRPr="00897AD2" w:rsidRDefault="00E915F9" w:rsidP="00E915F9">
            <w:pPr>
              <w:jc w:val="both"/>
              <w:rPr>
                <w:rFonts w:cstheme="minorHAnsi"/>
                <w:color w:val="000000"/>
              </w:rPr>
            </w:pPr>
            <w:r w:rsidRPr="00897AD2">
              <w:rPr>
                <w:rFonts w:cstheme="minorHAnsi"/>
                <w:color w:val="000000"/>
              </w:rPr>
              <w:t>po vydání všech rozhodnutí o poskytnutí dotace</w:t>
            </w:r>
          </w:p>
        </w:tc>
      </w:tr>
      <w:tr w:rsidR="00E915F9" w14:paraId="18283A7B" w14:textId="77777777" w:rsidTr="001305FD">
        <w:trPr>
          <w:trHeight w:val="284"/>
        </w:trPr>
        <w:tc>
          <w:tcPr>
            <w:tcW w:w="1555" w:type="dxa"/>
            <w:vMerge/>
          </w:tcPr>
          <w:p w14:paraId="30E988A0" w14:textId="77777777" w:rsidR="00E915F9" w:rsidRPr="00CF3083" w:rsidRDefault="00E915F9" w:rsidP="00E915F9">
            <w:pPr>
              <w:jc w:val="both"/>
              <w:rPr>
                <w:rFonts w:cstheme="minorHAnsi"/>
                <w:b/>
                <w:color w:val="000000"/>
              </w:rPr>
            </w:pPr>
          </w:p>
        </w:tc>
        <w:tc>
          <w:tcPr>
            <w:tcW w:w="5528" w:type="dxa"/>
            <w:vAlign w:val="center"/>
          </w:tcPr>
          <w:p w14:paraId="0A2B3C31" w14:textId="2AF695E2" w:rsidR="00E915F9" w:rsidRPr="00CF3083" w:rsidRDefault="00DD7357" w:rsidP="00E915F9">
            <w:pPr>
              <w:jc w:val="both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Proplacení</w:t>
            </w:r>
            <w:r w:rsidR="005424A9">
              <w:rPr>
                <w:rFonts w:cstheme="minorHAnsi"/>
                <w:b/>
                <w:color w:val="000000"/>
              </w:rPr>
              <w:t xml:space="preserve"> </w:t>
            </w:r>
            <w:r w:rsidR="00E915F9" w:rsidRPr="00CF3083">
              <w:rPr>
                <w:rFonts w:cstheme="minorHAnsi"/>
                <w:b/>
                <w:color w:val="000000"/>
              </w:rPr>
              <w:t>dotace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37B0E404" w14:textId="713B6F1A" w:rsidR="00E915F9" w:rsidRPr="00897AD2" w:rsidRDefault="00DD7357" w:rsidP="00E915F9">
            <w:pPr>
              <w:jc w:val="both"/>
              <w:rPr>
                <w:rFonts w:cstheme="minorHAnsi"/>
                <w:color w:val="000000"/>
              </w:rPr>
            </w:pPr>
            <w:r w:rsidRPr="00897AD2">
              <w:rPr>
                <w:rFonts w:cstheme="minorHAnsi"/>
                <w:color w:val="000000"/>
              </w:rPr>
              <w:t>srpen</w:t>
            </w:r>
            <w:r w:rsidR="00E915F9" w:rsidRPr="00897AD2">
              <w:rPr>
                <w:rFonts w:cstheme="minorHAnsi"/>
                <w:color w:val="000000"/>
              </w:rPr>
              <w:t>–</w:t>
            </w:r>
            <w:r w:rsidRPr="00897AD2">
              <w:rPr>
                <w:rFonts w:cstheme="minorHAnsi"/>
                <w:color w:val="000000"/>
              </w:rPr>
              <w:t xml:space="preserve">září </w:t>
            </w:r>
            <w:r w:rsidR="00E915F9" w:rsidRPr="00897AD2">
              <w:rPr>
                <w:rFonts w:cstheme="minorHAnsi"/>
                <w:color w:val="000000"/>
              </w:rPr>
              <w:t>202</w:t>
            </w:r>
            <w:r w:rsidR="00AD0652" w:rsidRPr="00897AD2">
              <w:rPr>
                <w:rFonts w:cstheme="minorHAnsi"/>
                <w:color w:val="000000"/>
              </w:rPr>
              <w:t>6</w:t>
            </w:r>
          </w:p>
        </w:tc>
      </w:tr>
      <w:tr w:rsidR="00E915F9" w14:paraId="6ADA2789" w14:textId="77777777" w:rsidTr="001305FD">
        <w:trPr>
          <w:trHeight w:val="284"/>
        </w:trPr>
        <w:tc>
          <w:tcPr>
            <w:tcW w:w="1555" w:type="dxa"/>
            <w:vMerge/>
          </w:tcPr>
          <w:p w14:paraId="4E612441" w14:textId="77777777" w:rsidR="00E915F9" w:rsidRPr="00CF3083" w:rsidRDefault="00E915F9" w:rsidP="00E915F9">
            <w:pPr>
              <w:jc w:val="both"/>
              <w:rPr>
                <w:rFonts w:cstheme="minorHAnsi"/>
                <w:b/>
                <w:color w:val="000000"/>
              </w:rPr>
            </w:pPr>
          </w:p>
        </w:tc>
        <w:tc>
          <w:tcPr>
            <w:tcW w:w="5528" w:type="dxa"/>
            <w:vAlign w:val="center"/>
          </w:tcPr>
          <w:p w14:paraId="7FB8AB26" w14:textId="7C820B91" w:rsidR="00E915F9" w:rsidRPr="00CF3083" w:rsidRDefault="00E915F9" w:rsidP="00E915F9">
            <w:pPr>
              <w:jc w:val="both"/>
              <w:rPr>
                <w:rFonts w:cstheme="minorHAnsi"/>
                <w:b/>
                <w:color w:val="000000"/>
              </w:rPr>
            </w:pPr>
            <w:r w:rsidRPr="00CF3083">
              <w:rPr>
                <w:rFonts w:cstheme="minorHAnsi"/>
                <w:b/>
                <w:color w:val="000000"/>
              </w:rPr>
              <w:t>Vyúčtování dotace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6A8AD354" w14:textId="0AD01678" w:rsidR="00E915F9" w:rsidRPr="00897AD2" w:rsidRDefault="00E915F9" w:rsidP="00E915F9">
            <w:pPr>
              <w:jc w:val="both"/>
              <w:rPr>
                <w:rFonts w:cstheme="minorHAnsi"/>
                <w:color w:val="000000"/>
              </w:rPr>
            </w:pPr>
            <w:r w:rsidRPr="00897AD2">
              <w:rPr>
                <w:rFonts w:cstheme="minorHAnsi"/>
                <w:color w:val="000000"/>
              </w:rPr>
              <w:t xml:space="preserve">do 15. </w:t>
            </w:r>
            <w:r w:rsidR="00DD7357" w:rsidRPr="00897AD2">
              <w:rPr>
                <w:rFonts w:cstheme="minorHAnsi"/>
                <w:color w:val="000000"/>
              </w:rPr>
              <w:t>ledna</w:t>
            </w:r>
            <w:r w:rsidRPr="00897AD2">
              <w:rPr>
                <w:rFonts w:cstheme="minorHAnsi"/>
                <w:color w:val="000000"/>
              </w:rPr>
              <w:t xml:space="preserve"> 202</w:t>
            </w:r>
            <w:r w:rsidR="00AD0652" w:rsidRPr="00897AD2">
              <w:rPr>
                <w:rFonts w:cstheme="minorHAnsi"/>
                <w:color w:val="000000"/>
              </w:rPr>
              <w:t>7</w:t>
            </w:r>
          </w:p>
        </w:tc>
      </w:tr>
    </w:tbl>
    <w:p w14:paraId="17A98CB0" w14:textId="77777777" w:rsidR="00CF3083" w:rsidRPr="00F236ED" w:rsidRDefault="00CF3083" w:rsidP="006844E1">
      <w:pPr>
        <w:jc w:val="both"/>
      </w:pPr>
    </w:p>
    <w:p w14:paraId="6ABB128B" w14:textId="30708E1E" w:rsidR="00611A99" w:rsidRPr="00E915F9" w:rsidRDefault="00611A99" w:rsidP="006844E1">
      <w:pPr>
        <w:pStyle w:val="Nadpis2"/>
        <w:jc w:val="both"/>
        <w:rPr>
          <w:rFonts w:cstheme="majorHAnsi"/>
          <w:b/>
          <w:color w:val="000000" w:themeColor="text1"/>
          <w:sz w:val="32"/>
          <w:szCs w:val="32"/>
        </w:rPr>
      </w:pPr>
      <w:bookmarkStart w:id="8" w:name="_Toc175312932"/>
      <w:r w:rsidRPr="000036D5">
        <w:rPr>
          <w:rFonts w:cstheme="majorHAnsi"/>
          <w:b/>
          <w:color w:val="000000" w:themeColor="text1"/>
          <w:sz w:val="32"/>
          <w:szCs w:val="32"/>
        </w:rPr>
        <w:t xml:space="preserve">6. </w:t>
      </w:r>
      <w:r w:rsidRPr="00E915F9">
        <w:rPr>
          <w:rFonts w:cstheme="majorHAnsi"/>
          <w:b/>
          <w:color w:val="000000" w:themeColor="text1"/>
          <w:sz w:val="32"/>
          <w:szCs w:val="32"/>
        </w:rPr>
        <w:t>Podání žádosti</w:t>
      </w:r>
      <w:bookmarkEnd w:id="8"/>
    </w:p>
    <w:p w14:paraId="56CB678F" w14:textId="320354FC" w:rsidR="00D70084" w:rsidRPr="00E915F9" w:rsidRDefault="00D70084" w:rsidP="00535DAA">
      <w:pPr>
        <w:pStyle w:val="Odstavecseseznamem"/>
        <w:numPr>
          <w:ilvl w:val="0"/>
          <w:numId w:val="4"/>
        </w:numPr>
        <w:jc w:val="both"/>
        <w:rPr>
          <w:b/>
        </w:rPr>
      </w:pPr>
      <w:r w:rsidRPr="00E915F9">
        <w:t xml:space="preserve">Projekty musí být </w:t>
      </w:r>
      <w:r w:rsidRPr="00E915F9">
        <w:rPr>
          <w:b/>
        </w:rPr>
        <w:t>zaslány datovou schránkou (ID datové schránky 8spaaur) na adresu Ministerstv</w:t>
      </w:r>
      <w:r w:rsidR="00FA1DB6">
        <w:rPr>
          <w:b/>
        </w:rPr>
        <w:t>a</w:t>
      </w:r>
      <w:r w:rsidRPr="00E915F9">
        <w:rPr>
          <w:b/>
        </w:rPr>
        <w:t xml:space="preserve"> kultury do 15. </w:t>
      </w:r>
      <w:r w:rsidR="00E915F9" w:rsidRPr="00E915F9">
        <w:rPr>
          <w:b/>
        </w:rPr>
        <w:t>listopadu</w:t>
      </w:r>
      <w:r w:rsidRPr="00E915F9">
        <w:rPr>
          <w:b/>
        </w:rPr>
        <w:t xml:space="preserve"> 202</w:t>
      </w:r>
      <w:r w:rsidR="00AD0652">
        <w:rPr>
          <w:b/>
        </w:rPr>
        <w:t>5</w:t>
      </w:r>
      <w:r w:rsidRPr="00E915F9">
        <w:rPr>
          <w:b/>
        </w:rPr>
        <w:t xml:space="preserve"> do </w:t>
      </w:r>
      <w:r w:rsidR="00F66C57" w:rsidRPr="00E915F9">
        <w:rPr>
          <w:b/>
        </w:rPr>
        <w:t>23</w:t>
      </w:r>
      <w:r w:rsidRPr="00E915F9">
        <w:rPr>
          <w:b/>
        </w:rPr>
        <w:t>:</w:t>
      </w:r>
      <w:r w:rsidR="00F66C57" w:rsidRPr="00E915F9">
        <w:rPr>
          <w:b/>
        </w:rPr>
        <w:t>59</w:t>
      </w:r>
      <w:r w:rsidR="00342E53">
        <w:rPr>
          <w:b/>
        </w:rPr>
        <w:t xml:space="preserve"> v prvním kole a do 15. května 202</w:t>
      </w:r>
      <w:r w:rsidR="00AD0652">
        <w:rPr>
          <w:b/>
        </w:rPr>
        <w:t>6</w:t>
      </w:r>
      <w:r w:rsidR="00342E53">
        <w:rPr>
          <w:b/>
        </w:rPr>
        <w:t xml:space="preserve"> do 23:59 v</w:t>
      </w:r>
      <w:r w:rsidR="00AD0652">
        <w:rPr>
          <w:b/>
        </w:rPr>
        <w:t>e</w:t>
      </w:r>
      <w:r w:rsidR="00342E53">
        <w:rPr>
          <w:b/>
        </w:rPr>
        <w:t> druhém kole</w:t>
      </w:r>
      <w:r w:rsidRPr="00E915F9">
        <w:rPr>
          <w:b/>
        </w:rPr>
        <w:t xml:space="preserve"> </w:t>
      </w:r>
      <w:r w:rsidRPr="0068289C">
        <w:t>do předmětu zprávy uveďte</w:t>
      </w:r>
      <w:r w:rsidRPr="00E915F9">
        <w:rPr>
          <w:b/>
        </w:rPr>
        <w:t xml:space="preserve"> </w:t>
      </w:r>
      <w:r w:rsidR="00435EFB">
        <w:rPr>
          <w:b/>
        </w:rPr>
        <w:t>podpora vydání překladu</w:t>
      </w:r>
      <w:r w:rsidR="00FA1DB6">
        <w:rPr>
          <w:b/>
        </w:rPr>
        <w:t xml:space="preserve"> </w:t>
      </w:r>
      <w:r w:rsidRPr="00E915F9">
        <w:rPr>
          <w:b/>
        </w:rPr>
        <w:t>– název žadatele – název projektu.</w:t>
      </w:r>
      <w:r w:rsidR="00E915F9" w:rsidRPr="00E915F9">
        <w:rPr>
          <w:b/>
        </w:rPr>
        <w:t xml:space="preserve"> </w:t>
      </w:r>
      <w:r w:rsidR="00E915F9" w:rsidRPr="0068289C">
        <w:t>V případě, že žadatel nemá zřízenu datovou schránku, je možné žádost s přílohami odeslat elektronicky na e-mail:</w:t>
      </w:r>
      <w:r w:rsidR="00E915F9" w:rsidRPr="00E915F9">
        <w:rPr>
          <w:b/>
        </w:rPr>
        <w:t xml:space="preserve"> epodatelna@mk.gov.cz</w:t>
      </w:r>
    </w:p>
    <w:p w14:paraId="1200C8FB" w14:textId="79ED25D9" w:rsidR="00F236ED" w:rsidRDefault="00D70084" w:rsidP="00535DAA">
      <w:pPr>
        <w:pStyle w:val="Odstavecseseznamem"/>
        <w:numPr>
          <w:ilvl w:val="0"/>
          <w:numId w:val="4"/>
        </w:numPr>
        <w:jc w:val="both"/>
      </w:pPr>
      <w:r w:rsidRPr="00E915F9">
        <w:t xml:space="preserve">Zaslané žádosti se nevracejí. </w:t>
      </w:r>
    </w:p>
    <w:p w14:paraId="19D1DCC9" w14:textId="77777777" w:rsidR="00AD0652" w:rsidRPr="00E915F9" w:rsidRDefault="00AD0652" w:rsidP="00AD0652">
      <w:pPr>
        <w:pStyle w:val="Odstavecseseznamem"/>
        <w:jc w:val="both"/>
      </w:pPr>
    </w:p>
    <w:p w14:paraId="704400A4" w14:textId="77777777" w:rsidR="00F66C57" w:rsidRDefault="00611A99" w:rsidP="006844E1">
      <w:pPr>
        <w:pStyle w:val="Nadpis2"/>
        <w:jc w:val="both"/>
        <w:rPr>
          <w:rFonts w:cstheme="majorHAnsi"/>
          <w:b/>
          <w:color w:val="000000" w:themeColor="text1"/>
          <w:sz w:val="32"/>
          <w:szCs w:val="32"/>
        </w:rPr>
      </w:pPr>
      <w:bookmarkStart w:id="9" w:name="_Toc175312933"/>
      <w:r w:rsidRPr="000036D5">
        <w:rPr>
          <w:rFonts w:cstheme="majorHAnsi"/>
          <w:b/>
          <w:color w:val="000000" w:themeColor="text1"/>
          <w:sz w:val="32"/>
          <w:szCs w:val="32"/>
        </w:rPr>
        <w:t>7. Povinné náležitosti žádosti o dotaci</w:t>
      </w:r>
      <w:bookmarkEnd w:id="9"/>
    </w:p>
    <w:p w14:paraId="6C0C9787" w14:textId="11FBF78F" w:rsidR="00182207" w:rsidRDefault="00182207" w:rsidP="00535DAA">
      <w:pPr>
        <w:pStyle w:val="Odstavecseseznamem"/>
        <w:numPr>
          <w:ilvl w:val="0"/>
          <w:numId w:val="5"/>
        </w:numPr>
        <w:jc w:val="both"/>
        <w:rPr>
          <w:bCs/>
        </w:rPr>
      </w:pPr>
      <w:r w:rsidRPr="00182207">
        <w:rPr>
          <w:bCs/>
        </w:rPr>
        <w:t>vyplněný</w:t>
      </w:r>
      <w:r>
        <w:rPr>
          <w:bCs/>
        </w:rPr>
        <w:t xml:space="preserve"> a podepsaný</w:t>
      </w:r>
      <w:r w:rsidRPr="00182207">
        <w:rPr>
          <w:bCs/>
        </w:rPr>
        <w:t xml:space="preserve"> formulář </w:t>
      </w:r>
      <w:r>
        <w:rPr>
          <w:bCs/>
        </w:rPr>
        <w:t xml:space="preserve">dle okruhu (kniha, </w:t>
      </w:r>
      <w:r w:rsidR="00FA1DB6">
        <w:rPr>
          <w:bCs/>
        </w:rPr>
        <w:t xml:space="preserve">tematické číslo </w:t>
      </w:r>
      <w:r>
        <w:rPr>
          <w:bCs/>
        </w:rPr>
        <w:t>časopis</w:t>
      </w:r>
      <w:r w:rsidR="00FA1DB6">
        <w:rPr>
          <w:bCs/>
        </w:rPr>
        <w:t>u</w:t>
      </w:r>
      <w:r>
        <w:rPr>
          <w:bCs/>
        </w:rPr>
        <w:t xml:space="preserve">, ukázka) </w:t>
      </w:r>
      <w:r w:rsidRPr="00182207">
        <w:rPr>
          <w:bCs/>
        </w:rPr>
        <w:t>a všechny uvedené přílohy;</w:t>
      </w:r>
    </w:p>
    <w:p w14:paraId="6822C490" w14:textId="063CCCCD" w:rsidR="00182207" w:rsidRPr="00182207" w:rsidRDefault="00182207" w:rsidP="00535DAA">
      <w:pPr>
        <w:pStyle w:val="Odstavecseseznamem"/>
        <w:numPr>
          <w:ilvl w:val="0"/>
          <w:numId w:val="5"/>
        </w:numPr>
        <w:jc w:val="both"/>
      </w:pPr>
      <w:r>
        <w:rPr>
          <w:b/>
        </w:rPr>
        <w:t>n</w:t>
      </w:r>
      <w:r w:rsidRPr="00182207">
        <w:rPr>
          <w:b/>
        </w:rPr>
        <w:t xml:space="preserve">utné přílohy: </w:t>
      </w:r>
    </w:p>
    <w:p w14:paraId="18DBBDBA" w14:textId="77777777" w:rsidR="00182207" w:rsidRPr="00AE457C" w:rsidRDefault="00182207" w:rsidP="00535DAA">
      <w:pPr>
        <w:pStyle w:val="Odstavecseseznamem"/>
        <w:numPr>
          <w:ilvl w:val="1"/>
          <w:numId w:val="5"/>
        </w:numPr>
        <w:jc w:val="both"/>
      </w:pPr>
      <w:r w:rsidRPr="00AE457C">
        <w:t>smlouva s držitelem autorských práv;</w:t>
      </w:r>
    </w:p>
    <w:p w14:paraId="410A5440" w14:textId="77777777" w:rsidR="00182207" w:rsidRPr="00AE457C" w:rsidRDefault="00182207" w:rsidP="00535DAA">
      <w:pPr>
        <w:pStyle w:val="Odstavecseseznamem"/>
        <w:numPr>
          <w:ilvl w:val="1"/>
          <w:numId w:val="5"/>
        </w:numPr>
        <w:jc w:val="both"/>
      </w:pPr>
      <w:r w:rsidRPr="00AE457C">
        <w:t>smlouva s překladatelem (platí pouze pro vydavatele a literárního agenta);</w:t>
      </w:r>
    </w:p>
    <w:p w14:paraId="444EE042" w14:textId="77777777" w:rsidR="00182207" w:rsidRPr="00AE457C" w:rsidRDefault="00182207" w:rsidP="00535DAA">
      <w:pPr>
        <w:pStyle w:val="Odstavecseseznamem"/>
        <w:numPr>
          <w:ilvl w:val="1"/>
          <w:numId w:val="5"/>
        </w:numPr>
        <w:jc w:val="both"/>
      </w:pPr>
      <w:r w:rsidRPr="00AE457C">
        <w:t>CV plus kvalifikace překladatele (vzdělání, přeložené tituly);</w:t>
      </w:r>
    </w:p>
    <w:p w14:paraId="20FE28FB" w14:textId="6DB8AD4A" w:rsidR="00182207" w:rsidRDefault="00182207" w:rsidP="00535DAA">
      <w:pPr>
        <w:pStyle w:val="Odstavecseseznamem"/>
        <w:numPr>
          <w:ilvl w:val="1"/>
          <w:numId w:val="5"/>
        </w:numPr>
        <w:jc w:val="both"/>
      </w:pPr>
      <w:r w:rsidRPr="00AE457C">
        <w:t>ediční plán na letošní a nadcházející rok</w:t>
      </w:r>
      <w:r>
        <w:t xml:space="preserve"> a krátký motivační dopis o projektu</w:t>
      </w:r>
      <w:r w:rsidRPr="00AE457C">
        <w:t xml:space="preserve"> (platí pouze pro nakladatele a vydavatele)</w:t>
      </w:r>
      <w:r>
        <w:t>;</w:t>
      </w:r>
    </w:p>
    <w:p w14:paraId="1C07B133" w14:textId="73E90B61" w:rsidR="006C72FF" w:rsidRPr="006C72FF" w:rsidRDefault="006C72FF" w:rsidP="00535DAA">
      <w:pPr>
        <w:pStyle w:val="Odstavecseseznamem"/>
        <w:numPr>
          <w:ilvl w:val="0"/>
          <w:numId w:val="5"/>
        </w:numPr>
        <w:jc w:val="both"/>
        <w:rPr>
          <w:bCs/>
        </w:rPr>
      </w:pPr>
      <w:r w:rsidRPr="00294ECD">
        <w:rPr>
          <w:b/>
        </w:rPr>
        <w:t>Kopie platného dokladu o právní osobnosti žadatele</w:t>
      </w:r>
      <w:r w:rsidRPr="00294ECD">
        <w:t xml:space="preserve"> (např. živnostenský list, zřizovací listina, výpis ze živnostenského rejstříku, výpis z obchodního rejstříku, rejstříku obecně prospěšných společností, spolkového rejstříku či dalších veřejných rejstříků, vše včetně případných změn</w:t>
      </w:r>
      <w:r w:rsidR="00DA4B75">
        <w:t>)</w:t>
      </w:r>
      <w:r w:rsidRPr="00294ECD">
        <w:t>, kopie platného dokladu prokazujícího oprávnění osoby jednat za žadatele při podání žádosti (např. doklad o volbě nebo jmenování statutárního zástupce, plná moc), kopie smlouvy o</w:t>
      </w:r>
      <w:r w:rsidR="00295311">
        <w:t> </w:t>
      </w:r>
      <w:r w:rsidRPr="00294ECD">
        <w:t>založení běžného bankovního účtu včetně případných dodatků (netýká se krajů, obcí a jejich příspěvkových organizací)</w:t>
      </w:r>
    </w:p>
    <w:p w14:paraId="71CD2EE4" w14:textId="77777777" w:rsidR="006C72FF" w:rsidRPr="00294ECD" w:rsidRDefault="006C72FF" w:rsidP="006C72FF">
      <w:pPr>
        <w:pStyle w:val="Odstavecseseznamem"/>
        <w:numPr>
          <w:ilvl w:val="0"/>
          <w:numId w:val="5"/>
        </w:numPr>
        <w:jc w:val="both"/>
      </w:pPr>
      <w:r w:rsidRPr="00294ECD">
        <w:rPr>
          <w:b/>
        </w:rPr>
        <w:t>Údaje o skutečném majiteli právnické osoby</w:t>
      </w:r>
      <w:r w:rsidRPr="00294ECD">
        <w:t xml:space="preserve"> podle zákona č. 37/2021 Sb., o evidenci skutečných majitelů, a to ve formě úplného výpisu platných údajů a údajů, které byly vymazány bez náhrady nebo s nahrazením novými údaji; tuto povinnost nemají osoby vyjmenované v § 7 uvedeného zákona.</w:t>
      </w:r>
    </w:p>
    <w:p w14:paraId="3A1DF6A0" w14:textId="021AA03F" w:rsidR="00182207" w:rsidRPr="00182207" w:rsidRDefault="00182207" w:rsidP="00535DAA">
      <w:pPr>
        <w:pStyle w:val="Odstavecseseznamem"/>
        <w:numPr>
          <w:ilvl w:val="0"/>
          <w:numId w:val="5"/>
        </w:numPr>
        <w:jc w:val="both"/>
        <w:rPr>
          <w:bCs/>
        </w:rPr>
      </w:pPr>
      <w:r w:rsidRPr="00182207">
        <w:rPr>
          <w:bCs/>
        </w:rPr>
        <w:t>žádost musí být vyplněna na počítači;</w:t>
      </w:r>
    </w:p>
    <w:p w14:paraId="2A8B3736" w14:textId="187DD46D" w:rsidR="00182207" w:rsidRPr="00182207" w:rsidRDefault="00182207" w:rsidP="00535DAA">
      <w:pPr>
        <w:pStyle w:val="Odstavecseseznamem"/>
        <w:numPr>
          <w:ilvl w:val="0"/>
          <w:numId w:val="5"/>
        </w:numPr>
        <w:jc w:val="both"/>
        <w:rPr>
          <w:bCs/>
        </w:rPr>
      </w:pPr>
      <w:r w:rsidRPr="00182207">
        <w:rPr>
          <w:rFonts w:ascii="Calibri" w:hAnsi="Calibri"/>
          <w:bCs/>
        </w:rPr>
        <w:t>měnou rozpočtu je česká koruna</w:t>
      </w:r>
      <w:r w:rsidRPr="00182207">
        <w:rPr>
          <w:bCs/>
        </w:rPr>
        <w:t>;</w:t>
      </w:r>
    </w:p>
    <w:p w14:paraId="39D1D95A" w14:textId="1A00513A" w:rsidR="00182207" w:rsidRDefault="00182207" w:rsidP="00535DAA">
      <w:pPr>
        <w:pStyle w:val="Odstavecseseznamem"/>
        <w:numPr>
          <w:ilvl w:val="0"/>
          <w:numId w:val="5"/>
        </w:numPr>
        <w:jc w:val="both"/>
        <w:rPr>
          <w:bCs/>
        </w:rPr>
      </w:pPr>
      <w:r w:rsidRPr="00182207">
        <w:rPr>
          <w:bCs/>
        </w:rPr>
        <w:t>jazykem žádosti je čeština;</w:t>
      </w:r>
    </w:p>
    <w:p w14:paraId="1938E81A" w14:textId="77777777" w:rsidR="00AD0652" w:rsidRPr="00182207" w:rsidRDefault="00AD0652" w:rsidP="00AD0652">
      <w:pPr>
        <w:pStyle w:val="Odstavecseseznamem"/>
        <w:jc w:val="both"/>
        <w:rPr>
          <w:bCs/>
        </w:rPr>
      </w:pPr>
    </w:p>
    <w:p w14:paraId="5F1ACF09" w14:textId="77777777" w:rsidR="000036D5" w:rsidRDefault="000036D5" w:rsidP="000036D5">
      <w:pPr>
        <w:pStyle w:val="Nadpis2"/>
        <w:rPr>
          <w:rFonts w:cstheme="majorHAnsi"/>
          <w:b/>
          <w:color w:val="000000" w:themeColor="text1"/>
          <w:sz w:val="32"/>
          <w:szCs w:val="32"/>
        </w:rPr>
      </w:pPr>
      <w:bookmarkStart w:id="10" w:name="_Toc175312934"/>
      <w:r w:rsidRPr="000036D5">
        <w:rPr>
          <w:rFonts w:cstheme="majorHAnsi"/>
          <w:b/>
          <w:color w:val="000000" w:themeColor="text1"/>
          <w:sz w:val="32"/>
          <w:szCs w:val="32"/>
        </w:rPr>
        <w:lastRenderedPageBreak/>
        <w:t xml:space="preserve">8. Období </w:t>
      </w:r>
      <w:r w:rsidR="009E259B">
        <w:rPr>
          <w:rFonts w:cstheme="majorHAnsi"/>
          <w:b/>
          <w:color w:val="000000" w:themeColor="text1"/>
          <w:sz w:val="32"/>
          <w:szCs w:val="32"/>
        </w:rPr>
        <w:t xml:space="preserve">a místo </w:t>
      </w:r>
      <w:r w:rsidRPr="000036D5">
        <w:rPr>
          <w:rFonts w:cstheme="majorHAnsi"/>
          <w:b/>
          <w:color w:val="000000" w:themeColor="text1"/>
          <w:sz w:val="32"/>
          <w:szCs w:val="32"/>
        </w:rPr>
        <w:t>realizace projektu</w:t>
      </w:r>
      <w:bookmarkEnd w:id="10"/>
    </w:p>
    <w:p w14:paraId="3B730F31" w14:textId="14FFBA6D" w:rsidR="0000382E" w:rsidRPr="009E259B" w:rsidRDefault="009E259B" w:rsidP="00AD0652">
      <w:pPr>
        <w:pStyle w:val="Odstavecseseznamem"/>
        <w:numPr>
          <w:ilvl w:val="0"/>
          <w:numId w:val="6"/>
        </w:numPr>
        <w:jc w:val="both"/>
      </w:pPr>
      <w:r w:rsidRPr="0000382E">
        <w:t xml:space="preserve">Podpořené projekty v této výzvě </w:t>
      </w:r>
      <w:r w:rsidRPr="006844E1">
        <w:rPr>
          <w:b/>
        </w:rPr>
        <w:t xml:space="preserve">musí být </w:t>
      </w:r>
      <w:r w:rsidR="00F74276" w:rsidRPr="006844E1">
        <w:rPr>
          <w:b/>
        </w:rPr>
        <w:t xml:space="preserve">realizovány </w:t>
      </w:r>
      <w:r w:rsidR="002B2CC7" w:rsidRPr="006844E1">
        <w:rPr>
          <w:b/>
        </w:rPr>
        <w:t xml:space="preserve">nejpozději </w:t>
      </w:r>
      <w:r w:rsidR="002B2CC7" w:rsidRPr="0068289C">
        <w:rPr>
          <w:b/>
        </w:rPr>
        <w:t xml:space="preserve">do </w:t>
      </w:r>
      <w:r w:rsidR="00F66C57" w:rsidRPr="0068289C">
        <w:rPr>
          <w:b/>
        </w:rPr>
        <w:t>31.</w:t>
      </w:r>
      <w:r w:rsidR="00674CDF" w:rsidRPr="0068289C">
        <w:rPr>
          <w:b/>
        </w:rPr>
        <w:t xml:space="preserve"> </w:t>
      </w:r>
      <w:r w:rsidR="00F66C57" w:rsidRPr="0068289C">
        <w:rPr>
          <w:b/>
        </w:rPr>
        <w:t>12.</w:t>
      </w:r>
      <w:r w:rsidR="00674CDF" w:rsidRPr="0068289C">
        <w:rPr>
          <w:b/>
        </w:rPr>
        <w:t xml:space="preserve"> </w:t>
      </w:r>
      <w:r w:rsidR="00F66C57" w:rsidRPr="0068289C">
        <w:rPr>
          <w:b/>
        </w:rPr>
        <w:t>202</w:t>
      </w:r>
      <w:r w:rsidR="00AD0652">
        <w:rPr>
          <w:b/>
        </w:rPr>
        <w:t>6</w:t>
      </w:r>
      <w:r w:rsidR="00F66C57" w:rsidRPr="0068289C">
        <w:rPr>
          <w:b/>
        </w:rPr>
        <w:t>.</w:t>
      </w:r>
    </w:p>
    <w:p w14:paraId="4EDB1EFE" w14:textId="013D1B40" w:rsidR="000036D5" w:rsidRDefault="000036D5" w:rsidP="001A01E8">
      <w:pPr>
        <w:pStyle w:val="Nadpis2"/>
        <w:jc w:val="both"/>
        <w:rPr>
          <w:rFonts w:cstheme="majorHAnsi"/>
          <w:b/>
          <w:color w:val="000000" w:themeColor="text1"/>
          <w:sz w:val="32"/>
          <w:szCs w:val="32"/>
        </w:rPr>
      </w:pPr>
      <w:bookmarkStart w:id="11" w:name="_Toc175312935"/>
      <w:r w:rsidRPr="000036D5">
        <w:rPr>
          <w:rFonts w:cstheme="majorHAnsi"/>
          <w:b/>
          <w:color w:val="000000" w:themeColor="text1"/>
          <w:sz w:val="32"/>
          <w:szCs w:val="32"/>
        </w:rPr>
        <w:t>9. Způsobilé náklady</w:t>
      </w:r>
      <w:r w:rsidR="00C22858">
        <w:rPr>
          <w:rFonts w:cstheme="majorHAnsi"/>
          <w:b/>
          <w:color w:val="000000" w:themeColor="text1"/>
          <w:sz w:val="32"/>
          <w:szCs w:val="32"/>
        </w:rPr>
        <w:t xml:space="preserve"> a příjmy</w:t>
      </w:r>
      <w:bookmarkEnd w:id="11"/>
    </w:p>
    <w:p w14:paraId="07E2D808" w14:textId="3039FD37" w:rsidR="00B41165" w:rsidRDefault="00B41165" w:rsidP="00535DAA">
      <w:pPr>
        <w:pStyle w:val="Odstavecseseznamem"/>
        <w:numPr>
          <w:ilvl w:val="0"/>
          <w:numId w:val="7"/>
        </w:numPr>
        <w:jc w:val="both"/>
      </w:pPr>
      <w:r>
        <w:t xml:space="preserve">Způsobilé náklady projektu, jsou takové náklady, které zakládají nárok na poskytnutí dotace. </w:t>
      </w:r>
      <w:r w:rsidR="008E297A">
        <w:t>Náklady</w:t>
      </w:r>
      <w:r>
        <w:t xml:space="preserve"> musí být skutečně, účelně, efektivně, oprávněně a nezbytně vynaložené. Všechny způsobilé náklady musí splňovat podmínky výzvy.</w:t>
      </w:r>
    </w:p>
    <w:p w14:paraId="4F5BC43E" w14:textId="1D727290" w:rsidR="00B41165" w:rsidRPr="001305FD" w:rsidRDefault="00B41165" w:rsidP="00535DAA">
      <w:pPr>
        <w:pStyle w:val="Odstavecseseznamem"/>
        <w:numPr>
          <w:ilvl w:val="0"/>
          <w:numId w:val="7"/>
        </w:numPr>
        <w:jc w:val="both"/>
      </w:pPr>
      <w:r>
        <w:t>Způsobilým nákladem je</w:t>
      </w:r>
      <w:r w:rsidR="003D3AEF">
        <w:t xml:space="preserve"> </w:t>
      </w:r>
      <w:r>
        <w:t xml:space="preserve">z časového hlediska náklad, který vznikl příjemci podpory a byl uhrazen příjemcem podpory v období </w:t>
      </w:r>
      <w:r w:rsidR="00F7602C" w:rsidRPr="001305FD">
        <w:t>od</w:t>
      </w:r>
      <w:r w:rsidR="001D099F" w:rsidRPr="001305FD">
        <w:t xml:space="preserve"> </w:t>
      </w:r>
      <w:r w:rsidR="003014EF" w:rsidRPr="001305FD">
        <w:rPr>
          <w:b/>
        </w:rPr>
        <w:t>1.</w:t>
      </w:r>
      <w:r w:rsidR="00E915F9" w:rsidRPr="001305FD">
        <w:rPr>
          <w:b/>
        </w:rPr>
        <w:t xml:space="preserve"> </w:t>
      </w:r>
      <w:r w:rsidR="003014EF" w:rsidRPr="001305FD">
        <w:rPr>
          <w:b/>
        </w:rPr>
        <w:t>1.</w:t>
      </w:r>
      <w:r w:rsidR="00E915F9" w:rsidRPr="001305FD">
        <w:rPr>
          <w:b/>
        </w:rPr>
        <w:t xml:space="preserve"> </w:t>
      </w:r>
      <w:r w:rsidR="003014EF" w:rsidRPr="001305FD">
        <w:rPr>
          <w:b/>
        </w:rPr>
        <w:t>202</w:t>
      </w:r>
      <w:r w:rsidR="00AD0652">
        <w:rPr>
          <w:b/>
        </w:rPr>
        <w:t>6</w:t>
      </w:r>
      <w:r w:rsidR="003014EF" w:rsidRPr="001305FD">
        <w:rPr>
          <w:b/>
        </w:rPr>
        <w:t xml:space="preserve"> </w:t>
      </w:r>
      <w:r w:rsidRPr="001305FD">
        <w:rPr>
          <w:b/>
        </w:rPr>
        <w:t xml:space="preserve">do </w:t>
      </w:r>
      <w:r w:rsidR="003014EF" w:rsidRPr="001305FD">
        <w:rPr>
          <w:b/>
        </w:rPr>
        <w:t>31.</w:t>
      </w:r>
      <w:r w:rsidR="00E915F9" w:rsidRPr="001305FD">
        <w:rPr>
          <w:b/>
        </w:rPr>
        <w:t xml:space="preserve"> </w:t>
      </w:r>
      <w:r w:rsidR="003014EF" w:rsidRPr="001305FD">
        <w:rPr>
          <w:b/>
        </w:rPr>
        <w:t>12.</w:t>
      </w:r>
      <w:r w:rsidR="00E915F9" w:rsidRPr="001305FD">
        <w:rPr>
          <w:b/>
        </w:rPr>
        <w:t xml:space="preserve"> </w:t>
      </w:r>
      <w:r w:rsidR="003014EF" w:rsidRPr="001305FD">
        <w:rPr>
          <w:b/>
        </w:rPr>
        <w:t>202</w:t>
      </w:r>
      <w:r w:rsidR="00AD0652">
        <w:rPr>
          <w:b/>
        </w:rPr>
        <w:t>6</w:t>
      </w:r>
      <w:r w:rsidR="00F00CC1" w:rsidRPr="001305FD">
        <w:t xml:space="preserve">, na které byla dotace poskytnuta, a </w:t>
      </w:r>
      <w:r w:rsidR="008E297A">
        <w:t>nákladů</w:t>
      </w:r>
      <w:r w:rsidR="00F00CC1" w:rsidRPr="001305FD">
        <w:t>, které s tímto obdobím souvisejí.</w:t>
      </w:r>
    </w:p>
    <w:p w14:paraId="452D8F12" w14:textId="0535E507" w:rsidR="00DB45AF" w:rsidRDefault="00B41165" w:rsidP="00535DAA">
      <w:pPr>
        <w:pStyle w:val="Odstavecseseznamem"/>
        <w:numPr>
          <w:ilvl w:val="0"/>
          <w:numId w:val="7"/>
        </w:numPr>
        <w:jc w:val="both"/>
      </w:pPr>
      <w:r w:rsidRPr="001305FD">
        <w:t>Použitím dotace se rozumí zaplacení plateb hrazených z dotace v hotovosti a poukázání plateb hrazených z dotace bezhotovostně. Mzdy</w:t>
      </w:r>
      <w:r w:rsidR="00CC3BCA">
        <w:t>, platy</w:t>
      </w:r>
      <w:r w:rsidRPr="001305FD">
        <w:t xml:space="preserve"> a odměny z dohod o provedení práce a z dohod </w:t>
      </w:r>
      <w:r w:rsidR="00CC3BCA">
        <w:t xml:space="preserve">o pracích konaných mimo pracovní poměr </w:t>
      </w:r>
      <w:r w:rsidRPr="001305FD">
        <w:t xml:space="preserve">lze hradit, v souladu se zákonem č. 262/2006 Sb., zákoník práce, v platném znění, nejpozději </w:t>
      </w:r>
      <w:r w:rsidR="00CC3BCA">
        <w:t>v</w:t>
      </w:r>
      <w:r w:rsidR="00774631">
        <w:t xml:space="preserve"> lednu </w:t>
      </w:r>
      <w:r w:rsidR="006C72FF">
        <w:t>2026</w:t>
      </w:r>
      <w:r w:rsidR="00B50396" w:rsidRPr="001305FD">
        <w:t>,</w:t>
      </w:r>
      <w:r w:rsidRPr="001305FD">
        <w:t xml:space="preserve"> stejně jako</w:t>
      </w:r>
      <w:r>
        <w:t xml:space="preserve"> související zákonné odvody</w:t>
      </w:r>
      <w:r w:rsidR="006C72FF">
        <w:t xml:space="preserve"> vyjma zálohových plateb</w:t>
      </w:r>
      <w:r>
        <w:t xml:space="preserve">. </w:t>
      </w:r>
    </w:p>
    <w:p w14:paraId="4B818F49" w14:textId="77777777" w:rsidR="008B2117" w:rsidRPr="008B2117" w:rsidRDefault="008B2117" w:rsidP="008B2117">
      <w:pPr>
        <w:keepNext/>
        <w:keepLines/>
        <w:spacing w:before="40" w:after="0"/>
        <w:jc w:val="both"/>
        <w:outlineLvl w:val="1"/>
        <w:rPr>
          <w:rFonts w:asciiTheme="majorHAnsi" w:eastAsiaTheme="majorEastAsia" w:hAnsiTheme="majorHAnsi" w:cstheme="majorHAnsi"/>
          <w:b/>
          <w:color w:val="000000" w:themeColor="text1"/>
          <w:sz w:val="32"/>
          <w:szCs w:val="32"/>
        </w:rPr>
      </w:pPr>
      <w:bookmarkStart w:id="12" w:name="_Toc174698165"/>
      <w:bookmarkStart w:id="13" w:name="_Toc175312936"/>
      <w:r w:rsidRPr="008B2117">
        <w:rPr>
          <w:rFonts w:asciiTheme="majorHAnsi" w:eastAsiaTheme="majorEastAsia" w:hAnsiTheme="majorHAnsi" w:cstheme="majorHAnsi"/>
          <w:b/>
          <w:color w:val="000000" w:themeColor="text1"/>
          <w:sz w:val="32"/>
          <w:szCs w:val="32"/>
        </w:rPr>
        <w:t>10. Nezpůsobilé náklady</w:t>
      </w:r>
      <w:bookmarkEnd w:id="12"/>
      <w:bookmarkEnd w:id="13"/>
    </w:p>
    <w:p w14:paraId="4462BE1C" w14:textId="1B2CDCD3" w:rsidR="008B2117" w:rsidRPr="008B2117" w:rsidRDefault="008B2117" w:rsidP="008B2117">
      <w:pPr>
        <w:contextualSpacing/>
        <w:jc w:val="both"/>
      </w:pPr>
      <w:r>
        <w:t xml:space="preserve">       </w:t>
      </w:r>
      <w:r w:rsidRPr="008B2117">
        <w:t>Dotaci nelze poskytnout na:</w:t>
      </w:r>
    </w:p>
    <w:p w14:paraId="1B2402CE" w14:textId="77777777" w:rsidR="008B2117" w:rsidRPr="008B2117" w:rsidRDefault="008B2117" w:rsidP="00535DAA">
      <w:pPr>
        <w:numPr>
          <w:ilvl w:val="0"/>
          <w:numId w:val="1"/>
        </w:numPr>
        <w:contextualSpacing/>
        <w:jc w:val="both"/>
      </w:pPr>
      <w:r w:rsidRPr="008B2117">
        <w:t>Aktivity, které neodpovídají zaměření programu a podmínkám příslušné výzvy.</w:t>
      </w:r>
    </w:p>
    <w:p w14:paraId="4F8C4904" w14:textId="4A0932D6" w:rsidR="008B2117" w:rsidRPr="008B2117" w:rsidRDefault="008B2117" w:rsidP="00535DAA">
      <w:pPr>
        <w:numPr>
          <w:ilvl w:val="0"/>
          <w:numId w:val="1"/>
        </w:numPr>
        <w:contextualSpacing/>
        <w:jc w:val="both"/>
      </w:pPr>
      <w:r w:rsidRPr="008B2117">
        <w:t xml:space="preserve">Běžné provozní </w:t>
      </w:r>
      <w:r w:rsidR="008E297A">
        <w:t>náklady</w:t>
      </w:r>
      <w:r w:rsidRPr="008B2117">
        <w:t xml:space="preserve"> žadatele nesouvisející s realizací projektu.</w:t>
      </w:r>
    </w:p>
    <w:p w14:paraId="53D9F06C" w14:textId="77777777" w:rsidR="008B2117" w:rsidRPr="008B2117" w:rsidRDefault="008B2117" w:rsidP="00535DAA">
      <w:pPr>
        <w:numPr>
          <w:ilvl w:val="0"/>
          <w:numId w:val="1"/>
        </w:numPr>
        <w:contextualSpacing/>
        <w:jc w:val="both"/>
      </w:pPr>
      <w:r w:rsidRPr="008B2117">
        <w:t>Udílení věcných nebo finančních ocenění.</w:t>
      </w:r>
    </w:p>
    <w:p w14:paraId="6AE9547F" w14:textId="77777777" w:rsidR="008B2117" w:rsidRPr="008B2117" w:rsidRDefault="008B2117" w:rsidP="00535DAA">
      <w:pPr>
        <w:numPr>
          <w:ilvl w:val="0"/>
          <w:numId w:val="1"/>
        </w:numPr>
        <w:contextualSpacing/>
        <w:jc w:val="both"/>
      </w:pPr>
      <w:r w:rsidRPr="008B2117">
        <w:t>Zpracování projektu.</w:t>
      </w:r>
    </w:p>
    <w:p w14:paraId="145B703E" w14:textId="77777777" w:rsidR="008B2117" w:rsidRPr="008B2117" w:rsidRDefault="008B2117" w:rsidP="00535DAA">
      <w:pPr>
        <w:numPr>
          <w:ilvl w:val="0"/>
          <w:numId w:val="1"/>
        </w:numPr>
        <w:contextualSpacing/>
        <w:jc w:val="both"/>
      </w:pPr>
      <w:r w:rsidRPr="008B2117">
        <w:t>Bankovní poplatky.</w:t>
      </w:r>
    </w:p>
    <w:p w14:paraId="12EDC7C7" w14:textId="0A1C4243" w:rsidR="008B2117" w:rsidRPr="008B2117" w:rsidRDefault="008B2117" w:rsidP="00535DAA">
      <w:pPr>
        <w:numPr>
          <w:ilvl w:val="0"/>
          <w:numId w:val="1"/>
        </w:numPr>
        <w:contextualSpacing/>
        <w:jc w:val="both"/>
      </w:pPr>
      <w:r w:rsidRPr="008B2117">
        <w:t>Občerstvení</w:t>
      </w:r>
      <w:r w:rsidR="009F186D">
        <w:t>, pohoštění</w:t>
      </w:r>
      <w:r w:rsidR="009F186D" w:rsidRPr="009F186D">
        <w:t>, dary</w:t>
      </w:r>
    </w:p>
    <w:p w14:paraId="4715DB2F" w14:textId="38CAEBA1" w:rsidR="008B2117" w:rsidRDefault="008B2117" w:rsidP="00535DAA">
      <w:pPr>
        <w:numPr>
          <w:ilvl w:val="0"/>
          <w:numId w:val="1"/>
        </w:numPr>
        <w:contextualSpacing/>
        <w:jc w:val="both"/>
      </w:pPr>
      <w:r w:rsidRPr="008B2117">
        <w:t>Pohonné hmoty.</w:t>
      </w:r>
    </w:p>
    <w:p w14:paraId="42809378" w14:textId="5FBD982F" w:rsidR="009F186D" w:rsidRDefault="008E297A" w:rsidP="00535DAA">
      <w:pPr>
        <w:numPr>
          <w:ilvl w:val="0"/>
          <w:numId w:val="1"/>
        </w:numPr>
        <w:contextualSpacing/>
        <w:jc w:val="both"/>
      </w:pPr>
      <w:r>
        <w:t>Náklady</w:t>
      </w:r>
      <w:r w:rsidR="00DB3D82">
        <w:t xml:space="preserve"> spojené se zahraničními cestami pořadatelů a ostatních účastníků projektu</w:t>
      </w:r>
      <w:r w:rsidR="009F186D">
        <w:t>.</w:t>
      </w:r>
    </w:p>
    <w:p w14:paraId="79636B4C" w14:textId="7926B81D" w:rsidR="009F186D" w:rsidRDefault="009F186D" w:rsidP="00535DAA">
      <w:pPr>
        <w:numPr>
          <w:ilvl w:val="0"/>
          <w:numId w:val="1"/>
        </w:numPr>
        <w:contextualSpacing/>
        <w:jc w:val="both"/>
      </w:pPr>
      <w:r>
        <w:t>N</w:t>
      </w:r>
      <w:r w:rsidR="00DB3D82">
        <w:t>áklady na vyškolení personálu</w:t>
      </w:r>
      <w:r>
        <w:t>.</w:t>
      </w:r>
      <w:r w:rsidR="00DB3D82">
        <w:t xml:space="preserve"> </w:t>
      </w:r>
    </w:p>
    <w:p w14:paraId="1972719F" w14:textId="77777777" w:rsidR="009F186D" w:rsidRDefault="009F186D" w:rsidP="00535DAA">
      <w:pPr>
        <w:numPr>
          <w:ilvl w:val="0"/>
          <w:numId w:val="1"/>
        </w:numPr>
        <w:contextualSpacing/>
        <w:jc w:val="both"/>
      </w:pPr>
      <w:r>
        <w:t>I</w:t>
      </w:r>
      <w:r w:rsidR="00DB3D82">
        <w:t>nvestiční náklady</w:t>
      </w:r>
      <w:r>
        <w:t>.</w:t>
      </w:r>
    </w:p>
    <w:p w14:paraId="79D813B5" w14:textId="4A827546" w:rsidR="008B2117" w:rsidRDefault="009F186D" w:rsidP="008B2117">
      <w:pPr>
        <w:numPr>
          <w:ilvl w:val="0"/>
          <w:numId w:val="1"/>
        </w:numPr>
        <w:contextualSpacing/>
        <w:jc w:val="both"/>
      </w:pPr>
      <w:r>
        <w:t>P</w:t>
      </w:r>
      <w:r w:rsidR="00DB3D82">
        <w:t>rávní a účetní služby</w:t>
      </w:r>
      <w:r w:rsidR="00AD0652">
        <w:t>.</w:t>
      </w:r>
    </w:p>
    <w:p w14:paraId="09D9D8DF" w14:textId="77777777" w:rsidR="00AD0652" w:rsidRDefault="00AD0652" w:rsidP="00AD0652">
      <w:pPr>
        <w:ind w:left="1068"/>
        <w:contextualSpacing/>
        <w:jc w:val="both"/>
      </w:pPr>
    </w:p>
    <w:p w14:paraId="3644DE37" w14:textId="2ADBFD0B" w:rsidR="00C84F5E" w:rsidRPr="00F522DC" w:rsidRDefault="000036D5" w:rsidP="001A01E8">
      <w:pPr>
        <w:pStyle w:val="Nadpis2"/>
        <w:jc w:val="both"/>
        <w:rPr>
          <w:rFonts w:cstheme="majorHAnsi"/>
          <w:b/>
          <w:color w:val="000000" w:themeColor="text1"/>
          <w:sz w:val="32"/>
          <w:szCs w:val="32"/>
        </w:rPr>
      </w:pPr>
      <w:bookmarkStart w:id="14" w:name="_Toc175312937"/>
      <w:r w:rsidRPr="000036D5">
        <w:rPr>
          <w:rFonts w:cstheme="majorHAnsi"/>
          <w:b/>
          <w:color w:val="000000" w:themeColor="text1"/>
          <w:sz w:val="32"/>
          <w:szCs w:val="32"/>
        </w:rPr>
        <w:t>1</w:t>
      </w:r>
      <w:r w:rsidR="008B2117">
        <w:rPr>
          <w:rFonts w:cstheme="majorHAnsi"/>
          <w:b/>
          <w:color w:val="000000" w:themeColor="text1"/>
          <w:sz w:val="32"/>
          <w:szCs w:val="32"/>
        </w:rPr>
        <w:t>1</w:t>
      </w:r>
      <w:r w:rsidRPr="000036D5">
        <w:rPr>
          <w:rFonts w:cstheme="majorHAnsi"/>
          <w:b/>
          <w:color w:val="000000" w:themeColor="text1"/>
          <w:sz w:val="32"/>
          <w:szCs w:val="32"/>
        </w:rPr>
        <w:t>. Formální kontrola žádosti</w:t>
      </w:r>
      <w:bookmarkEnd w:id="14"/>
    </w:p>
    <w:p w14:paraId="5C3A27A8" w14:textId="160294B3" w:rsidR="007D244C" w:rsidRDefault="007D244C" w:rsidP="00535DAA">
      <w:pPr>
        <w:pStyle w:val="Odstavecseseznamem"/>
        <w:numPr>
          <w:ilvl w:val="0"/>
          <w:numId w:val="8"/>
        </w:numPr>
        <w:jc w:val="both"/>
      </w:pPr>
      <w:r>
        <w:t xml:space="preserve">Žádosti budou hodnoceny po ukončení sběru žádostí. Podpořeny mohou být pouze úplné </w:t>
      </w:r>
      <w:r w:rsidR="00DB45AF">
        <w:br/>
      </w:r>
      <w:r>
        <w:t xml:space="preserve">a formálně správné žádosti, které splní požadavky dané programem a touto výzvou. </w:t>
      </w:r>
    </w:p>
    <w:p w14:paraId="01BDAA75" w14:textId="68B2F14B" w:rsidR="007D244C" w:rsidRPr="00B50396" w:rsidRDefault="007D244C" w:rsidP="00DC1A52">
      <w:pPr>
        <w:pStyle w:val="Odstavecseseznamem"/>
        <w:numPr>
          <w:ilvl w:val="0"/>
          <w:numId w:val="8"/>
        </w:numPr>
        <w:jc w:val="both"/>
      </w:pPr>
      <w:r>
        <w:t xml:space="preserve">MKČR </w:t>
      </w:r>
      <w:r w:rsidR="00F03BEC">
        <w:t xml:space="preserve">provede kontrolu všech došlých žádostí z hlediska splnění jejich formálních náležitostí. </w:t>
      </w:r>
    </w:p>
    <w:p w14:paraId="48D0E249" w14:textId="51F64B48" w:rsidR="00B50396" w:rsidRDefault="00F03BEC" w:rsidP="00535DAA">
      <w:pPr>
        <w:pStyle w:val="Odstavecseseznamem"/>
        <w:numPr>
          <w:ilvl w:val="0"/>
          <w:numId w:val="8"/>
        </w:numPr>
        <w:jc w:val="both"/>
      </w:pPr>
      <w:r>
        <w:t>Při kontrole úplnosti a formální správnosti se zejména ověřuje:</w:t>
      </w:r>
    </w:p>
    <w:p w14:paraId="7A860B55" w14:textId="77777777" w:rsidR="00B50396" w:rsidRDefault="00B50396" w:rsidP="00535DAA">
      <w:pPr>
        <w:pStyle w:val="Odstavecseseznamem"/>
        <w:numPr>
          <w:ilvl w:val="0"/>
          <w:numId w:val="9"/>
        </w:numPr>
        <w:jc w:val="both"/>
      </w:pPr>
      <w:r>
        <w:t>zaslání žádosti v termínu pro podání žádosti;</w:t>
      </w:r>
    </w:p>
    <w:p w14:paraId="036DABFA" w14:textId="3F129238" w:rsidR="00B50396" w:rsidRDefault="00B50396" w:rsidP="00535DAA">
      <w:pPr>
        <w:pStyle w:val="Odstavecseseznamem"/>
        <w:numPr>
          <w:ilvl w:val="0"/>
          <w:numId w:val="9"/>
        </w:numPr>
        <w:jc w:val="both"/>
      </w:pPr>
      <w:r>
        <w:t>podání žádosti na standardizovaném formuláři pro výběrové dotační řízení v roce 202</w:t>
      </w:r>
      <w:r w:rsidR="005F67BD">
        <w:t>6</w:t>
      </w:r>
      <w:r>
        <w:t>;</w:t>
      </w:r>
    </w:p>
    <w:p w14:paraId="216B3F1C" w14:textId="77777777" w:rsidR="00B50396" w:rsidRDefault="00B50396" w:rsidP="00535DAA">
      <w:pPr>
        <w:pStyle w:val="Odstavecseseznamem"/>
        <w:numPr>
          <w:ilvl w:val="0"/>
          <w:numId w:val="9"/>
        </w:numPr>
        <w:jc w:val="both"/>
      </w:pPr>
      <w:r>
        <w:t>úplné a správné vyplnění a podepsání žádosti;</w:t>
      </w:r>
    </w:p>
    <w:p w14:paraId="2A60CBDF" w14:textId="77777777" w:rsidR="00B50396" w:rsidRDefault="00B50396" w:rsidP="00535DAA">
      <w:pPr>
        <w:pStyle w:val="Odstavecseseznamem"/>
        <w:numPr>
          <w:ilvl w:val="0"/>
          <w:numId w:val="9"/>
        </w:numPr>
        <w:jc w:val="both"/>
      </w:pPr>
      <w:r>
        <w:t>projekt vykazuje příjmy a rozpočet nevykazuje zisk z realizace projektu;</w:t>
      </w:r>
    </w:p>
    <w:p w14:paraId="5E79F46A" w14:textId="34963B47" w:rsidR="00B50396" w:rsidRDefault="00B50396" w:rsidP="00535DAA">
      <w:pPr>
        <w:pStyle w:val="Odstavecseseznamem"/>
        <w:numPr>
          <w:ilvl w:val="0"/>
          <w:numId w:val="9"/>
        </w:numPr>
        <w:jc w:val="both"/>
      </w:pPr>
      <w:r>
        <w:t>projekt odpovídá stanoveným dotačním okruhům a podmínkám dotačního řízení.</w:t>
      </w:r>
    </w:p>
    <w:p w14:paraId="47FFF06D" w14:textId="33DFA8F5" w:rsidR="000C36C6" w:rsidRDefault="009F186D" w:rsidP="001305FD">
      <w:pPr>
        <w:ind w:left="708"/>
        <w:jc w:val="both"/>
      </w:pPr>
      <w:r>
        <w:t xml:space="preserve">Žádosti, které nesplní některou z výše uvedených náležitostí, nebudou předloženy odborné komisi k posouzení a hodnocení, nýbrž </w:t>
      </w:r>
      <w:r w:rsidR="005E62CF">
        <w:t xml:space="preserve">jí </w:t>
      </w:r>
      <w:r>
        <w:t xml:space="preserve">budou předloženy pouze ve formě seznamu s uvedením důvodů vyřazení. Komise tyto projekty vezme na vědomí. </w:t>
      </w:r>
      <w:r w:rsidR="000C36C6">
        <w:t>Není-li žadatel oprávněným žadatelem, nebo nesplňuje-li žádost podmínky dané výzvy, MK</w:t>
      </w:r>
      <w:r w:rsidR="00C62EEB">
        <w:t>ČR</w:t>
      </w:r>
      <w:r w:rsidR="000C36C6">
        <w:t xml:space="preserve"> řízení o žádosti zastaví </w:t>
      </w:r>
      <w:r w:rsidR="005E62CF">
        <w:t>usnesením</w:t>
      </w:r>
      <w:r w:rsidR="000C36C6">
        <w:t xml:space="preserve">. </w:t>
      </w:r>
    </w:p>
    <w:p w14:paraId="1E0480C6" w14:textId="06DB830B" w:rsidR="00F522DC" w:rsidRDefault="000C36C6" w:rsidP="00535DAA">
      <w:pPr>
        <w:pStyle w:val="Odstavecseseznamem"/>
        <w:numPr>
          <w:ilvl w:val="0"/>
          <w:numId w:val="8"/>
        </w:numPr>
        <w:jc w:val="both"/>
      </w:pPr>
      <w:r w:rsidRPr="000C36C6">
        <w:lastRenderedPageBreak/>
        <w:t>Dále budou hodnoceny</w:t>
      </w:r>
      <w:r w:rsidR="000C4420">
        <w:t xml:space="preserve"> komisí</w:t>
      </w:r>
      <w:r w:rsidRPr="000C36C6">
        <w:t xml:space="preserve"> pouze </w:t>
      </w:r>
      <w:r w:rsidR="000C4420">
        <w:t xml:space="preserve">formálně </w:t>
      </w:r>
      <w:r w:rsidRPr="000C36C6">
        <w:t>úplné žádosti, tj. žádosti bez nedostatků.</w:t>
      </w:r>
    </w:p>
    <w:p w14:paraId="4F3B66EC" w14:textId="77777777" w:rsidR="00DB45AF" w:rsidRPr="007D244C" w:rsidRDefault="00DB45AF" w:rsidP="00DB45AF">
      <w:pPr>
        <w:pStyle w:val="Odstavecseseznamem"/>
        <w:jc w:val="both"/>
      </w:pPr>
    </w:p>
    <w:p w14:paraId="66CD6694" w14:textId="69635032" w:rsidR="000036D5" w:rsidRDefault="000036D5" w:rsidP="000036D5">
      <w:pPr>
        <w:pStyle w:val="Nadpis2"/>
        <w:rPr>
          <w:rFonts w:cstheme="majorHAnsi"/>
          <w:b/>
          <w:color w:val="000000" w:themeColor="text1"/>
          <w:sz w:val="32"/>
          <w:szCs w:val="32"/>
        </w:rPr>
      </w:pPr>
      <w:bookmarkStart w:id="15" w:name="_Toc175312938"/>
      <w:r w:rsidRPr="000036D5">
        <w:rPr>
          <w:rFonts w:cstheme="majorHAnsi"/>
          <w:b/>
          <w:color w:val="000000" w:themeColor="text1"/>
          <w:sz w:val="32"/>
          <w:szCs w:val="32"/>
        </w:rPr>
        <w:t>1</w:t>
      </w:r>
      <w:r w:rsidR="008B2117">
        <w:rPr>
          <w:rFonts w:cstheme="majorHAnsi"/>
          <w:b/>
          <w:color w:val="000000" w:themeColor="text1"/>
          <w:sz w:val="32"/>
          <w:szCs w:val="32"/>
        </w:rPr>
        <w:t>2</w:t>
      </w:r>
      <w:r w:rsidRPr="000036D5">
        <w:rPr>
          <w:rFonts w:cstheme="majorHAnsi"/>
          <w:b/>
          <w:color w:val="000000" w:themeColor="text1"/>
          <w:sz w:val="32"/>
          <w:szCs w:val="32"/>
        </w:rPr>
        <w:t>. Hodnocení odbornou komisí</w:t>
      </w:r>
      <w:bookmarkEnd w:id="15"/>
    </w:p>
    <w:p w14:paraId="637FDE7F" w14:textId="36389070" w:rsidR="00B50396" w:rsidRPr="00BB7531" w:rsidRDefault="00C84F5E" w:rsidP="00BB7531">
      <w:pPr>
        <w:jc w:val="both"/>
      </w:pPr>
      <w:r>
        <w:t xml:space="preserve">Žádosti budou předloženy k posouzení odborné komisi, která projekty posuzuje </w:t>
      </w:r>
      <w:r w:rsidR="001637EA">
        <w:br/>
      </w:r>
      <w:r>
        <w:t xml:space="preserve">dle stanovených </w:t>
      </w:r>
      <w:r w:rsidR="00B22FDE">
        <w:t xml:space="preserve">hodnotících kritérií. </w:t>
      </w:r>
    </w:p>
    <w:tbl>
      <w:tblPr>
        <w:tblW w:w="907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55"/>
        <w:gridCol w:w="1317"/>
      </w:tblGrid>
      <w:tr w:rsidR="00B50396" w:rsidRPr="00B50396" w14:paraId="6981658A" w14:textId="77777777" w:rsidTr="00BF3E8A">
        <w:trPr>
          <w:trHeight w:val="288"/>
        </w:trPr>
        <w:tc>
          <w:tcPr>
            <w:tcW w:w="7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7AAAB" w14:textId="77777777" w:rsidR="00B50396" w:rsidRPr="00BF3E8A" w:rsidRDefault="00B50396" w:rsidP="007835D2">
            <w:pPr>
              <w:spacing w:after="0"/>
              <w:jc w:val="both"/>
              <w:rPr>
                <w:b/>
              </w:rPr>
            </w:pPr>
            <w:r w:rsidRPr="00BF3E8A">
              <w:rPr>
                <w:b/>
              </w:rPr>
              <w:t>Kritéria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B379D" w14:textId="77777777" w:rsidR="00B50396" w:rsidRPr="003D7A6D" w:rsidRDefault="00B50396" w:rsidP="00BF3E8A">
            <w:pPr>
              <w:spacing w:after="0"/>
              <w:rPr>
                <w:b/>
              </w:rPr>
            </w:pPr>
            <w:r w:rsidRPr="003D7A6D">
              <w:rPr>
                <w:b/>
              </w:rPr>
              <w:t>Procenta</w:t>
            </w:r>
          </w:p>
        </w:tc>
      </w:tr>
      <w:tr w:rsidR="00BF3E8A" w:rsidRPr="00B50396" w14:paraId="588F7121" w14:textId="77777777" w:rsidTr="003D7A6D">
        <w:trPr>
          <w:trHeight w:val="441"/>
        </w:trPr>
        <w:tc>
          <w:tcPr>
            <w:tcW w:w="7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1415E" w14:textId="5851FEAB" w:rsidR="00BF3E8A" w:rsidRPr="00BF3E8A" w:rsidRDefault="00BF3E8A" w:rsidP="003D7A6D">
            <w:pPr>
              <w:spacing w:after="0"/>
            </w:pPr>
            <w:r w:rsidRPr="00BF3E8A">
              <w:rPr>
                <w:bCs/>
              </w:rPr>
              <w:t>Doložené odborné kvality a zkušenost překladatele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56BA5" w14:textId="0A00FF7D" w:rsidR="00BF3E8A" w:rsidRPr="003D7A6D" w:rsidRDefault="00BF3E8A" w:rsidP="00BF3E8A">
            <w:pPr>
              <w:spacing w:after="0"/>
              <w:jc w:val="center"/>
            </w:pPr>
            <w:r w:rsidRPr="003D7A6D">
              <w:t>30 / *40</w:t>
            </w:r>
          </w:p>
        </w:tc>
      </w:tr>
      <w:tr w:rsidR="00BF3E8A" w:rsidRPr="00B50396" w14:paraId="54EFD50B" w14:textId="77777777" w:rsidTr="00BF3E8A">
        <w:trPr>
          <w:trHeight w:val="288"/>
        </w:trPr>
        <w:tc>
          <w:tcPr>
            <w:tcW w:w="7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3F72D" w14:textId="3343B986" w:rsidR="00BF3E8A" w:rsidRPr="00BF3E8A" w:rsidRDefault="00BF3E8A" w:rsidP="00BF3E8A">
            <w:pPr>
              <w:spacing w:after="0"/>
              <w:jc w:val="both"/>
              <w:rPr>
                <w:bCs/>
              </w:rPr>
            </w:pPr>
            <w:r w:rsidRPr="00BF3E8A">
              <w:rPr>
                <w:bCs/>
              </w:rPr>
              <w:t xml:space="preserve">Přínos pro obor: </w:t>
            </w:r>
            <w:r w:rsidRPr="00BF3E8A">
              <w:t>umělecká či odborná úroveň díla, kulturní diplomacie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E3A4F" w14:textId="77F34364" w:rsidR="00BF3E8A" w:rsidRPr="003D7A6D" w:rsidRDefault="00BF3E8A" w:rsidP="00BF3E8A">
            <w:pPr>
              <w:spacing w:after="0"/>
              <w:jc w:val="center"/>
            </w:pPr>
            <w:r w:rsidRPr="003D7A6D">
              <w:t>20</w:t>
            </w:r>
          </w:p>
        </w:tc>
      </w:tr>
      <w:tr w:rsidR="00BF3E8A" w:rsidRPr="00B50396" w14:paraId="4D373A61" w14:textId="77777777" w:rsidTr="00BF3E8A">
        <w:trPr>
          <w:trHeight w:val="568"/>
        </w:trPr>
        <w:tc>
          <w:tcPr>
            <w:tcW w:w="7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CF9DD" w14:textId="0E5303E2" w:rsidR="00BF3E8A" w:rsidRPr="00BB7531" w:rsidRDefault="003D7A6D" w:rsidP="00BF3E8A">
            <w:pPr>
              <w:spacing w:after="0"/>
              <w:jc w:val="both"/>
              <w:rPr>
                <w:b/>
                <w:bCs/>
                <w:highlight w:val="yellow"/>
              </w:rPr>
            </w:pPr>
            <w:r>
              <w:rPr>
                <w:bCs/>
              </w:rPr>
              <w:t>Z</w:t>
            </w:r>
            <w:r w:rsidR="00BF3E8A" w:rsidRPr="00AE457C">
              <w:rPr>
                <w:bCs/>
              </w:rPr>
              <w:t>ájem nakladatele o vydávání české literatury</w:t>
            </w:r>
            <w:r>
              <w:rPr>
                <w:bCs/>
              </w:rPr>
              <w:t xml:space="preserve"> a</w:t>
            </w:r>
            <w:r w:rsidR="00BF3E8A" w:rsidRPr="00AE457C">
              <w:rPr>
                <w:bCs/>
              </w:rPr>
              <w:t xml:space="preserve"> propagační a distribuční strategie (neplatí pro žadatele o podporu překladu ukázky)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A5838" w14:textId="60554CB4" w:rsidR="00BF3E8A" w:rsidRPr="003D7A6D" w:rsidRDefault="00BF3E8A" w:rsidP="00BF3E8A">
            <w:pPr>
              <w:spacing w:after="0"/>
              <w:jc w:val="center"/>
            </w:pPr>
            <w:r w:rsidRPr="003D7A6D">
              <w:t>10</w:t>
            </w:r>
          </w:p>
        </w:tc>
      </w:tr>
      <w:tr w:rsidR="00BF3E8A" w:rsidRPr="00B50396" w14:paraId="10048DE0" w14:textId="77777777" w:rsidTr="00BF3E8A">
        <w:trPr>
          <w:trHeight w:val="288"/>
        </w:trPr>
        <w:tc>
          <w:tcPr>
            <w:tcW w:w="7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77381" w14:textId="18539F77" w:rsidR="00BF3E8A" w:rsidRPr="003D7A6D" w:rsidRDefault="00BF3E8A" w:rsidP="00BF3E8A">
            <w:pPr>
              <w:spacing w:after="0"/>
              <w:jc w:val="both"/>
              <w:rPr>
                <w:b/>
                <w:bCs/>
              </w:rPr>
            </w:pPr>
            <w:r w:rsidRPr="003D7A6D">
              <w:rPr>
                <w:bCs/>
              </w:rPr>
              <w:t>Ekonomické ukazatele</w:t>
            </w:r>
            <w:r w:rsidRPr="003D7A6D">
              <w:t>: reálnost a přiměřenost celkových nákladů, zajištění vícezdrojového financování, účelnost a oprávněnost použití dotace MK v předchozím období, dodržování vydavatelských parametrů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6F4A8" w14:textId="31F11C3C" w:rsidR="00BF3E8A" w:rsidRPr="003D7A6D" w:rsidRDefault="003D7A6D" w:rsidP="00BF3E8A">
            <w:pPr>
              <w:spacing w:after="0"/>
              <w:jc w:val="center"/>
            </w:pPr>
            <w:r w:rsidRPr="003D7A6D">
              <w:t>30</w:t>
            </w:r>
          </w:p>
        </w:tc>
      </w:tr>
      <w:tr w:rsidR="00BF3E8A" w:rsidRPr="00B50396" w14:paraId="19328B7D" w14:textId="77777777" w:rsidTr="00BF3E8A">
        <w:trPr>
          <w:trHeight w:val="632"/>
        </w:trPr>
        <w:tc>
          <w:tcPr>
            <w:tcW w:w="7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390BC" w14:textId="30D19188" w:rsidR="00BF3E8A" w:rsidRPr="003D7A6D" w:rsidRDefault="00BF3E8A" w:rsidP="00BF3E8A">
            <w:pPr>
              <w:spacing w:after="0"/>
            </w:pPr>
            <w:r w:rsidRPr="003D7A6D">
              <w:rPr>
                <w:bCs/>
              </w:rPr>
              <w:t xml:space="preserve">Naplnění dotačního okruhu, </w:t>
            </w:r>
            <w:r w:rsidR="003D7A6D" w:rsidRPr="003D7A6D">
              <w:rPr>
                <w:bCs/>
              </w:rPr>
              <w:t>o</w:t>
            </w:r>
            <w:r w:rsidRPr="003D7A6D">
              <w:rPr>
                <w:bCs/>
              </w:rPr>
              <w:t>bsahové a formální zpracování projektu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44546" w14:textId="4C862F8D" w:rsidR="00BF3E8A" w:rsidRPr="003D7A6D" w:rsidRDefault="003D7A6D" w:rsidP="00BF3E8A">
            <w:pPr>
              <w:spacing w:after="0"/>
              <w:jc w:val="center"/>
            </w:pPr>
            <w:r w:rsidRPr="003D7A6D">
              <w:t>10</w:t>
            </w:r>
          </w:p>
        </w:tc>
      </w:tr>
    </w:tbl>
    <w:p w14:paraId="32640DBC" w14:textId="11CE9FFD" w:rsidR="00B50396" w:rsidRPr="00B22FDE" w:rsidRDefault="00BF3E8A" w:rsidP="00AA4905">
      <w:pPr>
        <w:ind w:left="360"/>
        <w:jc w:val="both"/>
      </w:pPr>
      <w:r w:rsidRPr="00BF3E8A">
        <w:t xml:space="preserve">* 40 % </w:t>
      </w:r>
      <w:r w:rsidR="003D7A6D">
        <w:t>platí pro žadatele, kteří žádají o podporu překladu ukázky</w:t>
      </w:r>
    </w:p>
    <w:p w14:paraId="235A605D" w14:textId="3D13E047" w:rsidR="000036D5" w:rsidRDefault="000036D5" w:rsidP="000036D5">
      <w:pPr>
        <w:pStyle w:val="Nadpis2"/>
        <w:rPr>
          <w:rFonts w:cstheme="majorHAnsi"/>
          <w:b/>
          <w:color w:val="000000" w:themeColor="text1"/>
          <w:sz w:val="32"/>
          <w:szCs w:val="32"/>
        </w:rPr>
      </w:pPr>
      <w:bookmarkStart w:id="16" w:name="_Toc175312939"/>
      <w:r w:rsidRPr="000036D5">
        <w:rPr>
          <w:rFonts w:cstheme="majorHAnsi"/>
          <w:b/>
          <w:color w:val="000000" w:themeColor="text1"/>
          <w:sz w:val="32"/>
          <w:szCs w:val="32"/>
        </w:rPr>
        <w:t>1</w:t>
      </w:r>
      <w:r w:rsidR="008B2117">
        <w:rPr>
          <w:rFonts w:cstheme="majorHAnsi"/>
          <w:b/>
          <w:color w:val="000000" w:themeColor="text1"/>
          <w:sz w:val="32"/>
          <w:szCs w:val="32"/>
        </w:rPr>
        <w:t>3</w:t>
      </w:r>
      <w:r w:rsidRPr="000036D5">
        <w:rPr>
          <w:rFonts w:cstheme="majorHAnsi"/>
          <w:b/>
          <w:color w:val="000000" w:themeColor="text1"/>
          <w:sz w:val="32"/>
          <w:szCs w:val="32"/>
        </w:rPr>
        <w:t>. Zveřejnění výsledků výběrového dotačního řízení</w:t>
      </w:r>
      <w:bookmarkEnd w:id="16"/>
    </w:p>
    <w:p w14:paraId="44B8DD9C" w14:textId="71B7017F" w:rsidR="00B52A4A" w:rsidRDefault="00B52A4A" w:rsidP="00535DAA">
      <w:pPr>
        <w:pStyle w:val="Odstavecseseznamem"/>
        <w:numPr>
          <w:ilvl w:val="0"/>
          <w:numId w:val="10"/>
        </w:numPr>
        <w:jc w:val="both"/>
      </w:pPr>
      <w:r>
        <w:t>S výsledky výběrového dotačního řízení budou žadatelé seznámeni:</w:t>
      </w:r>
    </w:p>
    <w:p w14:paraId="19A3F6C8" w14:textId="3CA4666C" w:rsidR="00B52A4A" w:rsidRPr="0068289C" w:rsidRDefault="00B52A4A" w:rsidP="00535DAA">
      <w:pPr>
        <w:pStyle w:val="Odstavecseseznamem"/>
        <w:numPr>
          <w:ilvl w:val="0"/>
          <w:numId w:val="11"/>
        </w:numPr>
        <w:jc w:val="both"/>
      </w:pPr>
      <w:r>
        <w:t>zveřejněním výsledků dotačního výběrového řízení na internetových stránkách MKČR</w:t>
      </w:r>
      <w:r w:rsidR="00B50396" w:rsidRPr="00B50396">
        <w:t xml:space="preserve"> </w:t>
      </w:r>
      <w:r w:rsidR="000A687C">
        <w:br/>
      </w:r>
      <w:r w:rsidR="00FA1DB6" w:rsidRPr="00E915F9">
        <w:rPr>
          <w:rFonts w:cstheme="minorHAnsi"/>
          <w:color w:val="000000"/>
        </w:rPr>
        <w:t>po schválení ministrem kultury</w:t>
      </w:r>
      <w:r w:rsidR="00B4381A">
        <w:rPr>
          <w:rFonts w:cstheme="minorHAnsi"/>
          <w:color w:val="000000"/>
        </w:rPr>
        <w:t xml:space="preserve"> </w:t>
      </w:r>
      <w:r w:rsidR="005E62CF">
        <w:rPr>
          <w:rFonts w:cstheme="minorHAnsi"/>
          <w:color w:val="000000"/>
        </w:rPr>
        <w:t xml:space="preserve">do </w:t>
      </w:r>
      <w:r w:rsidR="00864C85" w:rsidRPr="00897AD2">
        <w:rPr>
          <w:rFonts w:cstheme="minorHAnsi"/>
          <w:color w:val="000000"/>
        </w:rPr>
        <w:t>31</w:t>
      </w:r>
      <w:r w:rsidR="00B4381A" w:rsidRPr="00897AD2">
        <w:rPr>
          <w:rFonts w:cstheme="minorHAnsi"/>
          <w:color w:val="000000"/>
        </w:rPr>
        <w:t>. 3. 202</w:t>
      </w:r>
      <w:r w:rsidR="00AD0652" w:rsidRPr="00897AD2">
        <w:rPr>
          <w:rFonts w:cstheme="minorHAnsi"/>
          <w:color w:val="000000"/>
        </w:rPr>
        <w:t>6</w:t>
      </w:r>
      <w:r w:rsidR="00295311" w:rsidRPr="00897AD2">
        <w:rPr>
          <w:rFonts w:cstheme="minorHAnsi"/>
          <w:color w:val="000000"/>
        </w:rPr>
        <w:t xml:space="preserve"> v prvním kole a do 31. 7. 202</w:t>
      </w:r>
      <w:r w:rsidR="00AD0652" w:rsidRPr="00897AD2">
        <w:rPr>
          <w:rFonts w:cstheme="minorHAnsi"/>
          <w:color w:val="000000"/>
        </w:rPr>
        <w:t>6</w:t>
      </w:r>
      <w:r w:rsidR="00295311">
        <w:rPr>
          <w:rFonts w:cstheme="minorHAnsi"/>
          <w:color w:val="000000"/>
        </w:rPr>
        <w:t xml:space="preserve"> v</w:t>
      </w:r>
      <w:r w:rsidR="00AD0652">
        <w:rPr>
          <w:rFonts w:cstheme="minorHAnsi"/>
          <w:color w:val="000000"/>
        </w:rPr>
        <w:t>e</w:t>
      </w:r>
      <w:r w:rsidR="00295311">
        <w:rPr>
          <w:rFonts w:cstheme="minorHAnsi"/>
          <w:color w:val="000000"/>
        </w:rPr>
        <w:t> druhém kole</w:t>
      </w:r>
      <w:r w:rsidR="00B50396" w:rsidRPr="0068289C">
        <w:t>;</w:t>
      </w:r>
    </w:p>
    <w:p w14:paraId="0A39F853" w14:textId="5714E428" w:rsidR="00B52A4A" w:rsidRDefault="00B52A4A" w:rsidP="00535DAA">
      <w:pPr>
        <w:pStyle w:val="Odstavecseseznamem"/>
        <w:numPr>
          <w:ilvl w:val="0"/>
          <w:numId w:val="11"/>
        </w:numPr>
        <w:jc w:val="both"/>
      </w:pPr>
      <w:r>
        <w:t>usnesením o zastavení řízení podle § 14j odst. 4 písm. a), b) nebo d) rozpočtových pravidel</w:t>
      </w:r>
      <w:r w:rsidR="00B50396">
        <w:t>;</w:t>
      </w:r>
    </w:p>
    <w:p w14:paraId="2C48E769" w14:textId="5781B7D5" w:rsidR="00B52A4A" w:rsidRDefault="00B52A4A" w:rsidP="00535DAA">
      <w:pPr>
        <w:pStyle w:val="Odstavecseseznamem"/>
        <w:numPr>
          <w:ilvl w:val="0"/>
          <w:numId w:val="11"/>
        </w:numPr>
        <w:jc w:val="both"/>
      </w:pPr>
      <w:r>
        <w:t>rozhodnutí</w:t>
      </w:r>
      <w:r w:rsidR="003E7328">
        <w:t>m</w:t>
      </w:r>
      <w:r>
        <w:t xml:space="preserve"> MK</w:t>
      </w:r>
      <w:r w:rsidR="003E7328">
        <w:t>ČR</w:t>
      </w:r>
      <w:r>
        <w:t xml:space="preserve"> o poskytnutí dotace ze státního rozpočtu ČR dle § 14 rozpočtových pravidel</w:t>
      </w:r>
      <w:r w:rsidR="00B50396">
        <w:t>;</w:t>
      </w:r>
    </w:p>
    <w:p w14:paraId="4C95626E" w14:textId="27AE49A4" w:rsidR="00B52A4A" w:rsidRDefault="00B52A4A" w:rsidP="00535DAA">
      <w:pPr>
        <w:pStyle w:val="Odstavecseseznamem"/>
        <w:numPr>
          <w:ilvl w:val="0"/>
          <w:numId w:val="11"/>
        </w:numPr>
        <w:jc w:val="both"/>
      </w:pPr>
      <w:r>
        <w:t>rozhodnutím o zamítnutí žádosti zveřejněným na internetových stránkách MK</w:t>
      </w:r>
      <w:r w:rsidR="000E5851">
        <w:t>ČR</w:t>
      </w:r>
      <w:r>
        <w:t xml:space="preserve"> (toto rozhodnutí je doručováno pouze veřejnou vyhláškou, neúspěšným žadatelům nebudou, </w:t>
      </w:r>
      <w:r w:rsidR="00DB45AF">
        <w:br/>
      </w:r>
      <w:r>
        <w:t xml:space="preserve">v souladu s § </w:t>
      </w:r>
      <w:proofErr w:type="gramStart"/>
      <w:r>
        <w:t>14h</w:t>
      </w:r>
      <w:proofErr w:type="gramEnd"/>
      <w:r>
        <w:t xml:space="preserve"> rozpočtových pravidel, rozesílána písemná rozhodnutí o neposkytnutí dotace)</w:t>
      </w:r>
      <w:r w:rsidR="00B50396">
        <w:t>.</w:t>
      </w:r>
    </w:p>
    <w:p w14:paraId="0F3753A3" w14:textId="5F3C8BD1" w:rsidR="00F522DC" w:rsidRPr="00B52A4A" w:rsidRDefault="00B52A4A" w:rsidP="001D774C">
      <w:pPr>
        <w:pStyle w:val="Odstavecseseznamem"/>
        <w:numPr>
          <w:ilvl w:val="0"/>
          <w:numId w:val="10"/>
        </w:numPr>
        <w:jc w:val="both"/>
      </w:pPr>
      <w:r>
        <w:t>Výsledek výběrového dotačního řízení je konečný a nelze proti němu podat opravný prostředek (</w:t>
      </w:r>
      <w:r w:rsidR="003E7328">
        <w:t xml:space="preserve">viz </w:t>
      </w:r>
      <w:r>
        <w:t xml:space="preserve">§ </w:t>
      </w:r>
      <w:proofErr w:type="gramStart"/>
      <w:r>
        <w:t>14q</w:t>
      </w:r>
      <w:proofErr w:type="gramEnd"/>
      <w:r>
        <w:t xml:space="preserve"> odst. 2 rozpočtových pravidel).</w:t>
      </w:r>
    </w:p>
    <w:p w14:paraId="5D2FA6ED" w14:textId="30617F96" w:rsidR="000036D5" w:rsidRDefault="000036D5" w:rsidP="001D774C">
      <w:pPr>
        <w:pStyle w:val="Nadpis2"/>
        <w:jc w:val="both"/>
        <w:rPr>
          <w:rFonts w:cstheme="majorHAnsi"/>
          <w:b/>
          <w:color w:val="000000" w:themeColor="text1"/>
          <w:sz w:val="32"/>
          <w:szCs w:val="32"/>
        </w:rPr>
      </w:pPr>
      <w:bookmarkStart w:id="17" w:name="_Toc175312940"/>
      <w:r w:rsidRPr="000036D5">
        <w:rPr>
          <w:rFonts w:cstheme="majorHAnsi"/>
          <w:b/>
          <w:color w:val="000000" w:themeColor="text1"/>
          <w:sz w:val="32"/>
          <w:szCs w:val="32"/>
        </w:rPr>
        <w:t>1</w:t>
      </w:r>
      <w:r w:rsidR="008B2117">
        <w:rPr>
          <w:rFonts w:cstheme="majorHAnsi"/>
          <w:b/>
          <w:color w:val="000000" w:themeColor="text1"/>
          <w:sz w:val="32"/>
          <w:szCs w:val="32"/>
        </w:rPr>
        <w:t>4</w:t>
      </w:r>
      <w:r w:rsidRPr="000036D5">
        <w:rPr>
          <w:rFonts w:cstheme="majorHAnsi"/>
          <w:b/>
          <w:color w:val="000000" w:themeColor="text1"/>
          <w:sz w:val="32"/>
          <w:szCs w:val="32"/>
        </w:rPr>
        <w:t xml:space="preserve">. </w:t>
      </w:r>
      <w:r w:rsidR="00F522DC">
        <w:rPr>
          <w:rFonts w:cstheme="majorHAnsi"/>
          <w:b/>
          <w:color w:val="000000" w:themeColor="text1"/>
          <w:sz w:val="32"/>
          <w:szCs w:val="32"/>
        </w:rPr>
        <w:t>Z</w:t>
      </w:r>
      <w:r w:rsidRPr="000036D5">
        <w:rPr>
          <w:rFonts w:cstheme="majorHAnsi"/>
          <w:b/>
          <w:color w:val="000000" w:themeColor="text1"/>
          <w:sz w:val="32"/>
          <w:szCs w:val="32"/>
        </w:rPr>
        <w:t>měny projektu</w:t>
      </w:r>
      <w:bookmarkEnd w:id="17"/>
      <w:r w:rsidR="004C25E2">
        <w:rPr>
          <w:rFonts w:cstheme="majorHAnsi"/>
          <w:b/>
          <w:color w:val="000000" w:themeColor="text1"/>
          <w:sz w:val="32"/>
          <w:szCs w:val="32"/>
        </w:rPr>
        <w:t xml:space="preserve"> </w:t>
      </w:r>
    </w:p>
    <w:p w14:paraId="41B14BA1" w14:textId="36F3B08C" w:rsidR="00B52A4A" w:rsidRDefault="0084208F" w:rsidP="00535DAA">
      <w:pPr>
        <w:pStyle w:val="Odstavecseseznamem"/>
        <w:numPr>
          <w:ilvl w:val="0"/>
          <w:numId w:val="12"/>
        </w:numPr>
        <w:jc w:val="both"/>
      </w:pPr>
      <w:r>
        <w:t>Příjemce je povinen MK</w:t>
      </w:r>
      <w:r w:rsidR="001D774C">
        <w:t>ČR</w:t>
      </w:r>
      <w:r>
        <w:t xml:space="preserve"> v průběhu období, na které byla dotace poskytnuta, oznámit změnu všech identifikačních údajů </w:t>
      </w:r>
      <w:r w:rsidR="005F3A24">
        <w:t xml:space="preserve">uvedených v žádosti o poskytnutí dotace, a to </w:t>
      </w:r>
      <w:r w:rsidR="00B4381A">
        <w:t xml:space="preserve">prostřednictvím datové schránky </w:t>
      </w:r>
      <w:r w:rsidR="005F3A24">
        <w:t xml:space="preserve">bez zbytečného odkladu, nejpozději </w:t>
      </w:r>
      <w:r w:rsidR="005F3A24" w:rsidRPr="00EA3DE4">
        <w:t xml:space="preserve">však </w:t>
      </w:r>
      <w:r w:rsidR="005F3A24" w:rsidRPr="00437BC1">
        <w:t xml:space="preserve">do </w:t>
      </w:r>
      <w:r w:rsidR="00437BC1" w:rsidRPr="00437BC1">
        <w:t xml:space="preserve">14 </w:t>
      </w:r>
      <w:r w:rsidR="005F3A24" w:rsidRPr="00437BC1">
        <w:t>dnů ode</w:t>
      </w:r>
      <w:r w:rsidR="005F3A24" w:rsidRPr="00EA3DE4">
        <w:t xml:space="preserve"> dne, kdy se o této změně dozvěděl.</w:t>
      </w:r>
    </w:p>
    <w:p w14:paraId="329047C8" w14:textId="5B6AD907" w:rsidR="005F3A24" w:rsidRDefault="001D774C" w:rsidP="00535DAA">
      <w:pPr>
        <w:pStyle w:val="Odstavecseseznamem"/>
        <w:numPr>
          <w:ilvl w:val="0"/>
          <w:numId w:val="12"/>
        </w:numPr>
        <w:jc w:val="both"/>
      </w:pPr>
      <w:r>
        <w:t xml:space="preserve">Příjemce je povinen jakoukoliv změnu projektu s uvedením důvodu předem a bez zbytečného odkladu MKČR oznámit. Není-li možné změnu projektu oznámit předem, je příjemce povinen oznámit změnu bez zbytečného odkladu poté, co se o změně dozví. Žádost o změnu projektu musí příjemce MKČR podat nejpozději </w:t>
      </w:r>
      <w:r w:rsidRPr="0068289C">
        <w:t xml:space="preserve">do </w:t>
      </w:r>
      <w:r w:rsidR="000A687C" w:rsidRPr="0068289C">
        <w:rPr>
          <w:b/>
        </w:rPr>
        <w:t>31.</w:t>
      </w:r>
      <w:r w:rsidR="0068289C" w:rsidRPr="0068289C">
        <w:rPr>
          <w:b/>
        </w:rPr>
        <w:t xml:space="preserve"> </w:t>
      </w:r>
      <w:r w:rsidR="000A687C" w:rsidRPr="0068289C">
        <w:rPr>
          <w:b/>
        </w:rPr>
        <w:t>10.</w:t>
      </w:r>
      <w:r w:rsidR="0068289C" w:rsidRPr="0068289C">
        <w:rPr>
          <w:b/>
        </w:rPr>
        <w:t xml:space="preserve"> </w:t>
      </w:r>
      <w:r w:rsidR="000A687C" w:rsidRPr="0068289C">
        <w:rPr>
          <w:b/>
        </w:rPr>
        <w:t>202</w:t>
      </w:r>
      <w:r w:rsidR="00AD0652">
        <w:rPr>
          <w:b/>
        </w:rPr>
        <w:t>6</w:t>
      </w:r>
      <w:r w:rsidRPr="0068289C">
        <w:t>.</w:t>
      </w:r>
      <w:r>
        <w:t xml:space="preserve"> Povinnost se nevztahuje na snížení celkových nákladů projektu v návaznosti na výši přidělené dotace a nevztahuje se na takové změny rozpočtu projektu, které se nedotýkají struktury dotace stanovené rozhodnutím.</w:t>
      </w:r>
    </w:p>
    <w:p w14:paraId="1FA11EAF" w14:textId="4EEC0564" w:rsidR="00B52A4A" w:rsidRDefault="001D774C" w:rsidP="00535DAA">
      <w:pPr>
        <w:pStyle w:val="Odstavecseseznamem"/>
        <w:numPr>
          <w:ilvl w:val="0"/>
          <w:numId w:val="12"/>
        </w:numPr>
        <w:jc w:val="both"/>
      </w:pPr>
      <w:r>
        <w:t xml:space="preserve">Žádosti o změnu </w:t>
      </w:r>
      <w:r w:rsidR="00F358F0">
        <w:t xml:space="preserve">projektu </w:t>
      </w:r>
      <w:r>
        <w:t>nemusí být vyhověno.</w:t>
      </w:r>
    </w:p>
    <w:p w14:paraId="3D7933DA" w14:textId="77777777" w:rsidR="00EA3DE4" w:rsidRPr="00B52A4A" w:rsidRDefault="00EA3DE4" w:rsidP="00EA3DE4">
      <w:pPr>
        <w:pStyle w:val="Odstavecseseznamem"/>
        <w:jc w:val="both"/>
      </w:pPr>
    </w:p>
    <w:p w14:paraId="0823B575" w14:textId="6A21D2CE" w:rsidR="000036D5" w:rsidRDefault="000036D5" w:rsidP="000036D5">
      <w:pPr>
        <w:pStyle w:val="Nadpis2"/>
        <w:rPr>
          <w:rFonts w:cstheme="majorHAnsi"/>
          <w:b/>
          <w:color w:val="000000" w:themeColor="text1"/>
          <w:sz w:val="32"/>
          <w:szCs w:val="32"/>
        </w:rPr>
      </w:pPr>
      <w:bookmarkStart w:id="18" w:name="_Toc175312941"/>
      <w:r w:rsidRPr="000036D5">
        <w:rPr>
          <w:rFonts w:cstheme="majorHAnsi"/>
          <w:b/>
          <w:color w:val="000000" w:themeColor="text1"/>
          <w:sz w:val="32"/>
          <w:szCs w:val="32"/>
        </w:rPr>
        <w:lastRenderedPageBreak/>
        <w:t>1</w:t>
      </w:r>
      <w:r w:rsidR="008B2117">
        <w:rPr>
          <w:rFonts w:cstheme="majorHAnsi"/>
          <w:b/>
          <w:color w:val="000000" w:themeColor="text1"/>
          <w:sz w:val="32"/>
          <w:szCs w:val="32"/>
        </w:rPr>
        <w:t>5</w:t>
      </w:r>
      <w:r w:rsidRPr="000036D5">
        <w:rPr>
          <w:rFonts w:cstheme="majorHAnsi"/>
          <w:b/>
          <w:color w:val="000000" w:themeColor="text1"/>
          <w:sz w:val="32"/>
          <w:szCs w:val="32"/>
        </w:rPr>
        <w:t>. Vyúčtování a finanční kontrola přidělené dotace</w:t>
      </w:r>
      <w:bookmarkEnd w:id="18"/>
    </w:p>
    <w:p w14:paraId="09B8A0F7" w14:textId="091F6F2C" w:rsidR="004C25E2" w:rsidRDefault="001D774C" w:rsidP="00535DAA">
      <w:pPr>
        <w:pStyle w:val="Odstavecseseznamem"/>
        <w:numPr>
          <w:ilvl w:val="0"/>
          <w:numId w:val="13"/>
        </w:numPr>
        <w:jc w:val="both"/>
      </w:pPr>
      <w:r>
        <w:t xml:space="preserve">Dotace jsou poskytovány účelově a podmínky pro jejich použití, včetně termínů jejich vyúčtování, jsou součástí </w:t>
      </w:r>
      <w:r w:rsidR="00F358F0">
        <w:t>r</w:t>
      </w:r>
      <w:r>
        <w:t>ozhodnutí, které vydá MKČR.</w:t>
      </w:r>
    </w:p>
    <w:p w14:paraId="7EAED48C" w14:textId="00640823" w:rsidR="002A70CA" w:rsidRPr="00E915F9" w:rsidRDefault="001D774C" w:rsidP="002A70CA">
      <w:pPr>
        <w:pStyle w:val="Odstavecseseznamem"/>
        <w:numPr>
          <w:ilvl w:val="0"/>
          <w:numId w:val="4"/>
        </w:numPr>
        <w:jc w:val="both"/>
        <w:rPr>
          <w:b/>
        </w:rPr>
      </w:pPr>
      <w:r>
        <w:t xml:space="preserve">Příjemce dotace je povinen předložit </w:t>
      </w:r>
      <w:r w:rsidR="006B2C49">
        <w:t xml:space="preserve">prostřednictvím </w:t>
      </w:r>
      <w:r w:rsidR="000A687C" w:rsidRPr="00AD0652">
        <w:rPr>
          <w:b/>
        </w:rPr>
        <w:t>datové schránky</w:t>
      </w:r>
      <w:r w:rsidR="006B2C49">
        <w:t xml:space="preserve"> </w:t>
      </w:r>
      <w:r w:rsidR="002A70CA">
        <w:t xml:space="preserve">nebo </w:t>
      </w:r>
      <w:r w:rsidR="002A70CA" w:rsidRPr="0068289C">
        <w:t>elektronicky na e-mail:</w:t>
      </w:r>
      <w:r w:rsidR="002A70CA" w:rsidRPr="00E915F9">
        <w:rPr>
          <w:b/>
        </w:rPr>
        <w:t xml:space="preserve"> epodatelna@mk.gov.cz</w:t>
      </w:r>
    </w:p>
    <w:p w14:paraId="12920A25" w14:textId="2FB83C70" w:rsidR="001D774C" w:rsidRPr="006F19A7" w:rsidRDefault="001D774C" w:rsidP="00535DAA">
      <w:pPr>
        <w:pStyle w:val="Odstavecseseznamem"/>
        <w:numPr>
          <w:ilvl w:val="0"/>
          <w:numId w:val="13"/>
        </w:numPr>
        <w:jc w:val="both"/>
      </w:pPr>
      <w:r>
        <w:t>vyúčtování dotace, včetně vyúčtování skutečných nákladů a příjmů realizovaného projektu. Toto předloží příjemce dotace MK</w:t>
      </w:r>
      <w:r w:rsidR="006B2C49">
        <w:t>ČR</w:t>
      </w:r>
      <w:r>
        <w:t xml:space="preserve"> v souladu s vyhláškou č. </w:t>
      </w:r>
      <w:r w:rsidR="00897AD2">
        <w:t>433</w:t>
      </w:r>
      <w:r>
        <w:t>/20</w:t>
      </w:r>
      <w:r w:rsidR="00897AD2">
        <w:t>24</w:t>
      </w:r>
      <w:r>
        <w:t xml:space="preserve"> Sb., o zásadách a</w:t>
      </w:r>
      <w:r w:rsidR="006F19A7">
        <w:t> </w:t>
      </w:r>
      <w:r>
        <w:t>lhůtách finančního vypořádání vztahů se státním rozpočtem, státními finančními aktivy a</w:t>
      </w:r>
      <w:r w:rsidR="006F19A7">
        <w:t> </w:t>
      </w:r>
      <w:r>
        <w:t>Národním fondem (vyhláška o finančním vypořádání)</w:t>
      </w:r>
      <w:r w:rsidR="00157A1A">
        <w:t xml:space="preserve">, </w:t>
      </w:r>
      <w:r w:rsidR="00627297" w:rsidRPr="006F19A7">
        <w:t>společně s písemnou závěrečnou zpráv</w:t>
      </w:r>
      <w:r w:rsidR="00157A1A" w:rsidRPr="006F19A7">
        <w:t>o</w:t>
      </w:r>
      <w:r w:rsidR="00627297" w:rsidRPr="006F19A7">
        <w:t>u o realizaci</w:t>
      </w:r>
      <w:r w:rsidR="006F19A7" w:rsidRPr="006F19A7">
        <w:t xml:space="preserve"> </w:t>
      </w:r>
      <w:r w:rsidR="00627297" w:rsidRPr="006F19A7">
        <w:t xml:space="preserve">a výsledcích projektu </w:t>
      </w:r>
      <w:r w:rsidRPr="006F19A7">
        <w:t>dle pokynů MK</w:t>
      </w:r>
      <w:r w:rsidR="006B2C49" w:rsidRPr="006F19A7">
        <w:t>ČR</w:t>
      </w:r>
      <w:r w:rsidRPr="006F19A7">
        <w:t xml:space="preserve"> v termínu a formě stanovené v </w:t>
      </w:r>
      <w:r w:rsidR="006B2C49" w:rsidRPr="006F19A7">
        <w:t>r</w:t>
      </w:r>
      <w:r w:rsidRPr="006F19A7">
        <w:t>ozhodnutí.</w:t>
      </w:r>
    </w:p>
    <w:p w14:paraId="4D4AD75B" w14:textId="12A9EAA5" w:rsidR="001D774C" w:rsidRPr="0040411F" w:rsidRDefault="001D774C" w:rsidP="00535DAA">
      <w:pPr>
        <w:pStyle w:val="Odstavecseseznamem"/>
        <w:numPr>
          <w:ilvl w:val="0"/>
          <w:numId w:val="13"/>
        </w:numPr>
        <w:jc w:val="both"/>
      </w:pPr>
      <w:r>
        <w:t xml:space="preserve">Termín vyúčtování </w:t>
      </w:r>
      <w:r w:rsidRPr="006F19A7">
        <w:t xml:space="preserve">dotace je </w:t>
      </w:r>
      <w:r w:rsidR="000A687C" w:rsidRPr="006F19A7">
        <w:rPr>
          <w:b/>
        </w:rPr>
        <w:t>15</w:t>
      </w:r>
      <w:r w:rsidRPr="006F19A7">
        <w:rPr>
          <w:b/>
        </w:rPr>
        <w:t>.</w:t>
      </w:r>
      <w:r w:rsidR="00FA1DB6" w:rsidRPr="006F19A7">
        <w:rPr>
          <w:b/>
        </w:rPr>
        <w:t xml:space="preserve"> </w:t>
      </w:r>
      <w:r w:rsidR="000A687C" w:rsidRPr="006F19A7">
        <w:rPr>
          <w:b/>
        </w:rPr>
        <w:t>1</w:t>
      </w:r>
      <w:r w:rsidRPr="006F19A7">
        <w:rPr>
          <w:b/>
        </w:rPr>
        <w:t>.</w:t>
      </w:r>
      <w:r w:rsidR="00FA1DB6" w:rsidRPr="006F19A7">
        <w:rPr>
          <w:b/>
        </w:rPr>
        <w:t xml:space="preserve"> </w:t>
      </w:r>
      <w:r w:rsidR="000A687C" w:rsidRPr="006F19A7">
        <w:rPr>
          <w:b/>
        </w:rPr>
        <w:t>202</w:t>
      </w:r>
      <w:r w:rsidR="00AD0652">
        <w:rPr>
          <w:b/>
        </w:rPr>
        <w:t>7</w:t>
      </w:r>
      <w:r w:rsidRPr="006F19A7">
        <w:rPr>
          <w:b/>
        </w:rPr>
        <w:t>.</w:t>
      </w:r>
    </w:p>
    <w:p w14:paraId="36CD6F88" w14:textId="09C71838" w:rsidR="00A828A6" w:rsidRPr="00BA3470" w:rsidRDefault="00A828A6" w:rsidP="00DA58B8">
      <w:pPr>
        <w:pStyle w:val="Odstavecseseznamem"/>
        <w:numPr>
          <w:ilvl w:val="0"/>
          <w:numId w:val="13"/>
        </w:numPr>
        <w:jc w:val="both"/>
      </w:pPr>
      <w:r w:rsidRPr="00BA3470">
        <w:rPr>
          <w:rFonts w:ascii="Calibri" w:hAnsi="Calibri"/>
          <w:b/>
          <w:bCs/>
        </w:rPr>
        <w:t>Příjemce dotace</w:t>
      </w:r>
      <w:r w:rsidR="00926A06" w:rsidRPr="00BA3470">
        <w:rPr>
          <w:rFonts w:ascii="Calibri" w:hAnsi="Calibri"/>
          <w:b/>
          <w:bCs/>
        </w:rPr>
        <w:t xml:space="preserve"> v okruhu ukázka</w:t>
      </w:r>
      <w:r w:rsidRPr="00BA3470">
        <w:rPr>
          <w:rFonts w:ascii="Calibri" w:hAnsi="Calibri"/>
          <w:b/>
          <w:bCs/>
        </w:rPr>
        <w:t xml:space="preserve"> – překladatel – </w:t>
      </w:r>
      <w:r w:rsidRPr="00BA3470">
        <w:rPr>
          <w:rFonts w:ascii="Calibri" w:hAnsi="Calibri"/>
          <w:bCs/>
        </w:rPr>
        <w:t>je povinen zaslat oddělení literatury a knihoven Ministerstva kultury elektronickou verzi překladu bez zbytečného odkladu po jeho vytvoření, nejpozději však spolu se závěrečným vyúčtováním dotace.</w:t>
      </w:r>
    </w:p>
    <w:p w14:paraId="3D49F466" w14:textId="12A7E962" w:rsidR="0040411F" w:rsidRPr="00BA3470" w:rsidRDefault="00A828A6" w:rsidP="00DA58B8">
      <w:pPr>
        <w:pStyle w:val="Odstavecseseznamem"/>
        <w:numPr>
          <w:ilvl w:val="0"/>
          <w:numId w:val="13"/>
        </w:numPr>
        <w:jc w:val="both"/>
      </w:pPr>
      <w:r w:rsidRPr="00BA3470">
        <w:rPr>
          <w:rFonts w:ascii="Calibri" w:hAnsi="Calibri"/>
          <w:b/>
          <w:bCs/>
        </w:rPr>
        <w:t>Příjemce dotace</w:t>
      </w:r>
      <w:r w:rsidR="00926A06" w:rsidRPr="00BA3470">
        <w:rPr>
          <w:rFonts w:ascii="Calibri" w:hAnsi="Calibri"/>
          <w:b/>
          <w:bCs/>
        </w:rPr>
        <w:t xml:space="preserve"> v okruhu ukázka</w:t>
      </w:r>
      <w:r w:rsidRPr="00BA3470">
        <w:rPr>
          <w:rFonts w:ascii="Calibri" w:hAnsi="Calibri"/>
          <w:b/>
          <w:bCs/>
        </w:rPr>
        <w:t xml:space="preserve"> – </w:t>
      </w:r>
      <w:r w:rsidR="00926A06" w:rsidRPr="00BA3470">
        <w:rPr>
          <w:rFonts w:ascii="Calibri" w:hAnsi="Calibri"/>
          <w:b/>
          <w:bCs/>
        </w:rPr>
        <w:t>nakladatel nebo literární agent</w:t>
      </w:r>
      <w:r w:rsidRPr="00BA3470">
        <w:rPr>
          <w:rFonts w:ascii="Calibri" w:hAnsi="Calibri"/>
          <w:b/>
          <w:bCs/>
        </w:rPr>
        <w:t xml:space="preserve"> </w:t>
      </w:r>
      <w:r w:rsidRPr="00BA3470">
        <w:rPr>
          <w:rFonts w:ascii="Calibri" w:hAnsi="Calibri"/>
          <w:bCs/>
        </w:rPr>
        <w:t xml:space="preserve">– je povinen zaslat oddělení literatury a knihoven Ministerstva kultury elektronickou verzi překladu bez zbytečného odkladu po jeho vytvoření, nejpozději však spolu se závěrečným vyúčtováním </w:t>
      </w:r>
      <w:r w:rsidR="00926A06" w:rsidRPr="00BA3470">
        <w:rPr>
          <w:rFonts w:ascii="Calibri" w:hAnsi="Calibri"/>
          <w:bCs/>
        </w:rPr>
        <w:t>a s</w:t>
      </w:r>
      <w:r w:rsidR="0040411F" w:rsidRPr="00BA3470">
        <w:rPr>
          <w:bCs/>
        </w:rPr>
        <w:t xml:space="preserve"> dokladem o vyrovnání všech finančních závazků žadatele vůči překladateli (podepsaného překladatelem)</w:t>
      </w:r>
      <w:r w:rsidR="00926A06" w:rsidRPr="00BA3470">
        <w:rPr>
          <w:bCs/>
        </w:rPr>
        <w:t>.</w:t>
      </w:r>
    </w:p>
    <w:p w14:paraId="3E82DC4B" w14:textId="143D5C24" w:rsidR="0040411F" w:rsidRPr="00BA3470" w:rsidRDefault="00926A06" w:rsidP="00926A06">
      <w:pPr>
        <w:pStyle w:val="Odstavecseseznamem"/>
        <w:numPr>
          <w:ilvl w:val="0"/>
          <w:numId w:val="13"/>
        </w:numPr>
        <w:spacing w:after="0"/>
        <w:jc w:val="both"/>
      </w:pPr>
      <w:r w:rsidRPr="00BA3470">
        <w:rPr>
          <w:rFonts w:ascii="Calibri" w:hAnsi="Calibri"/>
          <w:b/>
          <w:bCs/>
        </w:rPr>
        <w:t>Příjemce dotace v okruhu kniha, nebo tematické číslo časopisu</w:t>
      </w:r>
      <w:r w:rsidRPr="00BA3470">
        <w:rPr>
          <w:rFonts w:ascii="Calibri" w:hAnsi="Calibri"/>
          <w:bCs/>
        </w:rPr>
        <w:t xml:space="preserve"> – je povinen zaslat oddělení literatury a knihoven Ministerstva kultury </w:t>
      </w:r>
      <w:bookmarkStart w:id="19" w:name="_Hlk209708553"/>
      <w:r w:rsidRPr="001344C1">
        <w:rPr>
          <w:rFonts w:ascii="Calibri" w:hAnsi="Calibri"/>
          <w:b/>
          <w:bCs/>
        </w:rPr>
        <w:t>6 výtisků publikace</w:t>
      </w:r>
      <w:r w:rsidR="001344C1" w:rsidRPr="001344C1">
        <w:rPr>
          <w:rFonts w:ascii="Calibri" w:hAnsi="Calibri"/>
          <w:b/>
          <w:bCs/>
        </w:rPr>
        <w:t xml:space="preserve"> / tematického čísla časopisu</w:t>
      </w:r>
      <w:r w:rsidRPr="00BA3470">
        <w:rPr>
          <w:rFonts w:ascii="Calibri" w:hAnsi="Calibri"/>
          <w:bCs/>
        </w:rPr>
        <w:t xml:space="preserve"> </w:t>
      </w:r>
      <w:bookmarkEnd w:id="19"/>
      <w:r w:rsidRPr="00BA3470">
        <w:rPr>
          <w:rFonts w:ascii="Calibri" w:hAnsi="Calibri"/>
          <w:bCs/>
        </w:rPr>
        <w:t xml:space="preserve">bez zbytečného odkladu po vydání, nejpozději však spolu se závěrečným vyúčtováním dotace a s dokladem </w:t>
      </w:r>
      <w:r w:rsidR="0040411F" w:rsidRPr="00BA3470">
        <w:rPr>
          <w:bCs/>
        </w:rPr>
        <w:t>o vyrovnání všech finančních závazků nakladatele vůči překladateli knihy (podepsaného překladatelem);</w:t>
      </w:r>
      <w:r w:rsidRPr="00BA3470">
        <w:rPr>
          <w:bCs/>
        </w:rPr>
        <w:t xml:space="preserve"> s</w:t>
      </w:r>
      <w:r w:rsidR="00BA3470">
        <w:rPr>
          <w:bCs/>
        </w:rPr>
        <w:t> </w:t>
      </w:r>
      <w:r w:rsidR="0040411F" w:rsidRPr="00BA3470">
        <w:rPr>
          <w:bCs/>
        </w:rPr>
        <w:t>kopií účetních dokladů souvisejících s náklady na autorská práva</w:t>
      </w:r>
      <w:r w:rsidR="00BA3470">
        <w:rPr>
          <w:bCs/>
        </w:rPr>
        <w:t>;</w:t>
      </w:r>
      <w:r w:rsidRPr="00BA3470">
        <w:rPr>
          <w:bCs/>
        </w:rPr>
        <w:t xml:space="preserve"> se </w:t>
      </w:r>
      <w:r w:rsidR="0040411F" w:rsidRPr="00BA3470">
        <w:rPr>
          <w:bCs/>
        </w:rPr>
        <w:t>závěrečn</w:t>
      </w:r>
      <w:r w:rsidRPr="00BA3470">
        <w:rPr>
          <w:bCs/>
        </w:rPr>
        <w:t>ou</w:t>
      </w:r>
      <w:r w:rsidR="0040411F" w:rsidRPr="00BA3470">
        <w:rPr>
          <w:bCs/>
        </w:rPr>
        <w:t xml:space="preserve"> zpráv</w:t>
      </w:r>
      <w:r w:rsidRPr="00BA3470">
        <w:rPr>
          <w:bCs/>
        </w:rPr>
        <w:t>ou</w:t>
      </w:r>
      <w:r w:rsidR="0040411F" w:rsidRPr="00BA3470">
        <w:rPr>
          <w:bCs/>
        </w:rPr>
        <w:t xml:space="preserve"> o</w:t>
      </w:r>
      <w:r w:rsidR="00BA3470">
        <w:rPr>
          <w:bCs/>
        </w:rPr>
        <w:t> </w:t>
      </w:r>
      <w:r w:rsidR="0040411F" w:rsidRPr="00BA3470">
        <w:rPr>
          <w:bCs/>
        </w:rPr>
        <w:t>projektu a vyúčtování</w:t>
      </w:r>
      <w:r w:rsidRPr="00BA3470">
        <w:rPr>
          <w:bCs/>
        </w:rPr>
        <w:t>m</w:t>
      </w:r>
      <w:r w:rsidR="0040411F" w:rsidRPr="00BA3470">
        <w:rPr>
          <w:bCs/>
        </w:rPr>
        <w:t xml:space="preserve"> celkových nákladů projektu (jednotlivé položky rozepsané v tabulce);</w:t>
      </w:r>
      <w:r w:rsidRPr="00BA3470">
        <w:rPr>
          <w:bCs/>
        </w:rPr>
        <w:t xml:space="preserve"> s </w:t>
      </w:r>
      <w:r w:rsidR="0040411F" w:rsidRPr="00BA3470">
        <w:rPr>
          <w:bCs/>
        </w:rPr>
        <w:t>kopi</w:t>
      </w:r>
      <w:r w:rsidRPr="00BA3470">
        <w:rPr>
          <w:bCs/>
        </w:rPr>
        <w:t>emi</w:t>
      </w:r>
      <w:r w:rsidR="0040411F" w:rsidRPr="00BA3470">
        <w:rPr>
          <w:bCs/>
        </w:rPr>
        <w:t xml:space="preserve"> účetních dokladů souvisejících s náklady na návrh obálky, grafické zpracování, sazbu a tisk a s náklady na propagaci, pokud byly tyto položky podpořeny Ministerstvem kultury.</w:t>
      </w:r>
    </w:p>
    <w:p w14:paraId="358E1DD9" w14:textId="53352176" w:rsidR="001D774C" w:rsidRDefault="001D774C" w:rsidP="00535DAA">
      <w:pPr>
        <w:pStyle w:val="Odstavecseseznamem"/>
        <w:numPr>
          <w:ilvl w:val="0"/>
          <w:numId w:val="13"/>
        </w:numPr>
        <w:jc w:val="both"/>
      </w:pPr>
      <w:r w:rsidRPr="00BA3470">
        <w:t>Vyúčtování bude obsahovat kompletní</w:t>
      </w:r>
      <w:r>
        <w:t xml:space="preserve"> vyčíslení všech nákladů a příjmů projektu s rozpisem na jednotlivé položky s vyznačením těch, které byly hrazeny z dotace včetně uvedení všech dodavatelů a subdodavatelů.</w:t>
      </w:r>
    </w:p>
    <w:p w14:paraId="0A89A1DA" w14:textId="32391706" w:rsidR="001D774C" w:rsidRDefault="001D774C" w:rsidP="00535DAA">
      <w:pPr>
        <w:pStyle w:val="Odstavecseseznamem"/>
        <w:numPr>
          <w:ilvl w:val="0"/>
          <w:numId w:val="13"/>
        </w:numPr>
        <w:jc w:val="both"/>
      </w:pPr>
      <w:r>
        <w:t>Účetní doklady přiřazené k projektu v účetnictví příjemce se musí vztahovat vždy pouze ke způsobilým nákladům daného projektu.</w:t>
      </w:r>
    </w:p>
    <w:p w14:paraId="1832B974" w14:textId="3035AE30" w:rsidR="001D774C" w:rsidRDefault="001D774C" w:rsidP="00535DAA">
      <w:pPr>
        <w:pStyle w:val="Odstavecseseznamem"/>
        <w:numPr>
          <w:ilvl w:val="0"/>
          <w:numId w:val="13"/>
        </w:numPr>
        <w:jc w:val="both"/>
      </w:pPr>
      <w:r>
        <w:t>Příjemce dotace je povinen na základě výzvy předložit ke kontrole jednotlivé účetní doklady hrazené z dotace, stejně jako doklady o jejich úhradě a zaúčtování.</w:t>
      </w:r>
    </w:p>
    <w:p w14:paraId="20F39465" w14:textId="4023F346" w:rsidR="001D774C" w:rsidRPr="006F19A7" w:rsidRDefault="001D774C" w:rsidP="00535DAA">
      <w:pPr>
        <w:pStyle w:val="Odstavecseseznamem"/>
        <w:numPr>
          <w:ilvl w:val="0"/>
          <w:numId w:val="13"/>
        </w:numPr>
        <w:jc w:val="both"/>
      </w:pPr>
      <w:r w:rsidRPr="006F19A7">
        <w:t xml:space="preserve">Dojde-li k úspoře vynaložených finančních prostředků, </w:t>
      </w:r>
      <w:r w:rsidR="00FB67C1" w:rsidRPr="006F19A7">
        <w:t>platí</w:t>
      </w:r>
      <w:r w:rsidRPr="006F19A7">
        <w:t>, že došlo k úspoře prostředků ze státního rozpočtu a ty musí být navráceny zpět</w:t>
      </w:r>
      <w:r w:rsidR="00F158EE" w:rsidRPr="006F19A7">
        <w:t xml:space="preserve"> na účet </w:t>
      </w:r>
      <w:r w:rsidR="002A2737">
        <w:t>MKČR</w:t>
      </w:r>
      <w:r w:rsidR="00F158EE" w:rsidRPr="006F19A7">
        <w:t>.</w:t>
      </w:r>
    </w:p>
    <w:p w14:paraId="4770F612" w14:textId="166843D4" w:rsidR="001D774C" w:rsidRPr="006F19A7" w:rsidRDefault="001D774C" w:rsidP="00535DAA">
      <w:pPr>
        <w:pStyle w:val="Odstavecseseznamem"/>
        <w:numPr>
          <w:ilvl w:val="0"/>
          <w:numId w:val="13"/>
        </w:numPr>
        <w:jc w:val="both"/>
      </w:pPr>
      <w:r w:rsidRPr="006F19A7">
        <w:t xml:space="preserve">Bude-li realizací podpořeného projektu dosaženo faktického zisku, je tento zisk až do výše poskytnuté dotace příjmem státního rozpočtu, a musí být navrácen zpět. Pokyny k provedení vratky nalezne příjemce dotace v podmínkách </w:t>
      </w:r>
      <w:r w:rsidR="00A15147" w:rsidRPr="006F19A7">
        <w:t>r</w:t>
      </w:r>
      <w:r w:rsidRPr="006F19A7">
        <w:t>ozhodnutí o poskytnutí dotace.</w:t>
      </w:r>
    </w:p>
    <w:p w14:paraId="37009A20" w14:textId="2E9E8349" w:rsidR="00520776" w:rsidRDefault="001D774C" w:rsidP="00535DAA">
      <w:pPr>
        <w:pStyle w:val="Odstavecseseznamem"/>
        <w:numPr>
          <w:ilvl w:val="0"/>
          <w:numId w:val="13"/>
        </w:numPr>
        <w:jc w:val="both"/>
      </w:pPr>
      <w:r>
        <w:t xml:space="preserve">Porušení nebo nesplnění stanovených podmínek, jakož i neodvedení nevyčerpaných prostředků do státního rozpočtu v souladu s vyhláškou č. </w:t>
      </w:r>
      <w:r w:rsidR="00897AD2">
        <w:t>433</w:t>
      </w:r>
      <w:r>
        <w:t>/20</w:t>
      </w:r>
      <w:r w:rsidR="00897AD2">
        <w:t>24</w:t>
      </w:r>
      <w:r>
        <w:t xml:space="preserve"> Sb., o zásadách a lhůtách finančního vypořádání vztahů se státním rozpočtem, státními finančními aktivy a Národním fondem (vyhláška o finančním vypořádání)</w:t>
      </w:r>
      <w:bookmarkStart w:id="20" w:name="_GoBack"/>
      <w:bookmarkEnd w:id="20"/>
      <w:r>
        <w:t>, je porušením rozpočtové kázně, za které může podle §44a rozpočtových pravidel uložit místně příslušný finanční úřad odvod za porušení rozpočtové kázně a penále.</w:t>
      </w:r>
    </w:p>
    <w:p w14:paraId="2D25A0AF" w14:textId="3E3898E0" w:rsidR="00520776" w:rsidRPr="001E4029" w:rsidRDefault="00520776" w:rsidP="00520776">
      <w:pPr>
        <w:pStyle w:val="Odstavecseseznamem"/>
        <w:numPr>
          <w:ilvl w:val="0"/>
          <w:numId w:val="13"/>
        </w:numPr>
        <w:jc w:val="both"/>
        <w:rPr>
          <w:rFonts w:cstheme="minorHAnsi"/>
        </w:rPr>
      </w:pPr>
      <w:r w:rsidRPr="001E4029">
        <w:rPr>
          <w:rFonts w:cstheme="minorHAnsi"/>
        </w:rPr>
        <w:lastRenderedPageBreak/>
        <w:t xml:space="preserve">V případě, že v předepsaném termínu nebude předloženo správné a úplné vyúčtování, nebudou-li zasílány požadované dokumenty v předepsaných termínech (výtisky neperiodických publikací, nebudou-li vráceny nevyčerpané či neoprávněně použité prostředky), bude příjemce vyzván k nápravě. To platí i pro případ porušení jiných podmínek stanovených ve výroku rozhodnutí o poskytnutí dotace. Pokud příjemce neprovede nápravu ve stanovené lhůtě, nebo </w:t>
      </w:r>
      <w:r>
        <w:rPr>
          <w:rFonts w:cstheme="minorHAnsi"/>
        </w:rPr>
        <w:t>nebude</w:t>
      </w:r>
      <w:r w:rsidRPr="001E4029">
        <w:rPr>
          <w:rFonts w:cstheme="minorHAnsi"/>
        </w:rPr>
        <w:t>-li náprava možná (například pokud příjemce zaslal vyúčtování dotace opožděně), bude příjemce vyzván k vrácení dotace a bude mu k tomu stanovena lhůta. Pokud příjemce ve stanovené lhůtě dotaci nevrátí do státního rozpočtu, bude věc předána místně příslušnému finančnímu úřadu k dořešení dle §</w:t>
      </w:r>
      <w:r w:rsidR="00864C85">
        <w:rPr>
          <w:rFonts w:cstheme="minorHAnsi"/>
        </w:rPr>
        <w:t xml:space="preserve"> </w:t>
      </w:r>
      <w:proofErr w:type="gramStart"/>
      <w:r w:rsidRPr="001E4029">
        <w:rPr>
          <w:rFonts w:cstheme="minorHAnsi"/>
        </w:rPr>
        <w:t>44a</w:t>
      </w:r>
      <w:proofErr w:type="gramEnd"/>
      <w:r w:rsidRPr="001E4029">
        <w:rPr>
          <w:rFonts w:cstheme="minorHAnsi"/>
        </w:rPr>
        <w:t xml:space="preserve"> zákona č. 218/2000 Sb. To platí i v případech, kdy příjemce byl vyzván k nápravě, ale své pochybení nenapravil ve stanovené lhůtě. Takovému příjemci nebude poskytnuta dotace v následujícím roce; na takového příjemce, pokud požádá o poskytnutí dotace, bude Ministerstvo kultury hledět jako na neoprávněného žadatele ve smyslu § 14j odst. 1 a odst. 4 písm. b) zákona č. 218/2000 Sb. V souladu s § 14f odst. 7 zákona č. 218/2000 Sb. bude Ministerstvo kultury vždy informovat příslušný finanční úřad o vydání výzvy k provedení opatření k nápravě a o vydání výzvy k vrácení dotace, jakož i o tom, jak příjemce na výzvu reagoval.</w:t>
      </w:r>
    </w:p>
    <w:p w14:paraId="53F02841" w14:textId="15856DDF" w:rsidR="00776505" w:rsidRDefault="00776505" w:rsidP="00535DAA">
      <w:pPr>
        <w:pStyle w:val="Odstavecseseznamem"/>
        <w:numPr>
          <w:ilvl w:val="0"/>
          <w:numId w:val="13"/>
        </w:numPr>
        <w:jc w:val="both"/>
      </w:pPr>
      <w:r>
        <w:t>Za méně závažné porušení povinností příjemce dotace, za které se uloží odvod ve výši</w:t>
      </w:r>
      <w:r w:rsidRPr="00800452">
        <w:rPr>
          <w:i/>
        </w:rPr>
        <w:t xml:space="preserve"> </w:t>
      </w:r>
      <w:r w:rsidR="000A687C" w:rsidRPr="000A687C">
        <w:t xml:space="preserve">5 </w:t>
      </w:r>
      <w:r w:rsidRPr="000A687C">
        <w:t>%</w:t>
      </w:r>
      <w:r>
        <w:t xml:space="preserve"> z celkové částky dotace, se ve smyslu § 14 odst. 5 zákona č. 218/2000 Sb. považuje:</w:t>
      </w:r>
    </w:p>
    <w:p w14:paraId="3F4528D2" w14:textId="3D3345BC" w:rsidR="00776505" w:rsidRPr="000A687C" w:rsidRDefault="00776505" w:rsidP="00535DAA">
      <w:pPr>
        <w:pStyle w:val="Odstavecseseznamem"/>
        <w:numPr>
          <w:ilvl w:val="0"/>
          <w:numId w:val="17"/>
        </w:numPr>
        <w:ind w:left="1276"/>
        <w:jc w:val="both"/>
      </w:pPr>
      <w:r w:rsidRPr="000A687C">
        <w:t>porušení povinnosti příjemce uvádět na materiálech vytvořených v rámci projektu nebo souvisejících s jeho realizací, že se projekt uskutečňuje za finanční podpory M</w:t>
      </w:r>
      <w:r w:rsidR="00273CE1" w:rsidRPr="000A687C">
        <w:t>K ČR</w:t>
      </w:r>
      <w:r w:rsidR="00800452" w:rsidRPr="000A687C">
        <w:t>,</w:t>
      </w:r>
      <w:r w:rsidRPr="000A687C">
        <w:t xml:space="preserve"> </w:t>
      </w:r>
    </w:p>
    <w:p w14:paraId="5B3BC6A5" w14:textId="64118BAA" w:rsidR="00776505" w:rsidRPr="000A687C" w:rsidRDefault="00776505" w:rsidP="00535DAA">
      <w:pPr>
        <w:pStyle w:val="Odstavecseseznamem"/>
        <w:numPr>
          <w:ilvl w:val="0"/>
          <w:numId w:val="17"/>
        </w:numPr>
        <w:ind w:left="1276"/>
        <w:jc w:val="both"/>
      </w:pPr>
      <w:r w:rsidRPr="000A687C">
        <w:t>nedodržení lhůt pro zaslání závěrečné zprávy</w:t>
      </w:r>
      <w:r w:rsidR="00800452" w:rsidRPr="000A687C">
        <w:t>,</w:t>
      </w:r>
      <w:r w:rsidR="000905C4">
        <w:t xml:space="preserve"> pokud příjemce předloží závěrečnou zprávu nejpozději do 15. února 20</w:t>
      </w:r>
      <w:r w:rsidR="00864C85">
        <w:t>2</w:t>
      </w:r>
      <w:r w:rsidR="002C16CD">
        <w:t>7</w:t>
      </w:r>
      <w:r w:rsidR="000905C4">
        <w:t>,</w:t>
      </w:r>
    </w:p>
    <w:p w14:paraId="1F40974A" w14:textId="660B839E" w:rsidR="00776505" w:rsidRPr="000A687C" w:rsidRDefault="00776505" w:rsidP="00535DAA">
      <w:pPr>
        <w:pStyle w:val="Odstavecseseznamem"/>
        <w:numPr>
          <w:ilvl w:val="0"/>
          <w:numId w:val="17"/>
        </w:numPr>
        <w:ind w:left="1276"/>
        <w:jc w:val="both"/>
      </w:pPr>
      <w:r w:rsidRPr="000A687C">
        <w:t>nedodržení lhůt pro předložení vyúčtování</w:t>
      </w:r>
      <w:r w:rsidR="00800452" w:rsidRPr="000A687C">
        <w:t>,</w:t>
      </w:r>
      <w:r w:rsidR="00520776">
        <w:t xml:space="preserve"> pokud příjemce předloží vyúčtování nejpozději do 15. února 20</w:t>
      </w:r>
      <w:r w:rsidR="00864C85">
        <w:t>2</w:t>
      </w:r>
      <w:r w:rsidR="002C16CD">
        <w:t>7</w:t>
      </w:r>
      <w:r w:rsidR="000905C4">
        <w:t>,</w:t>
      </w:r>
    </w:p>
    <w:p w14:paraId="5C73D186" w14:textId="3AD4C68C" w:rsidR="00776505" w:rsidRPr="000A687C" w:rsidRDefault="00776505" w:rsidP="00535DAA">
      <w:pPr>
        <w:pStyle w:val="Odstavecseseznamem"/>
        <w:numPr>
          <w:ilvl w:val="0"/>
          <w:numId w:val="17"/>
        </w:numPr>
        <w:ind w:left="1276"/>
        <w:jc w:val="both"/>
      </w:pPr>
      <w:r w:rsidRPr="000A687C">
        <w:t>porušení povinnosti příjemce zaslat vydané publikace a pozvánky na dotované akce</w:t>
      </w:r>
      <w:r w:rsidR="00800452" w:rsidRPr="000A687C">
        <w:t>,</w:t>
      </w:r>
    </w:p>
    <w:p w14:paraId="2DBFD9CA" w14:textId="2D5101A9" w:rsidR="004C25E2" w:rsidRPr="000A687C" w:rsidRDefault="00776505" w:rsidP="00535DAA">
      <w:pPr>
        <w:pStyle w:val="Odstavecseseznamem"/>
        <w:numPr>
          <w:ilvl w:val="0"/>
          <w:numId w:val="17"/>
        </w:numPr>
        <w:ind w:left="1276"/>
        <w:jc w:val="both"/>
      </w:pPr>
      <w:r w:rsidRPr="000A687C">
        <w:t>nedodržení struktury dotace.</w:t>
      </w:r>
    </w:p>
    <w:p w14:paraId="1400C582" w14:textId="38FECE12" w:rsidR="001D774C" w:rsidRDefault="00974B27" w:rsidP="00535DAA">
      <w:pPr>
        <w:pStyle w:val="Odstavecseseznamem"/>
        <w:numPr>
          <w:ilvl w:val="0"/>
          <w:numId w:val="13"/>
        </w:numPr>
        <w:jc w:val="both"/>
      </w:pPr>
      <w:r>
        <w:t xml:space="preserve">Příjemce je povinen umožnit MKČR provedení kontroly daných údajů a dokladů a dodržování podmínek stanovených </w:t>
      </w:r>
      <w:r w:rsidR="00A15147">
        <w:t>r</w:t>
      </w:r>
      <w:r>
        <w:t>ozhodnutím a poskytnout k tomu nezbytnou součinnost.</w:t>
      </w:r>
    </w:p>
    <w:p w14:paraId="7F0B5ECC" w14:textId="79964814" w:rsidR="001D774C" w:rsidRDefault="00974B27" w:rsidP="00535DAA">
      <w:pPr>
        <w:pStyle w:val="Odstavecseseznamem"/>
        <w:numPr>
          <w:ilvl w:val="0"/>
          <w:numId w:val="13"/>
        </w:numPr>
        <w:jc w:val="both"/>
      </w:pPr>
      <w:r>
        <w:t>Příjemce je povinen strpět, že MK</w:t>
      </w:r>
      <w:r w:rsidR="00217FDC">
        <w:t>ČR</w:t>
      </w:r>
      <w:r>
        <w:t xml:space="preserve"> ze závažných důvodů, zejména při důvodném podezření na porušení rozpočtové kázně příjemcem pozastaví proplácení dotace.</w:t>
      </w:r>
    </w:p>
    <w:p w14:paraId="3AC68286" w14:textId="7612FE12" w:rsidR="00974B27" w:rsidRDefault="00974B27" w:rsidP="00535DAA">
      <w:pPr>
        <w:pStyle w:val="Odstavecseseznamem"/>
        <w:numPr>
          <w:ilvl w:val="0"/>
          <w:numId w:val="13"/>
        </w:numPr>
        <w:jc w:val="both"/>
      </w:pPr>
      <w:r>
        <w:t>Ověřování správností použití poskytnutých finančních prostředků podléhá kontrole MKČR, místně příslušného finančního úřadu a Nejvyšší</w:t>
      </w:r>
      <w:r w:rsidR="00FB4D82">
        <w:t>ho</w:t>
      </w:r>
      <w:r>
        <w:t xml:space="preserve"> kontrolní</w:t>
      </w:r>
      <w:r w:rsidR="00FB4D82">
        <w:t>ho</w:t>
      </w:r>
      <w:r>
        <w:t xml:space="preserve"> úřadu.</w:t>
      </w:r>
    </w:p>
    <w:p w14:paraId="568CE789" w14:textId="7EDC0B0A" w:rsidR="00974B27" w:rsidRDefault="00974B27" w:rsidP="00535DAA">
      <w:pPr>
        <w:pStyle w:val="Odstavecseseznamem"/>
        <w:numPr>
          <w:ilvl w:val="0"/>
          <w:numId w:val="13"/>
        </w:numPr>
        <w:jc w:val="both"/>
      </w:pPr>
      <w:r>
        <w:t>Finanční kontrola, řízení o odnětí dotace a ukládání sankcí za porušení rozpočtové kázně se provádí v souladu s příslušnými ustanoveními rozpočtových pravidel a dle zákona č. 320/2001 Sb., o finanční kontrole ve veřejné správě a o změně některých zákonů</w:t>
      </w:r>
      <w:r w:rsidR="00FB4D82">
        <w:t xml:space="preserve"> (zákon o finanční kontrole)</w:t>
      </w:r>
      <w:r>
        <w:t>, ve znění pozdějších předpisů.</w:t>
      </w:r>
    </w:p>
    <w:p w14:paraId="6383A688" w14:textId="72094BF7" w:rsidR="00865E5A" w:rsidRDefault="006A5824" w:rsidP="00535DAA">
      <w:pPr>
        <w:pStyle w:val="Odstavecseseznamem"/>
        <w:numPr>
          <w:ilvl w:val="0"/>
          <w:numId w:val="13"/>
        </w:numPr>
        <w:jc w:val="both"/>
      </w:pPr>
      <w:r>
        <w:t xml:space="preserve">MKČR upozorňuje na ustanovení § 14 odst. 11 zákona č. 218/2000 Sb.: Fyzická nebo právnická osoba, která zaplatila za pořízení věcí nebo služeb, obstarání výkonů, provedení prací nebo za nabytí práv peněžními prostředky z dotace a uplatnila nárok na odpočet daně z přidané hodnoty, do kterého zahrnula i částku, na jejíž odpočet měla právo z důvodu tohoto pořízení, nesmí tuto částku zahrnout do finančního vypořádání dotace. Jestliže ji do něj zahrnula a nárok na odpočet uplatnila až poté, je povinna do jednoho měsíce od uplatnění nároku odvést částku odpočtu na příjmový účet </w:t>
      </w:r>
      <w:r w:rsidR="002A2737">
        <w:t>MKČR</w:t>
      </w:r>
      <w:r>
        <w:t>.</w:t>
      </w:r>
    </w:p>
    <w:p w14:paraId="053C4625" w14:textId="77777777" w:rsidR="008E071C" w:rsidRPr="004C25E2" w:rsidRDefault="008E071C" w:rsidP="00BA3470">
      <w:pPr>
        <w:ind w:left="360"/>
        <w:jc w:val="both"/>
      </w:pPr>
    </w:p>
    <w:p w14:paraId="5CF4F76F" w14:textId="73690793" w:rsidR="000036D5" w:rsidRDefault="000036D5" w:rsidP="000036D5">
      <w:pPr>
        <w:pStyle w:val="Nadpis2"/>
        <w:rPr>
          <w:rFonts w:cstheme="majorHAnsi"/>
          <w:b/>
          <w:color w:val="000000" w:themeColor="text1"/>
          <w:sz w:val="32"/>
          <w:szCs w:val="32"/>
        </w:rPr>
      </w:pPr>
      <w:bookmarkStart w:id="21" w:name="_Toc175312942"/>
      <w:r w:rsidRPr="000036D5">
        <w:rPr>
          <w:rFonts w:cstheme="majorHAnsi"/>
          <w:b/>
          <w:color w:val="000000" w:themeColor="text1"/>
          <w:sz w:val="32"/>
          <w:szCs w:val="32"/>
        </w:rPr>
        <w:lastRenderedPageBreak/>
        <w:t>1</w:t>
      </w:r>
      <w:r w:rsidR="008B2117">
        <w:rPr>
          <w:rFonts w:cstheme="majorHAnsi"/>
          <w:b/>
          <w:color w:val="000000" w:themeColor="text1"/>
          <w:sz w:val="32"/>
          <w:szCs w:val="32"/>
        </w:rPr>
        <w:t>6</w:t>
      </w:r>
      <w:r w:rsidRPr="000036D5">
        <w:rPr>
          <w:rFonts w:cstheme="majorHAnsi"/>
          <w:b/>
          <w:color w:val="000000" w:themeColor="text1"/>
          <w:sz w:val="32"/>
          <w:szCs w:val="32"/>
        </w:rPr>
        <w:t>. Publicita</w:t>
      </w:r>
      <w:bookmarkEnd w:id="21"/>
    </w:p>
    <w:p w14:paraId="70491CB3" w14:textId="5AA071CC" w:rsidR="00974B27" w:rsidRDefault="00974B27" w:rsidP="00535DAA">
      <w:pPr>
        <w:pStyle w:val="Odstavecseseznamem"/>
        <w:numPr>
          <w:ilvl w:val="0"/>
          <w:numId w:val="15"/>
        </w:numPr>
        <w:jc w:val="both"/>
      </w:pPr>
      <w:r>
        <w:t>Příjemce je povinen zajistit informování veřejnosti o tom, že projekt byl realizován za finanční podpory MKČR. Na propagačních materiálech, webových stránkách či dalších výstupech souvisejících s projektem příjemce umístí logo MKČR a informaci o tom, že se projekt uskutečňuje za finanční podpory MKČR.</w:t>
      </w:r>
    </w:p>
    <w:p w14:paraId="50E20C42" w14:textId="66AD9581" w:rsidR="002020D2" w:rsidRPr="00974B27" w:rsidRDefault="00A71739" w:rsidP="002020D2">
      <w:pPr>
        <w:pStyle w:val="Odstavecseseznamem"/>
        <w:numPr>
          <w:ilvl w:val="0"/>
          <w:numId w:val="15"/>
        </w:numPr>
        <w:jc w:val="both"/>
      </w:pPr>
      <w:r>
        <w:t>Logo je dostupné na webových stránkách MKČR</w:t>
      </w:r>
      <w:r w:rsidR="00223EE9">
        <w:t xml:space="preserve"> </w:t>
      </w:r>
      <w:hyperlink r:id="rId8" w:history="1">
        <w:r w:rsidR="00223EE9">
          <w:rPr>
            <w:rStyle w:val="Hypertextovodkaz"/>
          </w:rPr>
          <w:t>Logo a znělka | mkcr.cz (gov.cz)</w:t>
        </w:r>
      </w:hyperlink>
      <w:r w:rsidRPr="00DA36D3">
        <w:rPr>
          <w:i/>
        </w:rPr>
        <w:t>.</w:t>
      </w:r>
    </w:p>
    <w:p w14:paraId="3CC5446D" w14:textId="0A0D7B8C" w:rsidR="000036D5" w:rsidRDefault="000036D5" w:rsidP="000036D5">
      <w:pPr>
        <w:pStyle w:val="Nadpis2"/>
        <w:rPr>
          <w:rFonts w:cstheme="majorHAnsi"/>
          <w:b/>
          <w:color w:val="000000" w:themeColor="text1"/>
          <w:sz w:val="32"/>
          <w:szCs w:val="32"/>
        </w:rPr>
      </w:pPr>
      <w:bookmarkStart w:id="22" w:name="_Toc175312943"/>
      <w:r w:rsidRPr="000036D5">
        <w:rPr>
          <w:rFonts w:cstheme="majorHAnsi"/>
          <w:b/>
          <w:color w:val="000000" w:themeColor="text1"/>
          <w:sz w:val="32"/>
          <w:szCs w:val="32"/>
        </w:rPr>
        <w:t>1</w:t>
      </w:r>
      <w:r w:rsidR="008B2117">
        <w:rPr>
          <w:rFonts w:cstheme="majorHAnsi"/>
          <w:b/>
          <w:color w:val="000000" w:themeColor="text1"/>
          <w:sz w:val="32"/>
          <w:szCs w:val="32"/>
        </w:rPr>
        <w:t>7</w:t>
      </w:r>
      <w:r w:rsidRPr="000036D5">
        <w:rPr>
          <w:rFonts w:cstheme="majorHAnsi"/>
          <w:b/>
          <w:color w:val="000000" w:themeColor="text1"/>
          <w:sz w:val="32"/>
          <w:szCs w:val="32"/>
        </w:rPr>
        <w:t xml:space="preserve">. </w:t>
      </w:r>
      <w:r w:rsidR="00007A3D">
        <w:rPr>
          <w:rFonts w:cstheme="majorHAnsi"/>
          <w:b/>
          <w:color w:val="000000" w:themeColor="text1"/>
          <w:sz w:val="32"/>
          <w:szCs w:val="32"/>
        </w:rPr>
        <w:t>Další p</w:t>
      </w:r>
      <w:r w:rsidRPr="000036D5">
        <w:rPr>
          <w:rFonts w:cstheme="majorHAnsi"/>
          <w:b/>
          <w:color w:val="000000" w:themeColor="text1"/>
          <w:sz w:val="32"/>
          <w:szCs w:val="32"/>
        </w:rPr>
        <w:t>odmínky poskytnutí dotace</w:t>
      </w:r>
      <w:bookmarkEnd w:id="22"/>
    </w:p>
    <w:p w14:paraId="1C97CA42" w14:textId="06371867" w:rsidR="00A71739" w:rsidRDefault="00A71739" w:rsidP="00F522DC">
      <w:pPr>
        <w:jc w:val="both"/>
      </w:pPr>
      <w:r>
        <w:t>Příjemce dotace je povinen:</w:t>
      </w:r>
    </w:p>
    <w:p w14:paraId="17FE31E6" w14:textId="5797FD94" w:rsidR="00A71739" w:rsidRPr="00C777AB" w:rsidRDefault="00A71739" w:rsidP="00535DAA">
      <w:pPr>
        <w:pStyle w:val="Odstavecseseznamem"/>
        <w:numPr>
          <w:ilvl w:val="0"/>
          <w:numId w:val="14"/>
        </w:numPr>
        <w:jc w:val="both"/>
      </w:pPr>
      <w:r w:rsidRPr="00C777AB">
        <w:t xml:space="preserve">dodržet </w:t>
      </w:r>
      <w:r w:rsidR="004A1C57">
        <w:t xml:space="preserve">strukturu </w:t>
      </w:r>
      <w:r w:rsidRPr="00C777AB">
        <w:t>poskytnuté dotace v souladu s</w:t>
      </w:r>
      <w:r w:rsidR="00A924D9">
        <w:t> </w:t>
      </w:r>
      <w:r w:rsidR="003868E5">
        <w:t>r</w:t>
      </w:r>
      <w:r w:rsidRPr="00C777AB">
        <w:t>ozhodnutím</w:t>
      </w:r>
      <w:r w:rsidR="00DA36D3">
        <w:t>;</w:t>
      </w:r>
    </w:p>
    <w:p w14:paraId="73EB030D" w14:textId="1377F101" w:rsidR="00A71739" w:rsidRPr="0040411F" w:rsidRDefault="00A71739" w:rsidP="00535DAA">
      <w:pPr>
        <w:pStyle w:val="Odstavecseseznamem"/>
        <w:numPr>
          <w:ilvl w:val="0"/>
          <w:numId w:val="14"/>
        </w:numPr>
        <w:jc w:val="both"/>
      </w:pPr>
      <w:r w:rsidRPr="00C777AB">
        <w:t xml:space="preserve">zrealizovat projekt v rozsahu a kvalitě podle předložené žádosti o </w:t>
      </w:r>
      <w:r w:rsidRPr="0040411F">
        <w:t>dotaci nejpozději do</w:t>
      </w:r>
      <w:r w:rsidR="00ED6A25" w:rsidRPr="0040411F">
        <w:t xml:space="preserve"> </w:t>
      </w:r>
      <w:r w:rsidR="000A687C" w:rsidRPr="0040411F">
        <w:t>31</w:t>
      </w:r>
      <w:r w:rsidR="00ED6A25" w:rsidRPr="0040411F">
        <w:t>.</w:t>
      </w:r>
      <w:r w:rsidR="00FA1DB6" w:rsidRPr="0040411F">
        <w:t xml:space="preserve"> </w:t>
      </w:r>
      <w:r w:rsidR="000A687C" w:rsidRPr="0040411F">
        <w:t>12</w:t>
      </w:r>
      <w:r w:rsidR="00ED6A25" w:rsidRPr="0040411F">
        <w:t>. roku, na který byla dotace poskytnuta</w:t>
      </w:r>
      <w:r w:rsidR="00DA36D3" w:rsidRPr="0040411F">
        <w:t>;</w:t>
      </w:r>
    </w:p>
    <w:p w14:paraId="29C8B435" w14:textId="4F09FC1F" w:rsidR="00ED6A25" w:rsidRPr="00C777AB" w:rsidRDefault="00800452" w:rsidP="00AC4EEC">
      <w:pPr>
        <w:pStyle w:val="Odstavecseseznamem"/>
        <w:numPr>
          <w:ilvl w:val="0"/>
          <w:numId w:val="14"/>
        </w:numPr>
        <w:jc w:val="both"/>
      </w:pPr>
      <w:r>
        <w:t>p</w:t>
      </w:r>
      <w:r w:rsidR="00ED6A25" w:rsidRPr="00C777AB">
        <w:t>okud se sníží celkový rozpočet projektu tak, že by výše dotace překročila stanovený</w:t>
      </w:r>
      <w:r w:rsidR="005814D4">
        <w:t xml:space="preserve"> procentuální</w:t>
      </w:r>
      <w:r w:rsidR="00ED6A25" w:rsidRPr="00C777AB">
        <w:t xml:space="preserve"> limit, je příjemce dotace povinen vrátit její poměrnou část, aby byl tento limit zachován</w:t>
      </w:r>
      <w:r w:rsidR="000A687C">
        <w:t>;</w:t>
      </w:r>
    </w:p>
    <w:p w14:paraId="13A90098" w14:textId="4EA873DE" w:rsidR="00ED6A25" w:rsidRPr="00C777AB" w:rsidRDefault="00ED6A25" w:rsidP="00AC4EEC">
      <w:pPr>
        <w:pStyle w:val="Odstavecseseznamem"/>
        <w:numPr>
          <w:ilvl w:val="0"/>
          <w:numId w:val="14"/>
        </w:numPr>
        <w:jc w:val="both"/>
      </w:pPr>
      <w:r w:rsidRPr="00C777AB">
        <w:t xml:space="preserve">pokud se projekt neuskuteční, tuto skutečnost bez zbytečného odkladu oznámit prostřednictvím </w:t>
      </w:r>
      <w:r w:rsidR="000A687C" w:rsidRPr="002C16CD">
        <w:rPr>
          <w:b/>
        </w:rPr>
        <w:t>datové schránky</w:t>
      </w:r>
      <w:r w:rsidR="000A687C">
        <w:t xml:space="preserve"> </w:t>
      </w:r>
      <w:r w:rsidR="0009611A">
        <w:t xml:space="preserve">nebo </w:t>
      </w:r>
      <w:r w:rsidR="0009611A" w:rsidRPr="0068289C">
        <w:t>elektronicky na e-mail:</w:t>
      </w:r>
      <w:r w:rsidR="0009611A" w:rsidRPr="00E915F9">
        <w:rPr>
          <w:b/>
        </w:rPr>
        <w:t xml:space="preserve"> epodatelna@mk.gov.cz</w:t>
      </w:r>
      <w:r w:rsidR="0009611A" w:rsidRPr="00C777AB">
        <w:t xml:space="preserve"> </w:t>
      </w:r>
      <w:r w:rsidRPr="00C777AB">
        <w:t>a do 30 dnů od oznámení vrátit nepoužitou dotaci nebo její část MKČR</w:t>
      </w:r>
      <w:r w:rsidR="00800452">
        <w:t xml:space="preserve">, o čemž jej rovněž vyrozumí prostřednictvím </w:t>
      </w:r>
      <w:r w:rsidR="000A687C" w:rsidRPr="002C16CD">
        <w:rPr>
          <w:b/>
        </w:rPr>
        <w:t>datové schránky</w:t>
      </w:r>
      <w:r w:rsidR="000A687C">
        <w:t xml:space="preserve"> </w:t>
      </w:r>
      <w:r w:rsidR="0009611A">
        <w:t xml:space="preserve">nebo </w:t>
      </w:r>
      <w:r w:rsidR="0009611A" w:rsidRPr="0068289C">
        <w:t>elektronicky na e-mail:</w:t>
      </w:r>
      <w:r w:rsidR="0009611A" w:rsidRPr="00E915F9">
        <w:rPr>
          <w:b/>
        </w:rPr>
        <w:t xml:space="preserve"> epodatelna@mk.gov.cz</w:t>
      </w:r>
      <w:r w:rsidR="0009611A">
        <w:t xml:space="preserve">  </w:t>
      </w:r>
      <w:r w:rsidR="00800452">
        <w:t>(</w:t>
      </w:r>
      <w:r w:rsidR="00800452" w:rsidRPr="00C777AB">
        <w:t xml:space="preserve">pokud </w:t>
      </w:r>
      <w:r w:rsidR="00800452">
        <w:t xml:space="preserve">se </w:t>
      </w:r>
      <w:r w:rsidR="00800452" w:rsidRPr="00C777AB">
        <w:t>vrací dotac</w:t>
      </w:r>
      <w:r w:rsidR="00800452">
        <w:t>e nebo její část</w:t>
      </w:r>
      <w:r w:rsidR="00800452" w:rsidRPr="00C777AB">
        <w:t xml:space="preserve"> až v období po 1. lednu roku</w:t>
      </w:r>
      <w:r w:rsidR="00C62EEB" w:rsidRPr="000A7879">
        <w:t xml:space="preserve"> následujícího </w:t>
      </w:r>
      <w:r w:rsidR="00C62EEB">
        <w:t>po roce</w:t>
      </w:r>
      <w:r w:rsidR="00800452" w:rsidRPr="00C777AB">
        <w:t xml:space="preserve">, na který byla dotace poskytnuta, </w:t>
      </w:r>
      <w:r w:rsidR="00800452">
        <w:t xml:space="preserve">je příjemce dotace povinen </w:t>
      </w:r>
      <w:r w:rsidR="00800452" w:rsidRPr="00C777AB">
        <w:t>vrátit ji do 15. února</w:t>
      </w:r>
      <w:r w:rsidR="00800452">
        <w:t>)</w:t>
      </w:r>
      <w:r w:rsidRPr="00C777AB">
        <w:t xml:space="preserve">. </w:t>
      </w:r>
    </w:p>
    <w:p w14:paraId="13F4E2AF" w14:textId="067A2C10" w:rsidR="00ED6A25" w:rsidRPr="00C777AB" w:rsidRDefault="00ED6A25" w:rsidP="00AC4EEC">
      <w:pPr>
        <w:pStyle w:val="Odstavecseseznamem"/>
        <w:numPr>
          <w:ilvl w:val="0"/>
          <w:numId w:val="14"/>
        </w:numPr>
        <w:jc w:val="both"/>
      </w:pPr>
      <w:r w:rsidRPr="00C777AB">
        <w:t>postupovat v souladu se zákonem č. 134/2016 Sb., o zadávání veřejných zakázek, v platném znění, pokud použije prostředky státního rozpočtu k úhradě zakázky, která je nadlimitní nebo podlimitní veřejnou zakázkou podle tohoto zákona</w:t>
      </w:r>
      <w:r w:rsidR="000A687C">
        <w:t>;</w:t>
      </w:r>
    </w:p>
    <w:p w14:paraId="5565263D" w14:textId="4C89C8D6" w:rsidR="00ED6A25" w:rsidRPr="00C777AB" w:rsidRDefault="00ED6A25" w:rsidP="00AC4EEC">
      <w:pPr>
        <w:pStyle w:val="Odstavecseseznamem"/>
        <w:numPr>
          <w:ilvl w:val="0"/>
          <w:numId w:val="14"/>
        </w:numPr>
        <w:jc w:val="both"/>
      </w:pPr>
      <w:r w:rsidRPr="00C777AB">
        <w:t xml:space="preserve">předložit roční zprávu o svých aktivitách v rozpočtovém období, v němž byla dotace poskytnuta, pokud jej k tomu </w:t>
      </w:r>
      <w:r w:rsidR="00800452">
        <w:t>MKČR</w:t>
      </w:r>
      <w:r w:rsidRPr="00C777AB">
        <w:t xml:space="preserve"> vyzve</w:t>
      </w:r>
      <w:r w:rsidR="000A687C">
        <w:t>;</w:t>
      </w:r>
    </w:p>
    <w:p w14:paraId="116CDEF4" w14:textId="74E89EAB" w:rsidR="00ED6A25" w:rsidRPr="00C777AB" w:rsidRDefault="00ED6A25" w:rsidP="00AC4EEC">
      <w:pPr>
        <w:pStyle w:val="Odstavecseseznamem"/>
        <w:numPr>
          <w:ilvl w:val="0"/>
          <w:numId w:val="14"/>
        </w:numPr>
        <w:jc w:val="both"/>
      </w:pPr>
      <w:r w:rsidRPr="00C777AB">
        <w:t>nevyčerpané nebo vr</w:t>
      </w:r>
      <w:r w:rsidR="00223EE9">
        <w:t>a</w:t>
      </w:r>
      <w:r w:rsidRPr="00C777AB">
        <w:t xml:space="preserve">cené finanční prostředky (týká se vracení v průběhu roku) vrátit </w:t>
      </w:r>
      <w:r w:rsidR="00223EE9">
        <w:br/>
      </w:r>
      <w:r w:rsidRPr="00C777AB">
        <w:t>dle pokynů v </w:t>
      </w:r>
      <w:r w:rsidR="009B73D4">
        <w:t>r</w:t>
      </w:r>
      <w:r w:rsidRPr="00C777AB">
        <w:t xml:space="preserve">ozhodnutí a předložit </w:t>
      </w:r>
      <w:r w:rsidR="00800452">
        <w:t xml:space="preserve">prostřednictvím </w:t>
      </w:r>
      <w:r w:rsidR="000A687C" w:rsidRPr="00AD0652">
        <w:rPr>
          <w:b/>
        </w:rPr>
        <w:t>datové schránky</w:t>
      </w:r>
      <w:r w:rsidR="000A687C">
        <w:t xml:space="preserve"> </w:t>
      </w:r>
      <w:r w:rsidR="0009611A">
        <w:t xml:space="preserve">nebo </w:t>
      </w:r>
      <w:r w:rsidR="0009611A" w:rsidRPr="0068289C">
        <w:t>elektronicky na e-mail:</w:t>
      </w:r>
      <w:r w:rsidR="0009611A" w:rsidRPr="00E915F9">
        <w:rPr>
          <w:b/>
        </w:rPr>
        <w:t xml:space="preserve"> epodatelna@mk.gov.cz</w:t>
      </w:r>
      <w:r w:rsidR="0009611A" w:rsidRPr="00C777AB">
        <w:t xml:space="preserve"> </w:t>
      </w:r>
      <w:r w:rsidRPr="00C777AB">
        <w:t>finanční vypořádání dotace</w:t>
      </w:r>
      <w:r w:rsidR="000A687C">
        <w:t>;</w:t>
      </w:r>
    </w:p>
    <w:p w14:paraId="336B5E0D" w14:textId="00CA4218" w:rsidR="00ED6A25" w:rsidRPr="00C777AB" w:rsidRDefault="00ED6A25" w:rsidP="00F522DC">
      <w:pPr>
        <w:pStyle w:val="Odstavecseseznamem"/>
        <w:numPr>
          <w:ilvl w:val="0"/>
          <w:numId w:val="14"/>
        </w:numPr>
        <w:jc w:val="both"/>
      </w:pPr>
      <w:r w:rsidRPr="00C777AB">
        <w:t>před případným zánikem přednostně vypořádat vztahy se státním rozpočtem.</w:t>
      </w:r>
    </w:p>
    <w:p w14:paraId="76DEE109" w14:textId="114CB7E9" w:rsidR="000036D5" w:rsidRDefault="000036D5" w:rsidP="000036D5">
      <w:pPr>
        <w:pStyle w:val="Nadpis2"/>
        <w:rPr>
          <w:rFonts w:cstheme="majorHAnsi"/>
          <w:b/>
          <w:color w:val="000000" w:themeColor="text1"/>
          <w:sz w:val="32"/>
          <w:szCs w:val="32"/>
        </w:rPr>
      </w:pPr>
      <w:bookmarkStart w:id="23" w:name="_Toc175312944"/>
      <w:r w:rsidRPr="000036D5">
        <w:rPr>
          <w:rFonts w:cstheme="majorHAnsi"/>
          <w:b/>
          <w:color w:val="000000" w:themeColor="text1"/>
          <w:sz w:val="32"/>
          <w:szCs w:val="32"/>
        </w:rPr>
        <w:t>1</w:t>
      </w:r>
      <w:r w:rsidR="008B2117">
        <w:rPr>
          <w:rFonts w:cstheme="majorHAnsi"/>
          <w:b/>
          <w:color w:val="000000" w:themeColor="text1"/>
          <w:sz w:val="32"/>
          <w:szCs w:val="32"/>
        </w:rPr>
        <w:t>8</w:t>
      </w:r>
      <w:r w:rsidRPr="000036D5">
        <w:rPr>
          <w:rFonts w:cstheme="majorHAnsi"/>
          <w:b/>
          <w:color w:val="000000" w:themeColor="text1"/>
          <w:sz w:val="32"/>
          <w:szCs w:val="32"/>
        </w:rPr>
        <w:t>. Obecné zásady</w:t>
      </w:r>
      <w:bookmarkEnd w:id="23"/>
    </w:p>
    <w:p w14:paraId="7B60D954" w14:textId="40C4AF2D" w:rsidR="00ED6A25" w:rsidRDefault="00C777AB" w:rsidP="00535DAA">
      <w:pPr>
        <w:pStyle w:val="Odstavecseseznamem"/>
        <w:numPr>
          <w:ilvl w:val="0"/>
          <w:numId w:val="16"/>
        </w:numPr>
        <w:jc w:val="both"/>
      </w:pPr>
      <w:r>
        <w:t>Proti rozhodnutí není přípustné odvolání ani rozklad. Obnova řízení se nepřipouští. Přezkumné řízení se nepřipouští, s výjimkou postupu podle § 153 odst. 1 písm. a) správního řádu.</w:t>
      </w:r>
    </w:p>
    <w:p w14:paraId="3651CF54" w14:textId="573D5BAC" w:rsidR="00A71739" w:rsidRDefault="00C777AB" w:rsidP="00535DAA">
      <w:pPr>
        <w:pStyle w:val="Odstavecseseznamem"/>
        <w:numPr>
          <w:ilvl w:val="0"/>
          <w:numId w:val="16"/>
        </w:numPr>
        <w:jc w:val="both"/>
      </w:pPr>
      <w:r>
        <w:t>Na dotaci není právní nárok.</w:t>
      </w:r>
    </w:p>
    <w:p w14:paraId="67F2CC05" w14:textId="17CAD695" w:rsidR="00C777AB" w:rsidRDefault="00C777AB" w:rsidP="00535DAA">
      <w:pPr>
        <w:pStyle w:val="Odstavecseseznamem"/>
        <w:numPr>
          <w:ilvl w:val="0"/>
          <w:numId w:val="16"/>
        </w:numPr>
        <w:jc w:val="both"/>
      </w:pPr>
      <w:r>
        <w:t>MK</w:t>
      </w:r>
      <w:r w:rsidR="00643CD0">
        <w:t>ČR</w:t>
      </w:r>
      <w:r>
        <w:t xml:space="preserve"> upozorňuje, že na základě žádostí podaných mimo toto výběrové dotační řízení není možné poskytnout dotaci.</w:t>
      </w:r>
    </w:p>
    <w:p w14:paraId="2F5F2249" w14:textId="43ACA79D" w:rsidR="00C777AB" w:rsidRDefault="00C777AB" w:rsidP="00535DAA">
      <w:pPr>
        <w:pStyle w:val="Odstavecseseznamem"/>
        <w:numPr>
          <w:ilvl w:val="0"/>
          <w:numId w:val="16"/>
        </w:numPr>
        <w:jc w:val="both"/>
      </w:pPr>
      <w:r>
        <w:t xml:space="preserve">Údaje o poskytnutých dotacích a příjemcích dotací budou zveřejněny v Centrální evidenci dotací z rozpočtu MF (ZED), případně jiným způsobem podle platných právních předpisů </w:t>
      </w:r>
      <w:r w:rsidR="00B835B9">
        <w:br/>
      </w:r>
      <w:r>
        <w:t>a pokynů M</w:t>
      </w:r>
      <w:r w:rsidR="00C2566E">
        <w:t>inisterstva financí</w:t>
      </w:r>
      <w:r>
        <w:t>.</w:t>
      </w:r>
    </w:p>
    <w:p w14:paraId="68444ADB" w14:textId="3E666EDD" w:rsidR="00F92C53" w:rsidRDefault="00C777AB" w:rsidP="00AD0652">
      <w:pPr>
        <w:pStyle w:val="Odstavecseseznamem"/>
        <w:numPr>
          <w:ilvl w:val="0"/>
          <w:numId w:val="16"/>
        </w:numPr>
        <w:jc w:val="both"/>
      </w:pPr>
      <w:r>
        <w:t>MK</w:t>
      </w:r>
      <w:r w:rsidR="00643CD0">
        <w:t>ČR</w:t>
      </w:r>
      <w:r>
        <w:t xml:space="preserve"> upozorňuje na povinnost poskytovat statistické údaje podle zákona č. 89/1995 Sb., </w:t>
      </w:r>
      <w:r w:rsidR="00F92C53">
        <w:br/>
      </w:r>
      <w:r>
        <w:t>o státní statistické službě, v platném znění.</w:t>
      </w:r>
    </w:p>
    <w:p w14:paraId="3EAE717A" w14:textId="46AEADCB" w:rsidR="00AD0652" w:rsidRDefault="00AD0652" w:rsidP="00AD0652">
      <w:pPr>
        <w:jc w:val="both"/>
      </w:pPr>
    </w:p>
    <w:p w14:paraId="364E322E" w14:textId="77777777" w:rsidR="00AD0652" w:rsidRDefault="00AD0652" w:rsidP="00AD0652">
      <w:pPr>
        <w:jc w:val="both"/>
      </w:pPr>
    </w:p>
    <w:p w14:paraId="5C742082" w14:textId="743E02BD" w:rsidR="000A687C" w:rsidRPr="008B2117" w:rsidRDefault="000036D5" w:rsidP="008B2117">
      <w:pPr>
        <w:pStyle w:val="Nadpis2"/>
        <w:rPr>
          <w:rFonts w:cstheme="majorHAnsi"/>
          <w:b/>
          <w:color w:val="000000" w:themeColor="text1"/>
          <w:sz w:val="32"/>
          <w:szCs w:val="32"/>
        </w:rPr>
      </w:pPr>
      <w:bookmarkStart w:id="24" w:name="_Toc175312945"/>
      <w:r w:rsidRPr="000036D5">
        <w:rPr>
          <w:rFonts w:cstheme="majorHAnsi"/>
          <w:b/>
          <w:color w:val="000000" w:themeColor="text1"/>
          <w:sz w:val="32"/>
          <w:szCs w:val="32"/>
        </w:rPr>
        <w:lastRenderedPageBreak/>
        <w:t>1</w:t>
      </w:r>
      <w:r w:rsidR="008B2117">
        <w:rPr>
          <w:rFonts w:cstheme="majorHAnsi"/>
          <w:b/>
          <w:color w:val="000000" w:themeColor="text1"/>
          <w:sz w:val="32"/>
          <w:szCs w:val="32"/>
        </w:rPr>
        <w:t>9</w:t>
      </w:r>
      <w:r w:rsidRPr="000036D5">
        <w:rPr>
          <w:rFonts w:cstheme="majorHAnsi"/>
          <w:b/>
          <w:color w:val="000000" w:themeColor="text1"/>
          <w:sz w:val="32"/>
          <w:szCs w:val="32"/>
        </w:rPr>
        <w:t>. Kontakty</w:t>
      </w:r>
      <w:bookmarkEnd w:id="24"/>
      <w:r w:rsidRPr="000036D5">
        <w:rPr>
          <w:rFonts w:cstheme="majorHAnsi"/>
          <w:b/>
          <w:color w:val="000000" w:themeColor="text1"/>
          <w:sz w:val="32"/>
          <w:szCs w:val="32"/>
        </w:rPr>
        <w:t xml:space="preserve"> </w:t>
      </w:r>
    </w:p>
    <w:p w14:paraId="11237A54" w14:textId="77777777" w:rsidR="00100FE6" w:rsidRPr="00100FE6" w:rsidRDefault="00100FE6" w:rsidP="00100FE6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  <w:r w:rsidRPr="00100FE6">
        <w:rPr>
          <w:rFonts w:ascii="Calibri" w:eastAsia="Times New Roman" w:hAnsi="Calibri" w:cs="Times New Roman"/>
          <w:sz w:val="24"/>
          <w:szCs w:val="24"/>
          <w:lang w:eastAsia="cs-CZ"/>
        </w:rPr>
        <w:t>Mgr. Eliška Boumová</w:t>
      </w:r>
    </w:p>
    <w:p w14:paraId="1918A8CF" w14:textId="77777777" w:rsidR="00100FE6" w:rsidRPr="00100FE6" w:rsidRDefault="00100FE6" w:rsidP="00100FE6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  <w:r w:rsidRPr="00100FE6">
        <w:rPr>
          <w:rFonts w:ascii="Calibri" w:eastAsia="Times New Roman" w:hAnsi="Calibri" w:cs="Times New Roman"/>
          <w:sz w:val="24"/>
          <w:szCs w:val="24"/>
          <w:lang w:eastAsia="cs-CZ"/>
        </w:rPr>
        <w:t>Ministerstvo kultury ČR</w:t>
      </w:r>
    </w:p>
    <w:p w14:paraId="6210BAD4" w14:textId="67957078" w:rsidR="00100FE6" w:rsidRDefault="00100FE6" w:rsidP="00100FE6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  <w:r w:rsidRPr="00100FE6">
        <w:rPr>
          <w:rFonts w:ascii="Calibri" w:eastAsia="Times New Roman" w:hAnsi="Calibri" w:cs="Times New Roman"/>
          <w:sz w:val="24"/>
          <w:szCs w:val="24"/>
          <w:lang w:eastAsia="cs-CZ"/>
        </w:rPr>
        <w:t xml:space="preserve">Odbor umění, </w:t>
      </w:r>
      <w:r w:rsidR="001305FD">
        <w:rPr>
          <w:rFonts w:ascii="Calibri" w:eastAsia="Times New Roman" w:hAnsi="Calibri" w:cs="Times New Roman"/>
          <w:sz w:val="24"/>
          <w:szCs w:val="24"/>
          <w:lang w:eastAsia="cs-CZ"/>
        </w:rPr>
        <w:t>knihoven a kreativních odvětví</w:t>
      </w:r>
    </w:p>
    <w:p w14:paraId="57F886D5" w14:textId="2B6BED88" w:rsidR="001305FD" w:rsidRPr="00100FE6" w:rsidRDefault="001305FD" w:rsidP="00100FE6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  <w:r>
        <w:rPr>
          <w:rFonts w:ascii="Calibri" w:eastAsia="Times New Roman" w:hAnsi="Calibri" w:cs="Times New Roman"/>
          <w:sz w:val="24"/>
          <w:szCs w:val="24"/>
          <w:lang w:eastAsia="cs-CZ"/>
        </w:rPr>
        <w:t>Oddělení literatury a knihoven</w:t>
      </w:r>
    </w:p>
    <w:p w14:paraId="36DC489C" w14:textId="77777777" w:rsidR="00100FE6" w:rsidRPr="00100FE6" w:rsidRDefault="00100FE6" w:rsidP="00100FE6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  <w:r w:rsidRPr="00100FE6">
        <w:rPr>
          <w:rFonts w:ascii="Calibri" w:eastAsia="Times New Roman" w:hAnsi="Calibri" w:cs="Times New Roman"/>
          <w:sz w:val="24"/>
          <w:szCs w:val="24"/>
          <w:lang w:eastAsia="cs-CZ"/>
        </w:rPr>
        <w:t>Maltézské náměstí 1</w:t>
      </w:r>
    </w:p>
    <w:p w14:paraId="3BDA4A3C" w14:textId="69B28E6A" w:rsidR="00100FE6" w:rsidRPr="00100FE6" w:rsidRDefault="00100FE6" w:rsidP="00100FE6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  <w:r w:rsidRPr="00100FE6">
        <w:rPr>
          <w:rFonts w:ascii="Calibri" w:eastAsia="Times New Roman" w:hAnsi="Calibri" w:cs="Times New Roman"/>
          <w:sz w:val="24"/>
          <w:szCs w:val="24"/>
          <w:lang w:eastAsia="cs-CZ"/>
        </w:rPr>
        <w:t xml:space="preserve">118 </w:t>
      </w:r>
      <w:r w:rsidR="001344C1">
        <w:rPr>
          <w:rFonts w:ascii="Calibri" w:eastAsia="Times New Roman" w:hAnsi="Calibri" w:cs="Times New Roman"/>
          <w:sz w:val="24"/>
          <w:szCs w:val="24"/>
          <w:lang w:eastAsia="cs-CZ"/>
        </w:rPr>
        <w:t>00</w:t>
      </w:r>
      <w:r w:rsidRPr="00100FE6">
        <w:rPr>
          <w:rFonts w:ascii="Calibri" w:eastAsia="Times New Roman" w:hAnsi="Calibri" w:cs="Times New Roman"/>
          <w:sz w:val="24"/>
          <w:szCs w:val="24"/>
          <w:lang w:eastAsia="cs-CZ"/>
        </w:rPr>
        <w:t xml:space="preserve"> Praha 1</w:t>
      </w:r>
    </w:p>
    <w:p w14:paraId="405EB72A" w14:textId="77777777" w:rsidR="00100FE6" w:rsidRPr="00100FE6" w:rsidRDefault="00100FE6" w:rsidP="00100FE6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  <w:r w:rsidRPr="00100FE6">
        <w:rPr>
          <w:rFonts w:ascii="Calibri" w:eastAsia="Times New Roman" w:hAnsi="Calibri" w:cs="Times New Roman"/>
          <w:sz w:val="24"/>
          <w:szCs w:val="24"/>
          <w:lang w:eastAsia="cs-CZ"/>
        </w:rPr>
        <w:t>Česká republika</w:t>
      </w:r>
    </w:p>
    <w:p w14:paraId="0CA59828" w14:textId="4EA32F50" w:rsidR="00100FE6" w:rsidRPr="00100FE6" w:rsidRDefault="00100FE6" w:rsidP="00100FE6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  <w:r w:rsidRPr="00100FE6">
        <w:rPr>
          <w:rFonts w:ascii="Calibri" w:eastAsia="Times New Roman" w:hAnsi="Calibri" w:cs="Times New Roman"/>
          <w:sz w:val="24"/>
          <w:szCs w:val="24"/>
          <w:lang w:eastAsia="cs-CZ"/>
        </w:rPr>
        <w:t>T: +420</w:t>
      </w:r>
      <w:r w:rsidR="001305FD">
        <w:rPr>
          <w:rFonts w:ascii="Calibri" w:eastAsia="Times New Roman" w:hAnsi="Calibri" w:cs="Times New Roman"/>
          <w:sz w:val="24"/>
          <w:szCs w:val="24"/>
          <w:lang w:eastAsia="cs-CZ"/>
        </w:rPr>
        <w:t> 725 014 140</w:t>
      </w:r>
    </w:p>
    <w:p w14:paraId="47CAFE76" w14:textId="78F06C9B" w:rsidR="00100FE6" w:rsidRPr="00100FE6" w:rsidRDefault="00100FE6" w:rsidP="00100FE6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  <w:r w:rsidRPr="00100FE6">
        <w:rPr>
          <w:rFonts w:ascii="Calibri" w:eastAsia="Times New Roman" w:hAnsi="Calibri" w:cs="Times New Roman"/>
          <w:sz w:val="24"/>
          <w:szCs w:val="24"/>
          <w:lang w:eastAsia="cs-CZ"/>
        </w:rPr>
        <w:t>E: eliska.boumova@mk.</w:t>
      </w:r>
      <w:r>
        <w:rPr>
          <w:rFonts w:ascii="Calibri" w:eastAsia="Times New Roman" w:hAnsi="Calibri" w:cs="Times New Roman"/>
          <w:sz w:val="24"/>
          <w:szCs w:val="24"/>
          <w:lang w:eastAsia="cs-CZ"/>
        </w:rPr>
        <w:t>gov.</w:t>
      </w:r>
      <w:r w:rsidRPr="00100FE6">
        <w:rPr>
          <w:rFonts w:ascii="Calibri" w:eastAsia="Times New Roman" w:hAnsi="Calibri" w:cs="Times New Roman"/>
          <w:sz w:val="24"/>
          <w:szCs w:val="24"/>
          <w:lang w:eastAsia="cs-CZ"/>
        </w:rPr>
        <w:t>cz</w:t>
      </w:r>
    </w:p>
    <w:p w14:paraId="5E3CB970" w14:textId="15684A9D" w:rsidR="00BB7531" w:rsidRDefault="00BB7531" w:rsidP="00BB7531">
      <w:pPr>
        <w:jc w:val="both"/>
      </w:pPr>
    </w:p>
    <w:p w14:paraId="5D032AE5" w14:textId="5D91866E" w:rsidR="00615793" w:rsidRDefault="00615793">
      <w:r>
        <w:br w:type="page"/>
      </w:r>
    </w:p>
    <w:p w14:paraId="421CD4F5" w14:textId="0A97E8FF" w:rsidR="00615793" w:rsidRDefault="00615793" w:rsidP="0061579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u w:val="single"/>
          <w:lang w:eastAsia="cs-CZ"/>
        </w:rPr>
      </w:pPr>
      <w:r w:rsidRPr="00615793">
        <w:rPr>
          <w:rFonts w:ascii="Calibri" w:eastAsia="Times New Roman" w:hAnsi="Calibri" w:cs="Times New Roman"/>
          <w:b/>
          <w:bCs/>
          <w:sz w:val="24"/>
          <w:szCs w:val="24"/>
          <w:u w:val="single"/>
          <w:lang w:eastAsia="cs-CZ"/>
        </w:rPr>
        <w:lastRenderedPageBreak/>
        <w:t>ŽÁDOST O PODPORU VYDÁNÍ PŘEKLADU PŮVODNÍ ČESKÉ LITERATURY V</w:t>
      </w:r>
      <w:r>
        <w:rPr>
          <w:rFonts w:ascii="Calibri" w:eastAsia="Times New Roman" w:hAnsi="Calibri" w:cs="Times New Roman"/>
          <w:b/>
          <w:bCs/>
          <w:sz w:val="24"/>
          <w:szCs w:val="24"/>
          <w:u w:val="single"/>
          <w:lang w:eastAsia="cs-CZ"/>
        </w:rPr>
        <w:t> </w:t>
      </w:r>
      <w:r w:rsidRPr="00615793">
        <w:rPr>
          <w:rFonts w:ascii="Calibri" w:eastAsia="Times New Roman" w:hAnsi="Calibri" w:cs="Times New Roman"/>
          <w:b/>
          <w:bCs/>
          <w:sz w:val="24"/>
          <w:szCs w:val="24"/>
          <w:u w:val="single"/>
          <w:lang w:eastAsia="cs-CZ"/>
        </w:rPr>
        <w:t>ZAHRANIČÍ</w:t>
      </w:r>
      <w:r>
        <w:rPr>
          <w:rFonts w:ascii="Calibri" w:eastAsia="Times New Roman" w:hAnsi="Calibri" w:cs="Times New Roman"/>
          <w:b/>
          <w:bCs/>
          <w:sz w:val="24"/>
          <w:szCs w:val="24"/>
          <w:u w:val="single"/>
          <w:lang w:eastAsia="cs-CZ"/>
        </w:rPr>
        <w:t xml:space="preserve"> – 202</w:t>
      </w:r>
      <w:r w:rsidR="00AD0652">
        <w:rPr>
          <w:rFonts w:ascii="Calibri" w:eastAsia="Times New Roman" w:hAnsi="Calibri" w:cs="Times New Roman"/>
          <w:b/>
          <w:bCs/>
          <w:sz w:val="24"/>
          <w:szCs w:val="24"/>
          <w:u w:val="single"/>
          <w:lang w:eastAsia="cs-CZ"/>
        </w:rPr>
        <w:t>6</w:t>
      </w:r>
    </w:p>
    <w:p w14:paraId="0367618C" w14:textId="77777777" w:rsidR="00615793" w:rsidRDefault="00615793" w:rsidP="0061579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u w:val="single"/>
          <w:lang w:eastAsia="cs-CZ"/>
        </w:rPr>
      </w:pPr>
    </w:p>
    <w:p w14:paraId="70CE95C0" w14:textId="3015DFDF" w:rsidR="00615793" w:rsidRDefault="00615793" w:rsidP="0061579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u w:val="single"/>
          <w:lang w:eastAsia="cs-CZ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u w:val="single"/>
          <w:lang w:eastAsia="cs-CZ"/>
        </w:rPr>
        <w:t>ŽADATELÉ SE SÍDLEM, RESP. TRVALÝM BYDLIŠTĚM V České republice</w:t>
      </w:r>
    </w:p>
    <w:p w14:paraId="523A47B3" w14:textId="20DD8821" w:rsidR="00615793" w:rsidRDefault="00615793" w:rsidP="0061579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u w:val="single"/>
          <w:lang w:eastAsia="cs-CZ"/>
        </w:rPr>
      </w:pPr>
    </w:p>
    <w:p w14:paraId="6DBC1541" w14:textId="5C635E97" w:rsidR="00615793" w:rsidRPr="00615793" w:rsidRDefault="00615793" w:rsidP="0061579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u w:val="single"/>
          <w:lang w:eastAsia="cs-CZ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u w:val="single"/>
          <w:lang w:eastAsia="cs-CZ"/>
        </w:rPr>
        <w:t>Kniha</w:t>
      </w:r>
    </w:p>
    <w:p w14:paraId="67229C55" w14:textId="77777777" w:rsidR="00615793" w:rsidRPr="00615793" w:rsidRDefault="00615793" w:rsidP="00615793">
      <w:pPr>
        <w:spacing w:after="0" w:line="240" w:lineRule="auto"/>
        <w:jc w:val="both"/>
        <w:rPr>
          <w:rFonts w:ascii="Calibri" w:eastAsia="Times New Roman" w:hAnsi="Calibri" w:cs="Times New Roman"/>
          <w:b/>
          <w:sz w:val="24"/>
          <w:szCs w:val="24"/>
          <w:lang w:eastAsia="cs-CZ"/>
        </w:rPr>
      </w:pPr>
    </w:p>
    <w:p w14:paraId="35D46735" w14:textId="191EA820" w:rsidR="00615793" w:rsidRPr="00615793" w:rsidRDefault="00615793" w:rsidP="00615793">
      <w:pPr>
        <w:spacing w:after="0" w:line="240" w:lineRule="auto"/>
        <w:jc w:val="both"/>
        <w:rPr>
          <w:rFonts w:ascii="Calibri" w:eastAsia="Times New Roman" w:hAnsi="Calibri" w:cs="Times New Roman"/>
          <w:b/>
          <w:sz w:val="24"/>
          <w:szCs w:val="24"/>
          <w:u w:val="single"/>
          <w:lang w:eastAsia="cs-CZ"/>
        </w:rPr>
      </w:pPr>
      <w:r w:rsidRPr="00615793">
        <w:rPr>
          <w:rFonts w:ascii="Calibri" w:eastAsia="Times New Roman" w:hAnsi="Calibri" w:cs="Times New Roman"/>
          <w:b/>
          <w:sz w:val="24"/>
          <w:szCs w:val="24"/>
          <w:u w:val="single"/>
          <w:lang w:eastAsia="cs-CZ"/>
        </w:rPr>
        <w:t>Žadatelem je</w:t>
      </w:r>
    </w:p>
    <w:p w14:paraId="1B46DBF2" w14:textId="7B2A748A" w:rsidR="00615793" w:rsidRPr="00615793" w:rsidRDefault="00615793" w:rsidP="00615793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  <w:r w:rsidRPr="00615793">
        <w:rPr>
          <w:rFonts w:ascii="Wingdings" w:eastAsia="Times New Roman" w:hAnsi="Wingdings" w:cs="Times New Roman"/>
          <w:sz w:val="24"/>
          <w:szCs w:val="24"/>
          <w:lang w:eastAsia="cs-CZ"/>
        </w:rPr>
        <w:t></w:t>
      </w:r>
      <w:r w:rsidRPr="00615793">
        <w:rPr>
          <w:rFonts w:ascii="Wingdings" w:eastAsia="Times New Roman" w:hAnsi="Wingdings" w:cs="Times New Roman"/>
          <w:sz w:val="24"/>
          <w:szCs w:val="24"/>
          <w:lang w:eastAsia="cs-CZ"/>
        </w:rPr>
        <w:t></w:t>
      </w:r>
      <w:r w:rsidRPr="00615793">
        <w:rPr>
          <w:rFonts w:ascii="Calibri" w:eastAsia="Times New Roman" w:hAnsi="Calibri" w:cs="Times New Roman"/>
          <w:sz w:val="24"/>
          <w:szCs w:val="24"/>
          <w:lang w:eastAsia="cs-CZ"/>
        </w:rPr>
        <w:t>vydavatel</w:t>
      </w:r>
    </w:p>
    <w:p w14:paraId="087083B2" w14:textId="77777777" w:rsidR="00615793" w:rsidRPr="00615793" w:rsidRDefault="00615793" w:rsidP="00615793">
      <w:pPr>
        <w:spacing w:after="0"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</w:p>
    <w:p w14:paraId="5F7900A7" w14:textId="68018003" w:rsidR="00615793" w:rsidRPr="00615793" w:rsidRDefault="00615793" w:rsidP="00615793">
      <w:pPr>
        <w:spacing w:after="0" w:line="240" w:lineRule="auto"/>
        <w:jc w:val="both"/>
        <w:rPr>
          <w:rFonts w:ascii="Calibri" w:eastAsia="Times New Roman" w:hAnsi="Calibri" w:cs="Times New Roman"/>
          <w:b/>
          <w:sz w:val="24"/>
          <w:szCs w:val="24"/>
          <w:u w:val="single"/>
          <w:lang w:eastAsia="cs-CZ"/>
        </w:rPr>
      </w:pPr>
      <w:r w:rsidRPr="00615793">
        <w:rPr>
          <w:rFonts w:ascii="Calibri" w:eastAsia="Times New Roman" w:hAnsi="Calibri" w:cs="Times New Roman"/>
          <w:b/>
          <w:sz w:val="24"/>
          <w:szCs w:val="24"/>
          <w:u w:val="single"/>
          <w:lang w:eastAsia="cs-CZ"/>
        </w:rPr>
        <w:t>Údaje o vydavateli</w:t>
      </w:r>
    </w:p>
    <w:p w14:paraId="401B0153" w14:textId="77777777" w:rsidR="00615793" w:rsidRPr="00615793" w:rsidRDefault="00615793" w:rsidP="00615793">
      <w:pPr>
        <w:spacing w:after="0"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615793">
        <w:rPr>
          <w:rFonts w:ascii="Calibri" w:eastAsia="Calibri" w:hAnsi="Calibri" w:cs="Times New Roman"/>
          <w:sz w:val="24"/>
          <w:szCs w:val="24"/>
        </w:rPr>
        <w:t>Název žadatele (podle údajů v dokladu o právní osobnosti žadatele):</w:t>
      </w:r>
    </w:p>
    <w:p w14:paraId="670EB440" w14:textId="77777777" w:rsidR="00615793" w:rsidRPr="00615793" w:rsidRDefault="00615793" w:rsidP="00615793">
      <w:pPr>
        <w:spacing w:after="0"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615793">
        <w:rPr>
          <w:rFonts w:ascii="Calibri" w:eastAsia="Calibri" w:hAnsi="Calibri" w:cs="Times New Roman"/>
          <w:sz w:val="24"/>
          <w:szCs w:val="24"/>
        </w:rPr>
        <w:t>Plátce DPH (ano/ne):</w:t>
      </w:r>
    </w:p>
    <w:p w14:paraId="3A25F90E" w14:textId="77777777" w:rsidR="00615793" w:rsidRPr="00615793" w:rsidRDefault="00615793" w:rsidP="00615793">
      <w:pPr>
        <w:spacing w:after="0"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615793">
        <w:rPr>
          <w:rFonts w:ascii="Calibri" w:eastAsia="Calibri" w:hAnsi="Calibri" w:cs="Times New Roman"/>
          <w:sz w:val="24"/>
          <w:szCs w:val="24"/>
        </w:rPr>
        <w:t>Obchodní název nakladatelství:</w:t>
      </w:r>
    </w:p>
    <w:p w14:paraId="5DD066F3" w14:textId="77777777" w:rsidR="00615793" w:rsidRPr="00615793" w:rsidRDefault="00615793" w:rsidP="00615793">
      <w:pPr>
        <w:spacing w:after="0"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615793">
        <w:rPr>
          <w:rFonts w:ascii="Calibri" w:eastAsia="Calibri" w:hAnsi="Calibri" w:cs="Times New Roman"/>
          <w:sz w:val="24"/>
          <w:szCs w:val="24"/>
        </w:rPr>
        <w:t>Právní forma:</w:t>
      </w:r>
    </w:p>
    <w:p w14:paraId="1F0A6274" w14:textId="77777777" w:rsidR="00615793" w:rsidRPr="00615793" w:rsidRDefault="00615793" w:rsidP="00615793">
      <w:pPr>
        <w:spacing w:after="0"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615793">
        <w:rPr>
          <w:rFonts w:ascii="Calibri" w:eastAsia="Calibri" w:hAnsi="Calibri" w:cs="Times New Roman"/>
          <w:sz w:val="24"/>
          <w:szCs w:val="24"/>
        </w:rPr>
        <w:t>Identifikační číslo:</w:t>
      </w:r>
    </w:p>
    <w:p w14:paraId="6C6FBE60" w14:textId="77777777" w:rsidR="00615793" w:rsidRPr="00615793" w:rsidRDefault="00615793" w:rsidP="00615793">
      <w:pPr>
        <w:spacing w:after="0"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615793">
        <w:rPr>
          <w:rFonts w:ascii="Calibri" w:eastAsia="Calibri" w:hAnsi="Calibri" w:cs="Times New Roman"/>
          <w:sz w:val="24"/>
          <w:szCs w:val="24"/>
        </w:rPr>
        <w:t>Rodné číslo:</w:t>
      </w:r>
    </w:p>
    <w:p w14:paraId="15E75899" w14:textId="77777777" w:rsidR="00615793" w:rsidRPr="00615793" w:rsidRDefault="00615793" w:rsidP="00615793">
      <w:pPr>
        <w:spacing w:after="0"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615793">
        <w:rPr>
          <w:rFonts w:ascii="Calibri" w:eastAsia="Calibri" w:hAnsi="Calibri" w:cs="Times New Roman"/>
          <w:sz w:val="24"/>
          <w:szCs w:val="24"/>
        </w:rPr>
        <w:t>Číslo a datum registrace:</w:t>
      </w:r>
    </w:p>
    <w:p w14:paraId="673E9276" w14:textId="77777777" w:rsidR="00615793" w:rsidRPr="00615793" w:rsidRDefault="00615793" w:rsidP="00615793">
      <w:pPr>
        <w:spacing w:after="0"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615793">
        <w:rPr>
          <w:rFonts w:ascii="Calibri" w:eastAsia="Calibri" w:hAnsi="Calibri" w:cs="Times New Roman"/>
          <w:sz w:val="24"/>
          <w:szCs w:val="24"/>
        </w:rPr>
        <w:t>Adresa sídla žadatele (podle údajů v dokladu o právní osobnosti žadatele):</w:t>
      </w:r>
    </w:p>
    <w:p w14:paraId="6685B180" w14:textId="77777777" w:rsidR="00615793" w:rsidRPr="00615793" w:rsidRDefault="00615793" w:rsidP="00615793">
      <w:pPr>
        <w:spacing w:after="0"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615793">
        <w:rPr>
          <w:rFonts w:ascii="Calibri" w:eastAsia="Calibri" w:hAnsi="Calibri" w:cs="Times New Roman"/>
          <w:sz w:val="24"/>
          <w:szCs w:val="24"/>
        </w:rPr>
        <w:t>Okres:</w:t>
      </w:r>
    </w:p>
    <w:p w14:paraId="31F76646" w14:textId="77777777" w:rsidR="00615793" w:rsidRPr="00615793" w:rsidRDefault="00615793" w:rsidP="00615793">
      <w:pPr>
        <w:spacing w:after="0"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615793">
        <w:rPr>
          <w:rFonts w:ascii="Calibri" w:eastAsia="Calibri" w:hAnsi="Calibri" w:cs="Times New Roman"/>
          <w:sz w:val="24"/>
          <w:szCs w:val="24"/>
        </w:rPr>
        <w:t>Kraj:</w:t>
      </w:r>
    </w:p>
    <w:p w14:paraId="7B1B5F0C" w14:textId="77777777" w:rsidR="00615793" w:rsidRPr="00615793" w:rsidRDefault="00615793" w:rsidP="00615793">
      <w:pPr>
        <w:spacing w:after="0"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615793">
        <w:rPr>
          <w:rFonts w:ascii="Calibri" w:eastAsia="Calibri" w:hAnsi="Calibri" w:cs="Times New Roman"/>
          <w:sz w:val="24"/>
          <w:szCs w:val="24"/>
        </w:rPr>
        <w:t>Číslo účtu a kód banky:</w:t>
      </w:r>
    </w:p>
    <w:p w14:paraId="641A4478" w14:textId="77777777" w:rsidR="00615793" w:rsidRPr="00615793" w:rsidRDefault="00615793" w:rsidP="00615793">
      <w:pPr>
        <w:spacing w:after="0"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615793">
        <w:rPr>
          <w:rFonts w:ascii="Calibri" w:eastAsia="Calibri" w:hAnsi="Calibri" w:cs="Times New Roman"/>
          <w:sz w:val="24"/>
          <w:szCs w:val="24"/>
        </w:rPr>
        <w:t>Kontaktní adresa (je-li odlišná od sídla žadatele):</w:t>
      </w:r>
    </w:p>
    <w:p w14:paraId="5EC1AC33" w14:textId="77777777" w:rsidR="00615793" w:rsidRPr="00615793" w:rsidRDefault="00615793" w:rsidP="00615793">
      <w:pPr>
        <w:spacing w:after="0"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615793">
        <w:rPr>
          <w:rFonts w:ascii="Calibri" w:eastAsia="Calibri" w:hAnsi="Calibri" w:cs="Times New Roman"/>
          <w:sz w:val="24"/>
          <w:szCs w:val="24"/>
        </w:rPr>
        <w:t>Realizátor projektu (osoba zodpovědná za projekt):</w:t>
      </w:r>
    </w:p>
    <w:p w14:paraId="46F7FCFD" w14:textId="77777777" w:rsidR="00615793" w:rsidRPr="00615793" w:rsidRDefault="00615793" w:rsidP="00615793">
      <w:pPr>
        <w:spacing w:after="0"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615793">
        <w:rPr>
          <w:rFonts w:ascii="Calibri" w:eastAsia="Calibri" w:hAnsi="Calibri" w:cs="Times New Roman"/>
          <w:sz w:val="24"/>
          <w:szCs w:val="24"/>
        </w:rPr>
        <w:t>Tel.:</w:t>
      </w:r>
    </w:p>
    <w:p w14:paraId="32B1554C" w14:textId="77777777" w:rsidR="00615793" w:rsidRPr="00615793" w:rsidRDefault="00615793" w:rsidP="00615793">
      <w:pPr>
        <w:spacing w:after="0"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615793">
        <w:rPr>
          <w:rFonts w:ascii="Calibri" w:eastAsia="Calibri" w:hAnsi="Calibri" w:cs="Times New Roman"/>
          <w:sz w:val="24"/>
          <w:szCs w:val="24"/>
        </w:rPr>
        <w:t>E-mail:</w:t>
      </w:r>
    </w:p>
    <w:p w14:paraId="582200DA" w14:textId="77777777" w:rsidR="00615793" w:rsidRPr="00615793" w:rsidRDefault="00615793" w:rsidP="00615793">
      <w:pPr>
        <w:spacing w:after="0"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615793">
        <w:rPr>
          <w:rFonts w:ascii="Calibri" w:eastAsia="Calibri" w:hAnsi="Calibri" w:cs="Times New Roman"/>
          <w:sz w:val="24"/>
          <w:szCs w:val="24"/>
        </w:rPr>
        <w:t>Web:</w:t>
      </w:r>
    </w:p>
    <w:p w14:paraId="2B878689" w14:textId="4EB6AE0D" w:rsidR="00615793" w:rsidRPr="00615793" w:rsidRDefault="00615793" w:rsidP="00615793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  <w:r w:rsidRPr="00615793">
        <w:rPr>
          <w:rFonts w:ascii="Calibri" w:eastAsia="Times New Roman" w:hAnsi="Calibri" w:cs="Times New Roman"/>
          <w:sz w:val="24"/>
          <w:szCs w:val="24"/>
          <w:lang w:eastAsia="cs-CZ"/>
        </w:rPr>
        <w:t xml:space="preserve">Počet titulů vydaných ročně: </w:t>
      </w:r>
    </w:p>
    <w:p w14:paraId="0940F95C" w14:textId="77777777" w:rsidR="00615793" w:rsidRPr="00615793" w:rsidRDefault="00615793" w:rsidP="00615793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  <w:r w:rsidRPr="00615793">
        <w:rPr>
          <w:rFonts w:ascii="Calibri" w:eastAsia="Times New Roman" w:hAnsi="Calibri" w:cs="Times New Roman"/>
          <w:sz w:val="24"/>
          <w:szCs w:val="24"/>
          <w:lang w:eastAsia="cs-CZ"/>
        </w:rPr>
        <w:t xml:space="preserve">Počet zaměstnanců: </w:t>
      </w:r>
    </w:p>
    <w:p w14:paraId="1CAAEBC2" w14:textId="77777777" w:rsidR="00615793" w:rsidRPr="00615793" w:rsidRDefault="00615793" w:rsidP="00615793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  <w:r w:rsidRPr="00615793">
        <w:rPr>
          <w:rFonts w:ascii="Calibri" w:eastAsia="Times New Roman" w:hAnsi="Calibri" w:cs="Times New Roman"/>
          <w:sz w:val="24"/>
          <w:szCs w:val="24"/>
          <w:lang w:eastAsia="cs-CZ"/>
        </w:rPr>
        <w:t xml:space="preserve">Distribuce: </w:t>
      </w:r>
    </w:p>
    <w:p w14:paraId="642320D4" w14:textId="77777777" w:rsidR="00615793" w:rsidRPr="00615793" w:rsidRDefault="00615793" w:rsidP="00615793">
      <w:pPr>
        <w:spacing w:after="0"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</w:p>
    <w:p w14:paraId="32AF5D6D" w14:textId="77777777" w:rsidR="00615793" w:rsidRPr="00615793" w:rsidRDefault="00615793" w:rsidP="00615793">
      <w:pPr>
        <w:spacing w:after="0" w:line="240" w:lineRule="auto"/>
        <w:jc w:val="both"/>
        <w:rPr>
          <w:rFonts w:ascii="Calibri" w:eastAsia="Times New Roman" w:hAnsi="Calibri" w:cs="Times New Roman"/>
          <w:b/>
          <w:sz w:val="24"/>
          <w:szCs w:val="24"/>
          <w:u w:val="single"/>
          <w:lang w:eastAsia="cs-CZ"/>
        </w:rPr>
      </w:pPr>
      <w:r w:rsidRPr="00615793">
        <w:rPr>
          <w:rFonts w:ascii="Calibri" w:eastAsia="Times New Roman" w:hAnsi="Calibri" w:cs="Times New Roman"/>
          <w:b/>
          <w:sz w:val="24"/>
          <w:szCs w:val="24"/>
          <w:u w:val="single"/>
          <w:lang w:eastAsia="cs-CZ"/>
        </w:rPr>
        <w:t>Údaje o překladateli (v případě více překladatelů uveďte v samostatné příloze)</w:t>
      </w:r>
    </w:p>
    <w:p w14:paraId="0C9FF478" w14:textId="5AA1068B" w:rsidR="00615793" w:rsidRPr="00615793" w:rsidRDefault="00AD0652" w:rsidP="00615793">
      <w:pPr>
        <w:spacing w:after="0"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Jméno</w:t>
      </w:r>
      <w:r w:rsidR="00615793" w:rsidRPr="00615793">
        <w:rPr>
          <w:rFonts w:ascii="Calibri" w:eastAsia="Calibri" w:hAnsi="Calibri" w:cs="Times New Roman"/>
          <w:sz w:val="24"/>
          <w:szCs w:val="24"/>
        </w:rPr>
        <w:t>:</w:t>
      </w:r>
    </w:p>
    <w:p w14:paraId="238A7CFD" w14:textId="77777777" w:rsidR="00615793" w:rsidRPr="00615793" w:rsidRDefault="00615793" w:rsidP="00615793">
      <w:pPr>
        <w:spacing w:after="0"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615793">
        <w:rPr>
          <w:rFonts w:ascii="Calibri" w:eastAsia="Calibri" w:hAnsi="Calibri" w:cs="Times New Roman"/>
          <w:sz w:val="24"/>
          <w:szCs w:val="24"/>
        </w:rPr>
        <w:t>E-mail:</w:t>
      </w:r>
    </w:p>
    <w:p w14:paraId="2FB4CFE3" w14:textId="77777777" w:rsidR="00615793" w:rsidRPr="00615793" w:rsidRDefault="00615793" w:rsidP="00615793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  <w:r w:rsidRPr="00615793">
        <w:rPr>
          <w:rFonts w:ascii="Calibri" w:eastAsia="Times New Roman" w:hAnsi="Calibri" w:cs="Times New Roman"/>
          <w:sz w:val="24"/>
          <w:szCs w:val="24"/>
          <w:lang w:eastAsia="cs-CZ"/>
        </w:rPr>
        <w:t xml:space="preserve">Jazyk, do kterého je překlad realizován: </w:t>
      </w:r>
    </w:p>
    <w:p w14:paraId="46980577" w14:textId="77777777" w:rsidR="00615793" w:rsidRPr="00615793" w:rsidRDefault="00615793" w:rsidP="00615793">
      <w:pPr>
        <w:spacing w:after="0"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615793">
        <w:rPr>
          <w:rFonts w:ascii="Calibri" w:eastAsia="Calibri" w:hAnsi="Calibri" w:cs="Times New Roman"/>
          <w:sz w:val="24"/>
          <w:szCs w:val="24"/>
        </w:rPr>
        <w:t xml:space="preserve">Předešlé přeložené tituly (podrobně v samostatné příloze): </w:t>
      </w:r>
    </w:p>
    <w:p w14:paraId="51168371" w14:textId="77777777" w:rsidR="00615793" w:rsidRPr="00615793" w:rsidRDefault="00615793" w:rsidP="00615793">
      <w:pPr>
        <w:spacing w:after="0"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</w:p>
    <w:p w14:paraId="67BD5E64" w14:textId="77777777" w:rsidR="00615793" w:rsidRPr="00615793" w:rsidRDefault="00615793" w:rsidP="00615793">
      <w:pPr>
        <w:spacing w:after="0" w:line="240" w:lineRule="auto"/>
        <w:contextualSpacing/>
        <w:jc w:val="both"/>
        <w:rPr>
          <w:rFonts w:ascii="Calibri" w:eastAsia="Calibri" w:hAnsi="Calibri" w:cs="Times New Roman"/>
          <w:b/>
          <w:sz w:val="24"/>
          <w:szCs w:val="24"/>
          <w:u w:val="single"/>
        </w:rPr>
      </w:pPr>
      <w:r w:rsidRPr="00615793">
        <w:rPr>
          <w:rFonts w:ascii="Calibri" w:eastAsia="Calibri" w:hAnsi="Calibri" w:cs="Times New Roman"/>
          <w:b/>
          <w:sz w:val="24"/>
          <w:szCs w:val="24"/>
          <w:u w:val="single"/>
        </w:rPr>
        <w:t>Údaje o projektu</w:t>
      </w:r>
    </w:p>
    <w:p w14:paraId="66DB0216" w14:textId="77777777" w:rsidR="00615793" w:rsidRPr="00615793" w:rsidRDefault="00615793" w:rsidP="00615793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  <w:r w:rsidRPr="00615793">
        <w:rPr>
          <w:rFonts w:ascii="Calibri" w:eastAsia="Times New Roman" w:hAnsi="Calibri" w:cs="Times New Roman"/>
          <w:sz w:val="24"/>
          <w:szCs w:val="24"/>
          <w:lang w:eastAsia="cs-CZ"/>
        </w:rPr>
        <w:t>Jméno a příjmení autora:</w:t>
      </w:r>
    </w:p>
    <w:p w14:paraId="7AEBE513" w14:textId="77777777" w:rsidR="00615793" w:rsidRPr="00615793" w:rsidRDefault="00615793" w:rsidP="00615793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  <w:r w:rsidRPr="00615793">
        <w:rPr>
          <w:rFonts w:ascii="Calibri" w:eastAsia="Times New Roman" w:hAnsi="Calibri" w:cs="Times New Roman"/>
          <w:sz w:val="24"/>
          <w:szCs w:val="24"/>
          <w:lang w:eastAsia="cs-CZ"/>
        </w:rPr>
        <w:t xml:space="preserve">Jméno a příjmení editora (v případě antologií, výborů atp.): </w:t>
      </w:r>
    </w:p>
    <w:p w14:paraId="46BFF6FF" w14:textId="77777777" w:rsidR="00615793" w:rsidRPr="00615793" w:rsidRDefault="00615793" w:rsidP="00615793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  <w:r w:rsidRPr="00615793">
        <w:rPr>
          <w:rFonts w:ascii="Calibri" w:eastAsia="Times New Roman" w:hAnsi="Calibri" w:cs="Times New Roman"/>
          <w:sz w:val="24"/>
          <w:szCs w:val="24"/>
          <w:lang w:eastAsia="cs-CZ"/>
        </w:rPr>
        <w:t xml:space="preserve">Jméno a příjemní ilustrátora: </w:t>
      </w:r>
    </w:p>
    <w:p w14:paraId="4D738075" w14:textId="77777777" w:rsidR="00615793" w:rsidRPr="00615793" w:rsidRDefault="00615793" w:rsidP="00615793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  <w:r w:rsidRPr="00615793">
        <w:rPr>
          <w:rFonts w:ascii="Calibri" w:eastAsia="Times New Roman" w:hAnsi="Calibri" w:cs="Times New Roman"/>
          <w:sz w:val="24"/>
          <w:szCs w:val="24"/>
          <w:lang w:eastAsia="cs-CZ"/>
        </w:rPr>
        <w:t xml:space="preserve">Název knihy: </w:t>
      </w:r>
    </w:p>
    <w:p w14:paraId="6313F0F4" w14:textId="77777777" w:rsidR="00615793" w:rsidRPr="00615793" w:rsidRDefault="00615793" w:rsidP="00615793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  <w:r w:rsidRPr="00615793">
        <w:rPr>
          <w:rFonts w:ascii="Calibri" w:eastAsia="Times New Roman" w:hAnsi="Calibri" w:cs="Times New Roman"/>
          <w:sz w:val="24"/>
          <w:szCs w:val="24"/>
          <w:lang w:eastAsia="cs-CZ"/>
        </w:rPr>
        <w:t xml:space="preserve">Žánr: </w:t>
      </w:r>
    </w:p>
    <w:p w14:paraId="0F0FA26D" w14:textId="77777777" w:rsidR="00615793" w:rsidRPr="00615793" w:rsidRDefault="00615793" w:rsidP="00615793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  <w:r w:rsidRPr="00615793">
        <w:rPr>
          <w:rFonts w:ascii="Calibri" w:eastAsia="Times New Roman" w:hAnsi="Calibri" w:cs="Times New Roman"/>
          <w:sz w:val="24"/>
          <w:szCs w:val="24"/>
          <w:lang w:eastAsia="cs-CZ"/>
        </w:rPr>
        <w:t>Pokud jde o antologii, výbor atp., uveďte stručnou anotaci:</w:t>
      </w:r>
    </w:p>
    <w:p w14:paraId="65D6E4A5" w14:textId="77777777" w:rsidR="00615793" w:rsidRPr="00615793" w:rsidRDefault="00615793" w:rsidP="00615793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  <w:r w:rsidRPr="00615793">
        <w:rPr>
          <w:rFonts w:ascii="Calibri" w:eastAsia="Times New Roman" w:hAnsi="Calibri" w:cs="Times New Roman"/>
          <w:sz w:val="24"/>
          <w:szCs w:val="24"/>
          <w:lang w:eastAsia="cs-CZ"/>
        </w:rPr>
        <w:t>Pokud byl už titul přeložen, uveďte důvody nového překladu:</w:t>
      </w:r>
    </w:p>
    <w:p w14:paraId="000E7EDD" w14:textId="77777777" w:rsidR="00615793" w:rsidRPr="00615793" w:rsidRDefault="00615793" w:rsidP="00615793">
      <w:pPr>
        <w:spacing w:after="0"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615793">
        <w:rPr>
          <w:rFonts w:ascii="Calibri" w:eastAsia="Calibri" w:hAnsi="Calibri" w:cs="Times New Roman"/>
          <w:sz w:val="24"/>
          <w:szCs w:val="24"/>
        </w:rPr>
        <w:t>Rozsah (v normostránkách, ca):</w:t>
      </w:r>
    </w:p>
    <w:p w14:paraId="47258D7F" w14:textId="77777777" w:rsidR="00615793" w:rsidRPr="00615793" w:rsidRDefault="00615793" w:rsidP="00615793">
      <w:pPr>
        <w:spacing w:after="0"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615793">
        <w:rPr>
          <w:rFonts w:ascii="Calibri" w:eastAsia="Calibri" w:hAnsi="Calibri" w:cs="Times New Roman"/>
          <w:sz w:val="24"/>
          <w:szCs w:val="24"/>
        </w:rPr>
        <w:t>Formát (v milimetrech):</w:t>
      </w:r>
    </w:p>
    <w:p w14:paraId="06B2173C" w14:textId="77777777" w:rsidR="00615793" w:rsidRPr="00615793" w:rsidRDefault="00615793" w:rsidP="00615793">
      <w:pPr>
        <w:spacing w:after="0"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615793">
        <w:rPr>
          <w:rFonts w:ascii="Calibri" w:eastAsia="Calibri" w:hAnsi="Calibri" w:cs="Times New Roman"/>
          <w:sz w:val="24"/>
          <w:szCs w:val="24"/>
        </w:rPr>
        <w:lastRenderedPageBreak/>
        <w:t>Počet ilustrací, příloh:</w:t>
      </w:r>
    </w:p>
    <w:p w14:paraId="79320E98" w14:textId="77777777" w:rsidR="00615793" w:rsidRPr="00615793" w:rsidRDefault="00615793" w:rsidP="00615793">
      <w:pPr>
        <w:spacing w:after="0"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615793">
        <w:rPr>
          <w:rFonts w:ascii="Calibri" w:eastAsia="Calibri" w:hAnsi="Calibri" w:cs="Times New Roman"/>
          <w:sz w:val="24"/>
          <w:szCs w:val="24"/>
        </w:rPr>
        <w:t>Náklad (v kusech, ca):</w:t>
      </w:r>
    </w:p>
    <w:p w14:paraId="1066C718" w14:textId="77777777" w:rsidR="00615793" w:rsidRPr="00615793" w:rsidRDefault="00615793" w:rsidP="00615793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  <w:r w:rsidRPr="00615793">
        <w:rPr>
          <w:rFonts w:ascii="Calibri" w:eastAsia="Times New Roman" w:hAnsi="Calibri" w:cs="Times New Roman"/>
          <w:sz w:val="24"/>
          <w:szCs w:val="24"/>
          <w:lang w:eastAsia="cs-CZ"/>
        </w:rPr>
        <w:t xml:space="preserve">Vazba: </w:t>
      </w:r>
    </w:p>
    <w:p w14:paraId="51F0B085" w14:textId="77777777" w:rsidR="00615793" w:rsidRPr="00615793" w:rsidRDefault="00615793" w:rsidP="00615793">
      <w:pPr>
        <w:spacing w:after="0"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615793">
        <w:rPr>
          <w:rFonts w:ascii="Calibri" w:eastAsia="Calibri" w:hAnsi="Calibri" w:cs="Times New Roman"/>
          <w:sz w:val="24"/>
          <w:szCs w:val="24"/>
        </w:rPr>
        <w:t>Barevnost:</w:t>
      </w:r>
    </w:p>
    <w:p w14:paraId="19B0BF20" w14:textId="77777777" w:rsidR="00615793" w:rsidRPr="00615793" w:rsidRDefault="00615793" w:rsidP="00615793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  <w:r w:rsidRPr="00615793">
        <w:rPr>
          <w:rFonts w:ascii="Calibri" w:eastAsia="Times New Roman" w:hAnsi="Calibri" w:cs="Times New Roman"/>
          <w:sz w:val="24"/>
          <w:szCs w:val="24"/>
          <w:lang w:eastAsia="cs-CZ"/>
        </w:rPr>
        <w:t xml:space="preserve">Plánovaný měsíc a rok vydání: </w:t>
      </w:r>
    </w:p>
    <w:p w14:paraId="2CA0FC2D" w14:textId="77777777" w:rsidR="00615793" w:rsidRPr="00615793" w:rsidRDefault="00615793" w:rsidP="00615793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</w:p>
    <w:p w14:paraId="36F7241D" w14:textId="77777777" w:rsidR="00615793" w:rsidRPr="00615793" w:rsidRDefault="00615793" w:rsidP="00615793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  <w:r w:rsidRPr="00615793">
        <w:rPr>
          <w:rFonts w:ascii="Calibri" w:eastAsia="Times New Roman" w:hAnsi="Calibri" w:cs="Times New Roman"/>
          <w:sz w:val="24"/>
          <w:szCs w:val="24"/>
          <w:lang w:eastAsia="cs-CZ"/>
        </w:rPr>
        <w:t xml:space="preserve">Celkové náklady na vydání knihy (zde i všude dál uvádět v Kč): </w:t>
      </w:r>
    </w:p>
    <w:p w14:paraId="4231373D" w14:textId="77777777" w:rsidR="00615793" w:rsidRPr="00615793" w:rsidRDefault="00615793" w:rsidP="00615793">
      <w:pPr>
        <w:spacing w:after="0"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615793">
        <w:rPr>
          <w:rFonts w:ascii="Calibri" w:eastAsia="Calibri" w:hAnsi="Calibri" w:cs="Times New Roman"/>
          <w:sz w:val="24"/>
          <w:szCs w:val="24"/>
        </w:rPr>
        <w:t>70 % celkových nákladů:</w:t>
      </w:r>
    </w:p>
    <w:p w14:paraId="7520FCAB" w14:textId="77777777" w:rsidR="00615793" w:rsidRPr="00615793" w:rsidRDefault="00615793" w:rsidP="00615793">
      <w:pPr>
        <w:spacing w:after="0"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615793">
        <w:rPr>
          <w:rFonts w:ascii="Calibri" w:eastAsia="Calibri" w:hAnsi="Calibri" w:cs="Times New Roman"/>
          <w:sz w:val="24"/>
          <w:szCs w:val="24"/>
        </w:rPr>
        <w:t>Výrobní cena jedné knihy:</w:t>
      </w:r>
    </w:p>
    <w:p w14:paraId="0D8A2057" w14:textId="77777777" w:rsidR="00615793" w:rsidRPr="00615793" w:rsidRDefault="00615793" w:rsidP="00615793">
      <w:pPr>
        <w:spacing w:after="0"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615793">
        <w:rPr>
          <w:rFonts w:ascii="Calibri" w:eastAsia="Calibri" w:hAnsi="Calibri" w:cs="Times New Roman"/>
          <w:sz w:val="24"/>
          <w:szCs w:val="24"/>
        </w:rPr>
        <w:t>Rabat v procentech:</w:t>
      </w:r>
    </w:p>
    <w:p w14:paraId="07075298" w14:textId="77777777" w:rsidR="00615793" w:rsidRPr="00615793" w:rsidRDefault="00615793" w:rsidP="00615793">
      <w:pPr>
        <w:spacing w:after="0"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615793">
        <w:rPr>
          <w:rFonts w:ascii="Calibri" w:eastAsia="Calibri" w:hAnsi="Calibri" w:cs="Times New Roman"/>
          <w:sz w:val="24"/>
          <w:szCs w:val="24"/>
        </w:rPr>
        <w:t>Doporučená prodejní cena:</w:t>
      </w:r>
    </w:p>
    <w:p w14:paraId="3EF85268" w14:textId="77777777" w:rsidR="00615793" w:rsidRPr="00615793" w:rsidRDefault="00615793" w:rsidP="00615793">
      <w:pPr>
        <w:spacing w:after="0"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615793">
        <w:rPr>
          <w:rFonts w:ascii="Calibri" w:eastAsia="Calibri" w:hAnsi="Calibri" w:cs="Times New Roman"/>
          <w:sz w:val="24"/>
          <w:szCs w:val="24"/>
        </w:rPr>
        <w:t>Předpokládaný prodej v prvním roce od vydání publikace v počtu kusů:</w:t>
      </w:r>
    </w:p>
    <w:p w14:paraId="577E3AAB" w14:textId="77777777" w:rsidR="00615793" w:rsidRPr="00615793" w:rsidRDefault="00615793" w:rsidP="00615793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  <w:r w:rsidRPr="00615793">
        <w:rPr>
          <w:rFonts w:ascii="Calibri" w:eastAsia="Times New Roman" w:hAnsi="Calibri" w:cs="Times New Roman"/>
          <w:sz w:val="24"/>
          <w:szCs w:val="24"/>
          <w:lang w:eastAsia="cs-CZ"/>
        </w:rPr>
        <w:t xml:space="preserve">Náklady na ediční práci: </w:t>
      </w:r>
    </w:p>
    <w:p w14:paraId="209D98A0" w14:textId="77777777" w:rsidR="00615793" w:rsidRPr="00615793" w:rsidRDefault="00615793" w:rsidP="00615793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  <w:r w:rsidRPr="00615793">
        <w:rPr>
          <w:rFonts w:ascii="Calibri" w:eastAsia="Times New Roman" w:hAnsi="Calibri" w:cs="Times New Roman"/>
          <w:sz w:val="24"/>
          <w:szCs w:val="24"/>
          <w:lang w:eastAsia="cs-CZ"/>
        </w:rPr>
        <w:t xml:space="preserve">Náklady na redakční práci: </w:t>
      </w:r>
    </w:p>
    <w:p w14:paraId="58F4F82F" w14:textId="77777777" w:rsidR="00615793" w:rsidRPr="00615793" w:rsidRDefault="00615793" w:rsidP="00615793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  <w:r w:rsidRPr="00615793">
        <w:rPr>
          <w:rFonts w:ascii="Calibri" w:eastAsia="Times New Roman" w:hAnsi="Calibri" w:cs="Times New Roman"/>
          <w:sz w:val="24"/>
          <w:szCs w:val="24"/>
          <w:lang w:eastAsia="cs-CZ"/>
        </w:rPr>
        <w:t xml:space="preserve">Náklady na korekturu: </w:t>
      </w:r>
    </w:p>
    <w:p w14:paraId="48E1F68B" w14:textId="77777777" w:rsidR="00615793" w:rsidRPr="00615793" w:rsidRDefault="00615793" w:rsidP="00615793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  <w:r w:rsidRPr="00615793">
        <w:rPr>
          <w:rFonts w:ascii="Calibri" w:eastAsia="Times New Roman" w:hAnsi="Calibri" w:cs="Times New Roman"/>
          <w:sz w:val="24"/>
          <w:szCs w:val="24"/>
          <w:lang w:eastAsia="cs-CZ"/>
        </w:rPr>
        <w:t xml:space="preserve">Honorář překladateli: </w:t>
      </w:r>
    </w:p>
    <w:p w14:paraId="1FBC19AD" w14:textId="77777777" w:rsidR="00615793" w:rsidRPr="00615793" w:rsidRDefault="00615793" w:rsidP="00615793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  <w:r w:rsidRPr="00615793">
        <w:rPr>
          <w:rFonts w:ascii="Calibri" w:eastAsia="Times New Roman" w:hAnsi="Calibri" w:cs="Times New Roman"/>
          <w:sz w:val="24"/>
          <w:szCs w:val="24"/>
          <w:lang w:eastAsia="cs-CZ"/>
        </w:rPr>
        <w:tab/>
      </w:r>
      <w:r w:rsidRPr="00615793">
        <w:rPr>
          <w:rFonts w:ascii="Calibri" w:eastAsia="Times New Roman" w:hAnsi="Calibri" w:cs="Times New Roman"/>
          <w:b/>
          <w:sz w:val="24"/>
          <w:szCs w:val="24"/>
          <w:lang w:eastAsia="cs-CZ"/>
        </w:rPr>
        <w:t>Požadovaná podpora</w:t>
      </w:r>
      <w:r w:rsidRPr="00615793">
        <w:rPr>
          <w:rFonts w:ascii="Calibri" w:eastAsia="Times New Roman" w:hAnsi="Calibri" w:cs="Times New Roman"/>
          <w:sz w:val="24"/>
          <w:szCs w:val="24"/>
          <w:lang w:eastAsia="cs-CZ"/>
        </w:rPr>
        <w:t>:</w:t>
      </w:r>
    </w:p>
    <w:p w14:paraId="0E31B9E6" w14:textId="77777777" w:rsidR="00615793" w:rsidRPr="00615793" w:rsidRDefault="00615793" w:rsidP="00615793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  <w:r w:rsidRPr="00615793">
        <w:rPr>
          <w:rFonts w:ascii="Calibri" w:eastAsia="Times New Roman" w:hAnsi="Calibri" w:cs="Times New Roman"/>
          <w:sz w:val="24"/>
          <w:szCs w:val="24"/>
          <w:lang w:eastAsia="cs-CZ"/>
        </w:rPr>
        <w:t>Náklady na autorská práva:</w:t>
      </w:r>
    </w:p>
    <w:p w14:paraId="24B55AF0" w14:textId="77777777" w:rsidR="00615793" w:rsidRPr="00615793" w:rsidRDefault="00615793" w:rsidP="00615793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  <w:r w:rsidRPr="00615793">
        <w:rPr>
          <w:rFonts w:ascii="Calibri" w:eastAsia="Times New Roman" w:hAnsi="Calibri" w:cs="Times New Roman"/>
          <w:sz w:val="24"/>
          <w:szCs w:val="24"/>
          <w:lang w:eastAsia="cs-CZ"/>
        </w:rPr>
        <w:tab/>
      </w:r>
      <w:r w:rsidRPr="00615793">
        <w:rPr>
          <w:rFonts w:ascii="Calibri" w:eastAsia="Times New Roman" w:hAnsi="Calibri" w:cs="Times New Roman"/>
          <w:b/>
          <w:sz w:val="24"/>
          <w:szCs w:val="24"/>
          <w:lang w:eastAsia="cs-CZ"/>
        </w:rPr>
        <w:t>Požadovaná podpora</w:t>
      </w:r>
      <w:r w:rsidRPr="00615793">
        <w:rPr>
          <w:rFonts w:ascii="Calibri" w:eastAsia="Times New Roman" w:hAnsi="Calibri" w:cs="Times New Roman"/>
          <w:sz w:val="24"/>
          <w:szCs w:val="24"/>
          <w:lang w:eastAsia="cs-CZ"/>
        </w:rPr>
        <w:t xml:space="preserve">: </w:t>
      </w:r>
    </w:p>
    <w:p w14:paraId="5C6E6D5F" w14:textId="77777777" w:rsidR="00615793" w:rsidRPr="00615793" w:rsidRDefault="00615793" w:rsidP="00615793">
      <w:pPr>
        <w:spacing w:after="0" w:line="240" w:lineRule="auto"/>
        <w:jc w:val="both"/>
        <w:rPr>
          <w:rFonts w:ascii="Calibri" w:eastAsia="Times New Roman" w:hAnsi="Calibri" w:cs="Times New Roman"/>
          <w:bCs/>
          <w:sz w:val="24"/>
          <w:szCs w:val="24"/>
          <w:lang w:eastAsia="cs-CZ"/>
        </w:rPr>
      </w:pPr>
      <w:r w:rsidRPr="00615793">
        <w:rPr>
          <w:rFonts w:ascii="Calibri" w:eastAsia="Times New Roman" w:hAnsi="Calibri" w:cs="Times New Roman"/>
          <w:sz w:val="24"/>
          <w:szCs w:val="24"/>
          <w:lang w:eastAsia="cs-CZ"/>
        </w:rPr>
        <w:t xml:space="preserve">Náklady na </w:t>
      </w:r>
      <w:r w:rsidRPr="00615793">
        <w:rPr>
          <w:rFonts w:ascii="Calibri" w:eastAsia="Times New Roman" w:hAnsi="Calibri" w:cs="Times New Roman"/>
          <w:bCs/>
          <w:sz w:val="24"/>
          <w:szCs w:val="24"/>
          <w:lang w:eastAsia="cs-CZ"/>
        </w:rPr>
        <w:t xml:space="preserve">návrh obálky, grafické zpracování, sazbu a tisk: </w:t>
      </w:r>
    </w:p>
    <w:p w14:paraId="1366BA98" w14:textId="77777777" w:rsidR="00615793" w:rsidRPr="00615793" w:rsidRDefault="00615793" w:rsidP="00615793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  <w:r w:rsidRPr="00615793">
        <w:rPr>
          <w:rFonts w:ascii="Calibri" w:eastAsia="Times New Roman" w:hAnsi="Calibri" w:cs="Times New Roman"/>
          <w:sz w:val="24"/>
          <w:szCs w:val="24"/>
          <w:lang w:eastAsia="cs-CZ"/>
        </w:rPr>
        <w:tab/>
      </w:r>
      <w:r w:rsidRPr="00615793">
        <w:rPr>
          <w:rFonts w:ascii="Calibri" w:eastAsia="Times New Roman" w:hAnsi="Calibri" w:cs="Times New Roman"/>
          <w:b/>
          <w:sz w:val="24"/>
          <w:szCs w:val="24"/>
          <w:lang w:eastAsia="cs-CZ"/>
        </w:rPr>
        <w:t>Požadovaná podpora</w:t>
      </w:r>
      <w:r w:rsidRPr="00615793">
        <w:rPr>
          <w:rFonts w:ascii="Calibri" w:eastAsia="Times New Roman" w:hAnsi="Calibri" w:cs="Times New Roman"/>
          <w:sz w:val="24"/>
          <w:szCs w:val="24"/>
          <w:lang w:eastAsia="cs-CZ"/>
        </w:rPr>
        <w:t xml:space="preserve">: </w:t>
      </w:r>
    </w:p>
    <w:p w14:paraId="67110DF7" w14:textId="77777777" w:rsidR="00615793" w:rsidRPr="00615793" w:rsidRDefault="00615793" w:rsidP="00615793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  <w:r w:rsidRPr="00615793">
        <w:rPr>
          <w:rFonts w:ascii="Calibri" w:eastAsia="Times New Roman" w:hAnsi="Calibri" w:cs="Times New Roman"/>
          <w:sz w:val="24"/>
          <w:szCs w:val="24"/>
          <w:lang w:eastAsia="cs-CZ"/>
        </w:rPr>
        <w:t xml:space="preserve">Náklady na propagaci: </w:t>
      </w:r>
    </w:p>
    <w:p w14:paraId="1451B824" w14:textId="77777777" w:rsidR="00615793" w:rsidRPr="00615793" w:rsidRDefault="00615793" w:rsidP="00615793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  <w:r w:rsidRPr="00615793">
        <w:rPr>
          <w:rFonts w:ascii="Calibri" w:eastAsia="Times New Roman" w:hAnsi="Calibri" w:cs="Times New Roman"/>
          <w:sz w:val="24"/>
          <w:szCs w:val="24"/>
          <w:lang w:eastAsia="cs-CZ"/>
        </w:rPr>
        <w:tab/>
      </w:r>
      <w:r w:rsidRPr="00615793">
        <w:rPr>
          <w:rFonts w:ascii="Calibri" w:eastAsia="Times New Roman" w:hAnsi="Calibri" w:cs="Times New Roman"/>
          <w:b/>
          <w:sz w:val="24"/>
          <w:szCs w:val="24"/>
          <w:lang w:eastAsia="cs-CZ"/>
        </w:rPr>
        <w:t>Požadovaná podpora</w:t>
      </w:r>
      <w:r w:rsidRPr="00615793">
        <w:rPr>
          <w:rFonts w:ascii="Calibri" w:eastAsia="Times New Roman" w:hAnsi="Calibri" w:cs="Times New Roman"/>
          <w:sz w:val="24"/>
          <w:szCs w:val="24"/>
          <w:lang w:eastAsia="cs-CZ"/>
        </w:rPr>
        <w:t xml:space="preserve">: </w:t>
      </w:r>
    </w:p>
    <w:p w14:paraId="1E11F6C6" w14:textId="77777777" w:rsidR="00615793" w:rsidRPr="00615793" w:rsidRDefault="00615793" w:rsidP="00615793">
      <w:pPr>
        <w:spacing w:after="0"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</w:p>
    <w:p w14:paraId="3234DE86" w14:textId="77777777" w:rsidR="00615793" w:rsidRPr="00615793" w:rsidRDefault="00615793" w:rsidP="00615793">
      <w:pPr>
        <w:spacing w:after="0"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615793">
        <w:rPr>
          <w:rFonts w:ascii="Calibri" w:eastAsia="Calibri" w:hAnsi="Calibri" w:cs="Times New Roman"/>
          <w:sz w:val="24"/>
          <w:szCs w:val="24"/>
        </w:rPr>
        <w:t>Tržby:</w:t>
      </w:r>
    </w:p>
    <w:p w14:paraId="3149974B" w14:textId="77777777" w:rsidR="00615793" w:rsidRPr="00615793" w:rsidRDefault="00615793" w:rsidP="00615793">
      <w:pPr>
        <w:spacing w:after="0"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615793">
        <w:rPr>
          <w:rFonts w:ascii="Calibri" w:eastAsia="Calibri" w:hAnsi="Calibri" w:cs="Times New Roman"/>
          <w:sz w:val="24"/>
          <w:szCs w:val="24"/>
        </w:rPr>
        <w:t>Předpokládaná ztráta:</w:t>
      </w:r>
    </w:p>
    <w:p w14:paraId="6F3DDF33" w14:textId="77777777" w:rsidR="00615793" w:rsidRPr="00615793" w:rsidRDefault="00615793" w:rsidP="00615793">
      <w:pPr>
        <w:spacing w:after="0"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615793">
        <w:rPr>
          <w:rFonts w:ascii="Calibri" w:eastAsia="Calibri" w:hAnsi="Calibri" w:cs="Times New Roman"/>
          <w:sz w:val="24"/>
          <w:szCs w:val="24"/>
        </w:rPr>
        <w:t>Další plánované zdroje krytí</w:t>
      </w:r>
    </w:p>
    <w:p w14:paraId="33A8A841" w14:textId="77777777" w:rsidR="00615793" w:rsidRPr="00615793" w:rsidRDefault="00615793" w:rsidP="00615793">
      <w:pPr>
        <w:spacing w:after="0"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615793">
        <w:rPr>
          <w:rFonts w:ascii="Calibri" w:eastAsia="Calibri" w:hAnsi="Calibri" w:cs="Times New Roman"/>
          <w:sz w:val="24"/>
          <w:szCs w:val="24"/>
        </w:rPr>
        <w:t>Státní fond kultury České republiky:</w:t>
      </w:r>
    </w:p>
    <w:p w14:paraId="684BA1D9" w14:textId="77777777" w:rsidR="00615793" w:rsidRPr="00615793" w:rsidRDefault="00615793" w:rsidP="00615793">
      <w:pPr>
        <w:spacing w:after="0"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615793">
        <w:rPr>
          <w:rFonts w:ascii="Calibri" w:eastAsia="Calibri" w:hAnsi="Calibri" w:cs="Times New Roman"/>
          <w:sz w:val="24"/>
          <w:szCs w:val="24"/>
        </w:rPr>
        <w:t>Jiné odbory Ministerstva kultury:</w:t>
      </w:r>
    </w:p>
    <w:p w14:paraId="388CF2AD" w14:textId="77777777" w:rsidR="00615793" w:rsidRPr="00615793" w:rsidRDefault="00615793" w:rsidP="00615793">
      <w:pPr>
        <w:spacing w:after="0"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615793">
        <w:rPr>
          <w:rFonts w:ascii="Calibri" w:eastAsia="Calibri" w:hAnsi="Calibri" w:cs="Times New Roman"/>
          <w:sz w:val="24"/>
          <w:szCs w:val="24"/>
        </w:rPr>
        <w:t>Jiné ústřední orgány státní správy:</w:t>
      </w:r>
    </w:p>
    <w:p w14:paraId="12469F75" w14:textId="77777777" w:rsidR="00615793" w:rsidRPr="00615793" w:rsidRDefault="00615793" w:rsidP="00615793">
      <w:pPr>
        <w:spacing w:after="0"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615793">
        <w:rPr>
          <w:rFonts w:ascii="Calibri" w:eastAsia="Calibri" w:hAnsi="Calibri" w:cs="Times New Roman"/>
          <w:sz w:val="24"/>
          <w:szCs w:val="24"/>
        </w:rPr>
        <w:t>Orgány samosprávy (kraje, města, obce):</w:t>
      </w:r>
    </w:p>
    <w:p w14:paraId="3A5FFF5B" w14:textId="77777777" w:rsidR="00615793" w:rsidRPr="00615793" w:rsidRDefault="00615793" w:rsidP="00615793">
      <w:pPr>
        <w:spacing w:after="0"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615793">
        <w:rPr>
          <w:rFonts w:ascii="Calibri" w:eastAsia="Calibri" w:hAnsi="Calibri" w:cs="Times New Roman"/>
          <w:sz w:val="24"/>
          <w:szCs w:val="24"/>
        </w:rPr>
        <w:t>Zahraniční finanční zdroje:</w:t>
      </w:r>
    </w:p>
    <w:p w14:paraId="0FD41436" w14:textId="77777777" w:rsidR="00615793" w:rsidRPr="00615793" w:rsidRDefault="00615793" w:rsidP="00615793">
      <w:pPr>
        <w:spacing w:after="0"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615793">
        <w:rPr>
          <w:rFonts w:ascii="Calibri" w:eastAsia="Calibri" w:hAnsi="Calibri" w:cs="Times New Roman"/>
          <w:sz w:val="24"/>
          <w:szCs w:val="24"/>
        </w:rPr>
        <w:t>Sponzoři, finanční dary vázané na realizaci projektu:</w:t>
      </w:r>
    </w:p>
    <w:p w14:paraId="56182066" w14:textId="77777777" w:rsidR="00615793" w:rsidRPr="00615793" w:rsidRDefault="00615793" w:rsidP="00615793">
      <w:pPr>
        <w:spacing w:after="0"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615793">
        <w:rPr>
          <w:rFonts w:ascii="Calibri" w:eastAsia="Calibri" w:hAnsi="Calibri" w:cs="Times New Roman"/>
          <w:sz w:val="24"/>
          <w:szCs w:val="24"/>
        </w:rPr>
        <w:t>Ostatní zdroje krytí:</w:t>
      </w:r>
    </w:p>
    <w:p w14:paraId="769FDF83" w14:textId="77777777" w:rsidR="00615793" w:rsidRPr="00615793" w:rsidRDefault="00615793" w:rsidP="00615793">
      <w:pPr>
        <w:spacing w:after="0"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615793">
        <w:rPr>
          <w:rFonts w:ascii="Calibri" w:eastAsia="Calibri" w:hAnsi="Calibri" w:cs="Times New Roman"/>
          <w:sz w:val="24"/>
          <w:szCs w:val="24"/>
        </w:rPr>
        <w:t>Celkové pokrytí nákladů:</w:t>
      </w:r>
    </w:p>
    <w:p w14:paraId="6E4EAB75" w14:textId="77777777" w:rsidR="00615793" w:rsidRPr="00615793" w:rsidRDefault="00615793" w:rsidP="00615793">
      <w:pPr>
        <w:spacing w:after="0"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615793">
        <w:rPr>
          <w:rFonts w:ascii="Calibri" w:eastAsia="Calibri" w:hAnsi="Calibri" w:cs="Times New Roman"/>
          <w:sz w:val="24"/>
          <w:szCs w:val="24"/>
        </w:rPr>
        <w:t>Celková bilance (ztráta/zisk):</w:t>
      </w:r>
    </w:p>
    <w:p w14:paraId="004A1560" w14:textId="77777777" w:rsidR="00615793" w:rsidRPr="00615793" w:rsidRDefault="00615793" w:rsidP="00615793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</w:p>
    <w:p w14:paraId="3522A61E" w14:textId="77777777" w:rsidR="00615793" w:rsidRPr="00615793" w:rsidRDefault="00615793" w:rsidP="00615793">
      <w:pPr>
        <w:spacing w:after="0" w:line="240" w:lineRule="auto"/>
        <w:contextualSpacing/>
        <w:jc w:val="both"/>
        <w:rPr>
          <w:rFonts w:ascii="Calibri" w:eastAsia="Calibri" w:hAnsi="Calibri" w:cs="Times New Roman"/>
          <w:b/>
          <w:sz w:val="24"/>
          <w:szCs w:val="24"/>
        </w:rPr>
      </w:pPr>
      <w:r w:rsidRPr="00615793">
        <w:rPr>
          <w:rFonts w:ascii="Calibri" w:eastAsia="Calibri" w:hAnsi="Calibri" w:cs="Times New Roman"/>
          <w:b/>
          <w:sz w:val="24"/>
          <w:szCs w:val="24"/>
        </w:rPr>
        <w:t>Doplňující údaje o žadateli</w:t>
      </w:r>
    </w:p>
    <w:p w14:paraId="0D4BA71E" w14:textId="77777777" w:rsidR="00615793" w:rsidRPr="00615793" w:rsidRDefault="00615793" w:rsidP="00615793">
      <w:pPr>
        <w:spacing w:after="0"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615793">
        <w:rPr>
          <w:rFonts w:ascii="Calibri" w:eastAsia="Calibri" w:hAnsi="Calibri" w:cs="Times New Roman"/>
          <w:sz w:val="24"/>
          <w:szCs w:val="24"/>
        </w:rPr>
        <w:t>Statutární orgán žadatele-právnické osoby (osoba oprávněná jednat jménem společnosti; jméno, titul, funkce):</w:t>
      </w:r>
    </w:p>
    <w:p w14:paraId="2A56E013" w14:textId="77777777" w:rsidR="00615793" w:rsidRPr="00615793" w:rsidRDefault="00615793" w:rsidP="00615793">
      <w:pPr>
        <w:spacing w:after="0"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615793">
        <w:rPr>
          <w:rFonts w:ascii="Calibri" w:eastAsia="Calibri" w:hAnsi="Calibri" w:cs="Times New Roman"/>
          <w:sz w:val="24"/>
          <w:szCs w:val="24"/>
        </w:rPr>
        <w:t>Oprávněná osoba jedná jako statutární orgán žadatele:</w:t>
      </w:r>
    </w:p>
    <w:p w14:paraId="61DEF8E4" w14:textId="77777777" w:rsidR="00615793" w:rsidRPr="00615793" w:rsidRDefault="00615793" w:rsidP="00615793">
      <w:pPr>
        <w:spacing w:after="0"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615793">
        <w:rPr>
          <w:rFonts w:ascii="Calibri" w:eastAsia="Calibri" w:hAnsi="Calibri" w:cs="Times New Roman"/>
          <w:sz w:val="24"/>
          <w:szCs w:val="24"/>
        </w:rPr>
        <w:t>Oprávněná osoba jedná na základě udělené plné moci:</w:t>
      </w:r>
    </w:p>
    <w:p w14:paraId="41FF2150" w14:textId="77777777" w:rsidR="00615793" w:rsidRPr="00615793" w:rsidRDefault="00615793" w:rsidP="00615793">
      <w:pPr>
        <w:spacing w:after="0"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615793">
        <w:rPr>
          <w:rFonts w:ascii="Calibri" w:eastAsia="Calibri" w:hAnsi="Calibri" w:cs="Times New Roman"/>
          <w:sz w:val="24"/>
          <w:szCs w:val="24"/>
        </w:rPr>
        <w:t>Žadatel, který je právnickou osobou, uvede podle § 14 odst. 3 zákona č. 218/2000 Sb. ve znění zákona č. 171/2012 Sb. seznam osob, v nichž má ke dni podání žádosti majetkový podíl (název osoby, sídlo osoby, IČ, výše podílu žadatele v této osobě):</w:t>
      </w:r>
    </w:p>
    <w:p w14:paraId="73ADD5C6" w14:textId="417FDA26" w:rsidR="00615793" w:rsidRPr="00615793" w:rsidRDefault="00615793" w:rsidP="00615793">
      <w:pPr>
        <w:spacing w:after="0"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615793">
        <w:rPr>
          <w:rFonts w:ascii="Calibri" w:eastAsia="Calibri" w:hAnsi="Calibri" w:cs="Times New Roman"/>
          <w:sz w:val="24"/>
          <w:szCs w:val="24"/>
        </w:rPr>
        <w:t xml:space="preserve">Seznam osob, které mají podíl v žadateli, který je právnickou osobou (nelze-li tyto osoby identifikovat podle výpisu z Obchodního rejstříku, který je přílohou žádosti). Týká se zejména </w:t>
      </w:r>
      <w:r w:rsidRPr="00615793">
        <w:rPr>
          <w:rFonts w:ascii="Calibri" w:eastAsia="Calibri" w:hAnsi="Calibri" w:cs="Times New Roman"/>
          <w:sz w:val="24"/>
          <w:szCs w:val="24"/>
        </w:rPr>
        <w:lastRenderedPageBreak/>
        <w:t xml:space="preserve">žadatelů </w:t>
      </w:r>
      <w:r w:rsidR="001344C1">
        <w:rPr>
          <w:rFonts w:ascii="Calibri" w:eastAsia="Calibri" w:hAnsi="Calibri" w:cs="Times New Roman"/>
          <w:sz w:val="24"/>
          <w:szCs w:val="24"/>
        </w:rPr>
        <w:t>–</w:t>
      </w:r>
      <w:r w:rsidRPr="00615793">
        <w:rPr>
          <w:rFonts w:ascii="Calibri" w:eastAsia="Calibri" w:hAnsi="Calibri" w:cs="Times New Roman"/>
          <w:sz w:val="24"/>
          <w:szCs w:val="24"/>
        </w:rPr>
        <w:t xml:space="preserve"> akciových společností s listinnými akciemi na majitele (název osoby, sídlo osoby, IČ).</w:t>
      </w:r>
    </w:p>
    <w:p w14:paraId="6EEEF35B" w14:textId="77777777" w:rsidR="00615793" w:rsidRPr="00615793" w:rsidRDefault="00615793" w:rsidP="00615793">
      <w:pPr>
        <w:spacing w:after="0"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615793">
        <w:rPr>
          <w:rFonts w:ascii="Calibri" w:eastAsia="Calibri" w:hAnsi="Calibri" w:cs="Times New Roman"/>
          <w:sz w:val="24"/>
          <w:szCs w:val="24"/>
        </w:rPr>
        <w:t>Statutární orgán potvrzuje, že projekt schválil a doporučil k předložení do podpůrného programu.</w:t>
      </w:r>
    </w:p>
    <w:p w14:paraId="5FFACF96" w14:textId="77777777" w:rsidR="00615793" w:rsidRPr="00615793" w:rsidRDefault="00615793" w:rsidP="00615793">
      <w:pPr>
        <w:spacing w:after="0"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</w:p>
    <w:p w14:paraId="33FA8C21" w14:textId="77777777" w:rsidR="00615793" w:rsidRPr="00615793" w:rsidRDefault="00615793" w:rsidP="00615793">
      <w:pPr>
        <w:spacing w:after="0" w:line="240" w:lineRule="auto"/>
        <w:jc w:val="both"/>
        <w:rPr>
          <w:rFonts w:ascii="Calibri" w:eastAsia="Times New Roman" w:hAnsi="Calibri" w:cs="Times New Roman"/>
          <w:b/>
          <w:sz w:val="24"/>
          <w:szCs w:val="24"/>
          <w:lang w:eastAsia="cs-CZ"/>
        </w:rPr>
      </w:pPr>
      <w:r w:rsidRPr="00615793">
        <w:rPr>
          <w:rFonts w:ascii="Calibri" w:eastAsia="Times New Roman" w:hAnsi="Calibri" w:cs="Times New Roman"/>
          <w:b/>
          <w:sz w:val="24"/>
          <w:szCs w:val="24"/>
          <w:lang w:eastAsia="cs-CZ"/>
        </w:rPr>
        <w:t>Nutné přílohy</w:t>
      </w:r>
    </w:p>
    <w:p w14:paraId="7E74CF60" w14:textId="77777777" w:rsidR="00DA4B75" w:rsidRPr="00AE457C" w:rsidRDefault="00DA4B75" w:rsidP="00DA4B75">
      <w:pPr>
        <w:pStyle w:val="Odstavecseseznamem"/>
        <w:numPr>
          <w:ilvl w:val="0"/>
          <w:numId w:val="20"/>
        </w:numPr>
        <w:jc w:val="both"/>
      </w:pPr>
      <w:r w:rsidRPr="00DA4B75">
        <w:rPr>
          <w:b/>
        </w:rPr>
        <w:t>smlouva s držitelem autorských práv</w:t>
      </w:r>
      <w:r w:rsidRPr="00AE457C">
        <w:t>;</w:t>
      </w:r>
    </w:p>
    <w:p w14:paraId="6244A489" w14:textId="60E0C0F0" w:rsidR="00DA4B75" w:rsidRPr="00AE457C" w:rsidRDefault="00DA4B75" w:rsidP="00DA4B75">
      <w:pPr>
        <w:pStyle w:val="Odstavecseseznamem"/>
        <w:numPr>
          <w:ilvl w:val="0"/>
          <w:numId w:val="20"/>
        </w:numPr>
        <w:jc w:val="both"/>
      </w:pPr>
      <w:r w:rsidRPr="00DA4B75">
        <w:rPr>
          <w:b/>
        </w:rPr>
        <w:t>smlouva s překladatelem</w:t>
      </w:r>
      <w:r w:rsidRPr="00AE457C">
        <w:t>;</w:t>
      </w:r>
    </w:p>
    <w:p w14:paraId="7E6915F9" w14:textId="77777777" w:rsidR="00DA4B75" w:rsidRPr="00AE457C" w:rsidRDefault="00DA4B75" w:rsidP="00DA4B75">
      <w:pPr>
        <w:pStyle w:val="Odstavecseseznamem"/>
        <w:numPr>
          <w:ilvl w:val="0"/>
          <w:numId w:val="20"/>
        </w:numPr>
        <w:jc w:val="both"/>
      </w:pPr>
      <w:r w:rsidRPr="00DA4B75">
        <w:rPr>
          <w:b/>
        </w:rPr>
        <w:t>CV plus kvalifikace překladatele</w:t>
      </w:r>
      <w:r w:rsidRPr="00AE457C">
        <w:t xml:space="preserve"> (vzdělání, přeložené tituly);</w:t>
      </w:r>
    </w:p>
    <w:p w14:paraId="207CFB7A" w14:textId="2956AEED" w:rsidR="00DA4B75" w:rsidRDefault="00DA4B75" w:rsidP="00DA4B75">
      <w:pPr>
        <w:pStyle w:val="Odstavecseseznamem"/>
        <w:numPr>
          <w:ilvl w:val="0"/>
          <w:numId w:val="20"/>
        </w:numPr>
        <w:jc w:val="both"/>
      </w:pPr>
      <w:r w:rsidRPr="00DA4B75">
        <w:rPr>
          <w:b/>
        </w:rPr>
        <w:t>ediční plán</w:t>
      </w:r>
      <w:r w:rsidRPr="00AE457C">
        <w:t xml:space="preserve"> na letošní a nadcházející rok</w:t>
      </w:r>
      <w:r>
        <w:t xml:space="preserve"> a </w:t>
      </w:r>
      <w:r w:rsidRPr="00DA4B75">
        <w:rPr>
          <w:b/>
        </w:rPr>
        <w:t>krátký motivační dopis o projektu</w:t>
      </w:r>
      <w:r>
        <w:t>;</w:t>
      </w:r>
    </w:p>
    <w:p w14:paraId="75C84146" w14:textId="09878D07" w:rsidR="00DA4B75" w:rsidRPr="006C72FF" w:rsidRDefault="00DA4B75" w:rsidP="00DA4B75">
      <w:pPr>
        <w:pStyle w:val="Odstavecseseznamem"/>
        <w:numPr>
          <w:ilvl w:val="0"/>
          <w:numId w:val="20"/>
        </w:numPr>
        <w:jc w:val="both"/>
        <w:rPr>
          <w:bCs/>
        </w:rPr>
      </w:pPr>
      <w:r w:rsidRPr="00294ECD">
        <w:rPr>
          <w:b/>
        </w:rPr>
        <w:t>Kopie platného dokladu o právní osobnosti žadatele</w:t>
      </w:r>
      <w:r w:rsidRPr="00294ECD">
        <w:t xml:space="preserve"> (např. živnostenský list, zřizovací listina, výpis ze živnostenského rejstříku, výpis z obchodního rejstříku, rejstříku obecně prospěšných společností, spolkového rejstříku či dalších veřejných rejstříků, vše včetně případných změn, kopie platného dokladu prokazujícího oprávnění osoby jednat za žadatele při podání žádosti (např. doklad o volbě nebo jmenování statutárního zástupce, plná moc), kopie smlouvy o založení běžného bankovního účtu včetně případných dodatků (netýká se krajů, obcí a jejich příspěvkových organizací)</w:t>
      </w:r>
    </w:p>
    <w:p w14:paraId="1D9B394E" w14:textId="031F4AF9" w:rsidR="00615793" w:rsidRPr="00DA4B75" w:rsidRDefault="00DA4B75" w:rsidP="00DA4B75">
      <w:pPr>
        <w:pStyle w:val="Odstavecseseznamem"/>
        <w:numPr>
          <w:ilvl w:val="0"/>
          <w:numId w:val="20"/>
        </w:numPr>
        <w:jc w:val="both"/>
      </w:pPr>
      <w:r w:rsidRPr="00294ECD">
        <w:rPr>
          <w:b/>
        </w:rPr>
        <w:t>Údaje o skutečném majiteli právnické osoby</w:t>
      </w:r>
      <w:r w:rsidRPr="00294ECD">
        <w:t xml:space="preserve"> podle zákona č. 37/2021 Sb., o evidenci skutečných majitelů, a to ve formě úplného výpisu platných údajů a údajů, které byly vymazány bez náhrady nebo s nahrazením novými údaji; tuto povinnost nemají osoby vyjmenované v § 7 uvedeného zákona.</w:t>
      </w:r>
    </w:p>
    <w:p w14:paraId="66F22759" w14:textId="77777777" w:rsidR="00615793" w:rsidRPr="00615793" w:rsidRDefault="00615793" w:rsidP="00615793">
      <w:pPr>
        <w:spacing w:after="0"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615793">
        <w:rPr>
          <w:rFonts w:ascii="Calibri" w:eastAsia="Calibri" w:hAnsi="Calibri" w:cs="Times New Roman"/>
          <w:sz w:val="24"/>
          <w:szCs w:val="24"/>
        </w:rPr>
        <w:t>Potvrzuji správnost uvedených údajů a prohlašuji, že nemám žádné splatné závazky vůči státnímu rozpočtu, státním fondům a rozpočtům územních samosprávných celků ani splatné závazky pojistného na veřejné zdravotní pojištění, pojistného na sociální zabezpečení a příspěvku na státní politiku zaměstnanosti. Prohlašuji, že jsem se seznámil(a) s vyhlašovacími podmínkami a akceptuji je. Prohlašuji, že souhlasím se zveřejněním identifikačních údajů o své osobě a o výši poskytnuté podpory jakož i s případným poskytnutím kopie této žádosti a jejích příloh podle zákona č. 106/1999 Sb., o svobodném přístupu k informacím, v platném znění. Podáním této žádosti dávám Ministerstvu kultury se sídlem v Praze 1, Maltézské nám. 471/1, IČ 00023671, v souladu se zákonem č. 101/2000 Sb., o ochraně osobních údajů a o změně některých zákonů, ve znění pozdějších předpisů, souhlas se zpracováním osobních údajů uvedených v této žádosti a jejich zveřejněním ve veřejně přístupném informačním systému Ministerstva financí – CEDR, případně jiným zákonem stanoveným způsobem, za účelem poskytnutí podpory z rozpočtu Ministerstva kultury, a to na dobu nezbytně nutnou.</w:t>
      </w:r>
    </w:p>
    <w:p w14:paraId="72DC5C24" w14:textId="77777777" w:rsidR="00615793" w:rsidRPr="00615793" w:rsidRDefault="00615793" w:rsidP="00615793">
      <w:pPr>
        <w:spacing w:after="0"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</w:p>
    <w:p w14:paraId="0AC7D6FB" w14:textId="78883E6A" w:rsidR="00615793" w:rsidRPr="00615793" w:rsidRDefault="00615793" w:rsidP="00615793">
      <w:pPr>
        <w:spacing w:after="0"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615793">
        <w:rPr>
          <w:rFonts w:ascii="Calibri" w:eastAsia="Calibri" w:hAnsi="Calibri" w:cs="Times New Roman"/>
          <w:sz w:val="24"/>
          <w:szCs w:val="24"/>
        </w:rPr>
        <w:t xml:space="preserve">V </w:t>
      </w:r>
      <w:r w:rsidR="00A210E3">
        <w:rPr>
          <w:rFonts w:ascii="Calibri" w:eastAsia="Calibri" w:hAnsi="Calibri" w:cs="Times New Roman"/>
          <w:sz w:val="24"/>
          <w:szCs w:val="24"/>
        </w:rPr>
        <w:tab/>
      </w:r>
      <w:r w:rsidR="00A210E3">
        <w:rPr>
          <w:rFonts w:ascii="Calibri" w:eastAsia="Calibri" w:hAnsi="Calibri" w:cs="Times New Roman"/>
          <w:sz w:val="24"/>
          <w:szCs w:val="24"/>
        </w:rPr>
        <w:tab/>
      </w:r>
      <w:r w:rsidR="00A210E3">
        <w:rPr>
          <w:rFonts w:ascii="Calibri" w:eastAsia="Calibri" w:hAnsi="Calibri" w:cs="Times New Roman"/>
          <w:sz w:val="24"/>
          <w:szCs w:val="24"/>
        </w:rPr>
        <w:tab/>
      </w:r>
      <w:r w:rsidRPr="00615793">
        <w:rPr>
          <w:rFonts w:ascii="Calibri" w:eastAsia="Calibri" w:hAnsi="Calibri" w:cs="Times New Roman"/>
          <w:sz w:val="24"/>
          <w:szCs w:val="24"/>
        </w:rPr>
        <w:t>dne</w:t>
      </w:r>
    </w:p>
    <w:p w14:paraId="2F8EFF13" w14:textId="77777777" w:rsidR="00615793" w:rsidRPr="00615793" w:rsidRDefault="00615793" w:rsidP="00615793">
      <w:pPr>
        <w:spacing w:after="0"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</w:p>
    <w:p w14:paraId="1BDC55F8" w14:textId="77777777" w:rsidR="00615793" w:rsidRPr="00615793" w:rsidRDefault="00615793" w:rsidP="00615793">
      <w:pPr>
        <w:spacing w:after="0"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615793">
        <w:rPr>
          <w:rFonts w:ascii="Calibri" w:eastAsia="Calibri" w:hAnsi="Calibri" w:cs="Times New Roman"/>
          <w:sz w:val="24"/>
          <w:szCs w:val="24"/>
        </w:rPr>
        <w:t>Jméno, příjmení, funkce a podpis žadatele</w:t>
      </w:r>
    </w:p>
    <w:p w14:paraId="21F648EC" w14:textId="3EB75854" w:rsidR="00615793" w:rsidRDefault="00615793" w:rsidP="00615793">
      <w:pPr>
        <w:spacing w:after="0"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</w:p>
    <w:p w14:paraId="1AC46BF4" w14:textId="7C6E3685" w:rsidR="00A210E3" w:rsidRDefault="00A210E3" w:rsidP="00615793">
      <w:pPr>
        <w:spacing w:after="0"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</w:p>
    <w:p w14:paraId="2B2E8614" w14:textId="32DA6730" w:rsidR="00A210E3" w:rsidRDefault="00A210E3" w:rsidP="00615793">
      <w:pPr>
        <w:spacing w:after="0"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</w:p>
    <w:p w14:paraId="7FB55F92" w14:textId="77777777" w:rsidR="00A210E3" w:rsidRPr="00615793" w:rsidRDefault="00A210E3" w:rsidP="00615793">
      <w:pPr>
        <w:spacing w:after="0"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</w:p>
    <w:p w14:paraId="005846ED" w14:textId="6AE381E7" w:rsidR="00615793" w:rsidRPr="00A210E3" w:rsidRDefault="00615793" w:rsidP="00615793">
      <w:pPr>
        <w:spacing w:after="0" w:line="240" w:lineRule="auto"/>
        <w:contextualSpacing/>
        <w:jc w:val="both"/>
        <w:rPr>
          <w:rFonts w:ascii="Calibri" w:eastAsia="Calibri" w:hAnsi="Calibri" w:cs="Times New Roman"/>
          <w:b/>
          <w:sz w:val="24"/>
          <w:szCs w:val="24"/>
        </w:rPr>
      </w:pPr>
      <w:r w:rsidRPr="00A210E3">
        <w:rPr>
          <w:rFonts w:ascii="Calibri" w:eastAsia="Calibri" w:hAnsi="Calibri" w:cs="Times New Roman"/>
          <w:b/>
          <w:sz w:val="24"/>
          <w:szCs w:val="24"/>
        </w:rPr>
        <w:t>Datová schránka pro zaslání žádost</w:t>
      </w:r>
      <w:r w:rsidR="00A210E3">
        <w:rPr>
          <w:rFonts w:ascii="Calibri" w:eastAsia="Calibri" w:hAnsi="Calibri" w:cs="Times New Roman"/>
          <w:b/>
          <w:sz w:val="24"/>
          <w:szCs w:val="24"/>
        </w:rPr>
        <w:t>í</w:t>
      </w:r>
      <w:r w:rsidRPr="00A210E3">
        <w:rPr>
          <w:rFonts w:ascii="Calibri" w:eastAsia="Calibri" w:hAnsi="Calibri" w:cs="Times New Roman"/>
          <w:b/>
          <w:sz w:val="24"/>
          <w:szCs w:val="24"/>
        </w:rPr>
        <w:t xml:space="preserve"> včetně příloh:</w:t>
      </w:r>
    </w:p>
    <w:p w14:paraId="5A89D2F6" w14:textId="7E6F7284" w:rsidR="00A210E3" w:rsidRPr="00A210E3" w:rsidRDefault="00A210E3" w:rsidP="00615793">
      <w:pPr>
        <w:spacing w:after="0" w:line="240" w:lineRule="auto"/>
        <w:contextualSpacing/>
        <w:jc w:val="both"/>
      </w:pPr>
      <w:r w:rsidRPr="00A210E3">
        <w:t>ID datové schránky:</w:t>
      </w:r>
      <w:r w:rsidRPr="00E915F9">
        <w:rPr>
          <w:b/>
        </w:rPr>
        <w:t xml:space="preserve"> </w:t>
      </w:r>
      <w:r w:rsidRPr="00A210E3">
        <w:t>8spaaur</w:t>
      </w:r>
    </w:p>
    <w:p w14:paraId="706953CB" w14:textId="6D253484" w:rsidR="00615793" w:rsidRPr="00A210E3" w:rsidRDefault="00A210E3" w:rsidP="00615793">
      <w:pPr>
        <w:spacing w:after="0" w:line="240" w:lineRule="auto"/>
        <w:contextualSpacing/>
        <w:jc w:val="both"/>
      </w:pPr>
      <w:r w:rsidRPr="00A210E3">
        <w:t xml:space="preserve">do předmětu zprávy uveďte </w:t>
      </w:r>
      <w:r w:rsidR="00435EFB" w:rsidRPr="00DA4B75">
        <w:rPr>
          <w:b/>
        </w:rPr>
        <w:t>podpora vydání překladu– název žadatele – název projektu</w:t>
      </w:r>
    </w:p>
    <w:p w14:paraId="43594D35" w14:textId="77777777" w:rsidR="00A210E3" w:rsidRPr="00A210E3" w:rsidRDefault="00A210E3" w:rsidP="00615793">
      <w:pPr>
        <w:spacing w:after="0"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</w:p>
    <w:p w14:paraId="5A48CEB0" w14:textId="1DCF5B9A" w:rsidR="00615793" w:rsidRPr="00A210E3" w:rsidRDefault="00A210E3" w:rsidP="00615793">
      <w:pPr>
        <w:spacing w:after="0" w:line="240" w:lineRule="auto"/>
        <w:contextualSpacing/>
        <w:jc w:val="both"/>
        <w:rPr>
          <w:rFonts w:ascii="Calibri" w:eastAsia="Calibri" w:hAnsi="Calibri" w:cs="Times New Roman"/>
          <w:b/>
          <w:sz w:val="24"/>
          <w:szCs w:val="24"/>
        </w:rPr>
      </w:pPr>
      <w:r w:rsidRPr="00A210E3">
        <w:rPr>
          <w:rFonts w:ascii="Calibri" w:eastAsia="Calibri" w:hAnsi="Calibri" w:cs="Times New Roman"/>
          <w:b/>
          <w:sz w:val="24"/>
          <w:szCs w:val="24"/>
        </w:rPr>
        <w:t>E-mail pro zaslání žádostí včetně příloh:</w:t>
      </w:r>
    </w:p>
    <w:p w14:paraId="182449AB" w14:textId="05BAA01F" w:rsidR="00A210E3" w:rsidRPr="00A210E3" w:rsidRDefault="00A210E3" w:rsidP="00615793">
      <w:pPr>
        <w:spacing w:after="0"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A210E3">
        <w:lastRenderedPageBreak/>
        <w:t>epodatelna@mk.gov.cz</w:t>
      </w:r>
    </w:p>
    <w:p w14:paraId="55A5A69F" w14:textId="7D81779C" w:rsidR="00615793" w:rsidRPr="00A210E3" w:rsidRDefault="00A210E3" w:rsidP="00615793">
      <w:pPr>
        <w:spacing w:after="0" w:line="240" w:lineRule="auto"/>
        <w:contextualSpacing/>
        <w:jc w:val="both"/>
      </w:pPr>
      <w:r w:rsidRPr="0068289C">
        <w:t xml:space="preserve">do předmětu zprávy </w:t>
      </w:r>
      <w:r w:rsidRPr="00A210E3">
        <w:t xml:space="preserve">uveďte </w:t>
      </w:r>
      <w:r w:rsidR="00435EFB" w:rsidRPr="00DA4B75">
        <w:rPr>
          <w:b/>
        </w:rPr>
        <w:t>podpora vydání překladu</w:t>
      </w:r>
      <w:r w:rsidR="001344C1">
        <w:rPr>
          <w:b/>
        </w:rPr>
        <w:t xml:space="preserve"> </w:t>
      </w:r>
      <w:r w:rsidR="00435EFB" w:rsidRPr="00DA4B75">
        <w:rPr>
          <w:b/>
        </w:rPr>
        <w:t>– název žadatele – název projektu</w:t>
      </w:r>
    </w:p>
    <w:p w14:paraId="4293C21F" w14:textId="77777777" w:rsidR="00A210E3" w:rsidRPr="00A210E3" w:rsidRDefault="00A210E3" w:rsidP="00615793">
      <w:pPr>
        <w:spacing w:after="0"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</w:p>
    <w:p w14:paraId="4EF60844" w14:textId="77777777" w:rsidR="00615793" w:rsidRPr="00615793" w:rsidRDefault="00615793" w:rsidP="00615793">
      <w:pPr>
        <w:spacing w:after="0" w:line="240" w:lineRule="auto"/>
        <w:jc w:val="both"/>
        <w:rPr>
          <w:rFonts w:ascii="Calibri" w:eastAsia="Times New Roman" w:hAnsi="Calibri" w:cs="Times New Roman"/>
          <w:b/>
          <w:sz w:val="24"/>
          <w:szCs w:val="24"/>
          <w:lang w:eastAsia="cs-CZ"/>
        </w:rPr>
      </w:pPr>
      <w:r w:rsidRPr="00615793">
        <w:rPr>
          <w:rFonts w:ascii="Calibri" w:eastAsia="Times New Roman" w:hAnsi="Calibri" w:cs="Times New Roman"/>
          <w:b/>
          <w:sz w:val="24"/>
          <w:szCs w:val="24"/>
          <w:lang w:eastAsia="cs-CZ"/>
        </w:rPr>
        <w:t>Kontaktní adresa</w:t>
      </w:r>
    </w:p>
    <w:p w14:paraId="7FE7964C" w14:textId="77777777" w:rsidR="00615793" w:rsidRPr="00100FE6" w:rsidRDefault="00615793" w:rsidP="00615793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  <w:r w:rsidRPr="00100FE6">
        <w:rPr>
          <w:rFonts w:ascii="Calibri" w:eastAsia="Times New Roman" w:hAnsi="Calibri" w:cs="Times New Roman"/>
          <w:sz w:val="24"/>
          <w:szCs w:val="24"/>
          <w:lang w:eastAsia="cs-CZ"/>
        </w:rPr>
        <w:t>Mgr. Eliška Boumová</w:t>
      </w:r>
    </w:p>
    <w:p w14:paraId="727DEE19" w14:textId="77777777" w:rsidR="00615793" w:rsidRPr="00100FE6" w:rsidRDefault="00615793" w:rsidP="00615793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  <w:r w:rsidRPr="00100FE6">
        <w:rPr>
          <w:rFonts w:ascii="Calibri" w:eastAsia="Times New Roman" w:hAnsi="Calibri" w:cs="Times New Roman"/>
          <w:sz w:val="24"/>
          <w:szCs w:val="24"/>
          <w:lang w:eastAsia="cs-CZ"/>
        </w:rPr>
        <w:t>Ministerstvo kultury ČR</w:t>
      </w:r>
    </w:p>
    <w:p w14:paraId="64242519" w14:textId="77777777" w:rsidR="00615793" w:rsidRDefault="00615793" w:rsidP="00615793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  <w:r w:rsidRPr="00100FE6">
        <w:rPr>
          <w:rFonts w:ascii="Calibri" w:eastAsia="Times New Roman" w:hAnsi="Calibri" w:cs="Times New Roman"/>
          <w:sz w:val="24"/>
          <w:szCs w:val="24"/>
          <w:lang w:eastAsia="cs-CZ"/>
        </w:rPr>
        <w:t xml:space="preserve">Odbor umění, </w:t>
      </w:r>
      <w:r>
        <w:rPr>
          <w:rFonts w:ascii="Calibri" w:eastAsia="Times New Roman" w:hAnsi="Calibri" w:cs="Times New Roman"/>
          <w:sz w:val="24"/>
          <w:szCs w:val="24"/>
          <w:lang w:eastAsia="cs-CZ"/>
        </w:rPr>
        <w:t>knihoven a kreativních odvětví</w:t>
      </w:r>
    </w:p>
    <w:p w14:paraId="59B01F33" w14:textId="77777777" w:rsidR="00615793" w:rsidRPr="00100FE6" w:rsidRDefault="00615793" w:rsidP="00615793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  <w:r>
        <w:rPr>
          <w:rFonts w:ascii="Calibri" w:eastAsia="Times New Roman" w:hAnsi="Calibri" w:cs="Times New Roman"/>
          <w:sz w:val="24"/>
          <w:szCs w:val="24"/>
          <w:lang w:eastAsia="cs-CZ"/>
        </w:rPr>
        <w:t>Oddělení literatury a knihoven</w:t>
      </w:r>
    </w:p>
    <w:p w14:paraId="54A9CFAD" w14:textId="77777777" w:rsidR="00615793" w:rsidRPr="00100FE6" w:rsidRDefault="00615793" w:rsidP="00615793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  <w:r w:rsidRPr="00100FE6">
        <w:rPr>
          <w:rFonts w:ascii="Calibri" w:eastAsia="Times New Roman" w:hAnsi="Calibri" w:cs="Times New Roman"/>
          <w:sz w:val="24"/>
          <w:szCs w:val="24"/>
          <w:lang w:eastAsia="cs-CZ"/>
        </w:rPr>
        <w:t>Maltézské náměstí 1</w:t>
      </w:r>
    </w:p>
    <w:p w14:paraId="11910C1F" w14:textId="66288406" w:rsidR="00615793" w:rsidRPr="00100FE6" w:rsidRDefault="00615793" w:rsidP="00615793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  <w:r w:rsidRPr="00100FE6">
        <w:rPr>
          <w:rFonts w:ascii="Calibri" w:eastAsia="Times New Roman" w:hAnsi="Calibri" w:cs="Times New Roman"/>
          <w:sz w:val="24"/>
          <w:szCs w:val="24"/>
          <w:lang w:eastAsia="cs-CZ"/>
        </w:rPr>
        <w:t xml:space="preserve">118 </w:t>
      </w:r>
      <w:r w:rsidR="001344C1">
        <w:rPr>
          <w:rFonts w:ascii="Calibri" w:eastAsia="Times New Roman" w:hAnsi="Calibri" w:cs="Times New Roman"/>
          <w:sz w:val="24"/>
          <w:szCs w:val="24"/>
          <w:lang w:eastAsia="cs-CZ"/>
        </w:rPr>
        <w:t>00</w:t>
      </w:r>
      <w:r w:rsidRPr="00100FE6">
        <w:rPr>
          <w:rFonts w:ascii="Calibri" w:eastAsia="Times New Roman" w:hAnsi="Calibri" w:cs="Times New Roman"/>
          <w:sz w:val="24"/>
          <w:szCs w:val="24"/>
          <w:lang w:eastAsia="cs-CZ"/>
        </w:rPr>
        <w:t xml:space="preserve"> Praha 1</w:t>
      </w:r>
    </w:p>
    <w:p w14:paraId="048AC6CD" w14:textId="77777777" w:rsidR="00615793" w:rsidRPr="00100FE6" w:rsidRDefault="00615793" w:rsidP="00615793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  <w:r w:rsidRPr="00100FE6">
        <w:rPr>
          <w:rFonts w:ascii="Calibri" w:eastAsia="Times New Roman" w:hAnsi="Calibri" w:cs="Times New Roman"/>
          <w:sz w:val="24"/>
          <w:szCs w:val="24"/>
          <w:lang w:eastAsia="cs-CZ"/>
        </w:rPr>
        <w:t>Česká republika</w:t>
      </w:r>
    </w:p>
    <w:p w14:paraId="5AF9492A" w14:textId="77777777" w:rsidR="00615793" w:rsidRPr="00100FE6" w:rsidRDefault="00615793" w:rsidP="00615793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  <w:r w:rsidRPr="00100FE6">
        <w:rPr>
          <w:rFonts w:ascii="Calibri" w:eastAsia="Times New Roman" w:hAnsi="Calibri" w:cs="Times New Roman"/>
          <w:sz w:val="24"/>
          <w:szCs w:val="24"/>
          <w:lang w:eastAsia="cs-CZ"/>
        </w:rPr>
        <w:t>T: +420</w:t>
      </w:r>
      <w:r>
        <w:rPr>
          <w:rFonts w:ascii="Calibri" w:eastAsia="Times New Roman" w:hAnsi="Calibri" w:cs="Times New Roman"/>
          <w:sz w:val="24"/>
          <w:szCs w:val="24"/>
          <w:lang w:eastAsia="cs-CZ"/>
        </w:rPr>
        <w:t> 725 014 140</w:t>
      </w:r>
    </w:p>
    <w:p w14:paraId="2878ADEC" w14:textId="77777777" w:rsidR="00615793" w:rsidRPr="00100FE6" w:rsidRDefault="00615793" w:rsidP="00615793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  <w:r w:rsidRPr="00100FE6">
        <w:rPr>
          <w:rFonts w:ascii="Calibri" w:eastAsia="Times New Roman" w:hAnsi="Calibri" w:cs="Times New Roman"/>
          <w:sz w:val="24"/>
          <w:szCs w:val="24"/>
          <w:lang w:eastAsia="cs-CZ"/>
        </w:rPr>
        <w:t>E: eliska.boumova@mk.</w:t>
      </w:r>
      <w:r>
        <w:rPr>
          <w:rFonts w:ascii="Calibri" w:eastAsia="Times New Roman" w:hAnsi="Calibri" w:cs="Times New Roman"/>
          <w:sz w:val="24"/>
          <w:szCs w:val="24"/>
          <w:lang w:eastAsia="cs-CZ"/>
        </w:rPr>
        <w:t>gov.</w:t>
      </w:r>
      <w:r w:rsidRPr="00100FE6">
        <w:rPr>
          <w:rFonts w:ascii="Calibri" w:eastAsia="Times New Roman" w:hAnsi="Calibri" w:cs="Times New Roman"/>
          <w:sz w:val="24"/>
          <w:szCs w:val="24"/>
          <w:lang w:eastAsia="cs-CZ"/>
        </w:rPr>
        <w:t>cz</w:t>
      </w:r>
    </w:p>
    <w:p w14:paraId="32DF11BD" w14:textId="0B581D79" w:rsidR="00A210E3" w:rsidRDefault="00A210E3"/>
    <w:sectPr w:rsidR="00A210E3" w:rsidSect="002020D2">
      <w:headerReference w:type="default" r:id="rId9"/>
      <w:footerReference w:type="default" r:id="rId10"/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1646B8" w14:textId="77777777" w:rsidR="00DA58B8" w:rsidRDefault="00DA58B8" w:rsidP="00621BD6">
      <w:pPr>
        <w:spacing w:after="0" w:line="240" w:lineRule="auto"/>
      </w:pPr>
      <w:r>
        <w:separator/>
      </w:r>
    </w:p>
  </w:endnote>
  <w:endnote w:type="continuationSeparator" w:id="0">
    <w:p w14:paraId="2E6284C0" w14:textId="77777777" w:rsidR="00DA58B8" w:rsidRDefault="00DA58B8" w:rsidP="00621B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90591825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3FAE2D83" w14:textId="72880D3C" w:rsidR="00DA58B8" w:rsidRPr="00434940" w:rsidRDefault="00DA58B8">
        <w:pPr>
          <w:pStyle w:val="Zpat"/>
          <w:jc w:val="center"/>
          <w:rPr>
            <w:sz w:val="18"/>
            <w:szCs w:val="18"/>
          </w:rPr>
        </w:pPr>
        <w:r w:rsidRPr="00434940">
          <w:rPr>
            <w:sz w:val="18"/>
            <w:szCs w:val="18"/>
          </w:rPr>
          <w:fldChar w:fldCharType="begin"/>
        </w:r>
        <w:r w:rsidRPr="00434940">
          <w:rPr>
            <w:sz w:val="18"/>
            <w:szCs w:val="18"/>
          </w:rPr>
          <w:instrText>PAGE   \* MERGEFORMAT</w:instrText>
        </w:r>
        <w:r w:rsidRPr="00434940">
          <w:rPr>
            <w:sz w:val="18"/>
            <w:szCs w:val="18"/>
          </w:rPr>
          <w:fldChar w:fldCharType="separate"/>
        </w:r>
        <w:r w:rsidRPr="00434940">
          <w:rPr>
            <w:sz w:val="18"/>
            <w:szCs w:val="18"/>
          </w:rPr>
          <w:t>2</w:t>
        </w:r>
        <w:r w:rsidRPr="00434940">
          <w:rPr>
            <w:sz w:val="18"/>
            <w:szCs w:val="18"/>
          </w:rPr>
          <w:fldChar w:fldCharType="end"/>
        </w:r>
      </w:p>
    </w:sdtContent>
  </w:sdt>
  <w:p w14:paraId="69BB411B" w14:textId="463A251A" w:rsidR="00DA58B8" w:rsidRPr="00621BD6" w:rsidRDefault="00DA58B8">
    <w:pPr>
      <w:pStyle w:val="Zpat"/>
      <w:rPr>
        <w:color w:val="A6A6A6" w:themeColor="background1" w:themeShade="A6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696098" w14:textId="77777777" w:rsidR="00DA58B8" w:rsidRDefault="00DA58B8" w:rsidP="00621BD6">
      <w:pPr>
        <w:spacing w:after="0" w:line="240" w:lineRule="auto"/>
      </w:pPr>
      <w:r>
        <w:separator/>
      </w:r>
    </w:p>
  </w:footnote>
  <w:footnote w:type="continuationSeparator" w:id="0">
    <w:p w14:paraId="3F0C90E5" w14:textId="77777777" w:rsidR="00DA58B8" w:rsidRDefault="00DA58B8" w:rsidP="00621B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0F0209" w14:textId="77777777" w:rsidR="00DA58B8" w:rsidRDefault="00DA58B8" w:rsidP="00621BD6">
    <w:pPr>
      <w:pStyle w:val="Zhlav"/>
      <w:jc w:val="right"/>
    </w:pPr>
    <w:r>
      <w:rPr>
        <w:noProof/>
      </w:rPr>
      <w:drawing>
        <wp:inline distT="0" distB="0" distL="0" distR="0" wp14:anchorId="357A2246" wp14:editId="29819B64">
          <wp:extent cx="1371600" cy="420683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7021" cy="4622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C6D00"/>
    <w:multiLevelType w:val="hybridMultilevel"/>
    <w:tmpl w:val="DC2AF5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E66DB"/>
    <w:multiLevelType w:val="hybridMultilevel"/>
    <w:tmpl w:val="E0C0AC7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44E99"/>
    <w:multiLevelType w:val="hybridMultilevel"/>
    <w:tmpl w:val="0D586A9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7A490C"/>
    <w:multiLevelType w:val="hybridMultilevel"/>
    <w:tmpl w:val="532420F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121263"/>
    <w:multiLevelType w:val="hybridMultilevel"/>
    <w:tmpl w:val="2482122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AE5AFE"/>
    <w:multiLevelType w:val="hybridMultilevel"/>
    <w:tmpl w:val="282A1F0A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0D11FB7"/>
    <w:multiLevelType w:val="hybridMultilevel"/>
    <w:tmpl w:val="94B2E4CE"/>
    <w:lvl w:ilvl="0" w:tplc="6DF4889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24616821"/>
    <w:multiLevelType w:val="hybridMultilevel"/>
    <w:tmpl w:val="2D2EB8C6"/>
    <w:lvl w:ilvl="0" w:tplc="0405000F">
      <w:start w:val="1"/>
      <w:numFmt w:val="decimal"/>
      <w:lvlText w:val="%1.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B6F7C5A"/>
    <w:multiLevelType w:val="hybridMultilevel"/>
    <w:tmpl w:val="D4ECF2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7F2830"/>
    <w:multiLevelType w:val="hybridMultilevel"/>
    <w:tmpl w:val="532420F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ED77F8"/>
    <w:multiLevelType w:val="hybridMultilevel"/>
    <w:tmpl w:val="75BAED1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DE74F1"/>
    <w:multiLevelType w:val="hybridMultilevel"/>
    <w:tmpl w:val="1C38100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321210"/>
    <w:multiLevelType w:val="hybridMultilevel"/>
    <w:tmpl w:val="7C10DBC8"/>
    <w:lvl w:ilvl="0" w:tplc="2F96F6E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6749F0"/>
    <w:multiLevelType w:val="hybridMultilevel"/>
    <w:tmpl w:val="532420F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172D07"/>
    <w:multiLevelType w:val="hybridMultilevel"/>
    <w:tmpl w:val="656EAC4C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5D5E2631"/>
    <w:multiLevelType w:val="hybridMultilevel"/>
    <w:tmpl w:val="CE5AE7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402AF8"/>
    <w:multiLevelType w:val="hybridMultilevel"/>
    <w:tmpl w:val="532420F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A209B8"/>
    <w:multiLevelType w:val="hybridMultilevel"/>
    <w:tmpl w:val="115A227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FE4D98"/>
    <w:multiLevelType w:val="hybridMultilevel"/>
    <w:tmpl w:val="6928C3E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8971BB"/>
    <w:multiLevelType w:val="hybridMultilevel"/>
    <w:tmpl w:val="A81A75B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F37CE5"/>
    <w:multiLevelType w:val="hybridMultilevel"/>
    <w:tmpl w:val="85DCAB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5D2F6C"/>
    <w:multiLevelType w:val="hybridMultilevel"/>
    <w:tmpl w:val="1C7AE06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1"/>
  </w:num>
  <w:num w:numId="3">
    <w:abstractNumId w:val="19"/>
  </w:num>
  <w:num w:numId="4">
    <w:abstractNumId w:val="12"/>
  </w:num>
  <w:num w:numId="5">
    <w:abstractNumId w:val="16"/>
  </w:num>
  <w:num w:numId="6">
    <w:abstractNumId w:val="15"/>
  </w:num>
  <w:num w:numId="7">
    <w:abstractNumId w:val="17"/>
  </w:num>
  <w:num w:numId="8">
    <w:abstractNumId w:val="4"/>
  </w:num>
  <w:num w:numId="9">
    <w:abstractNumId w:val="5"/>
  </w:num>
  <w:num w:numId="10">
    <w:abstractNumId w:val="10"/>
  </w:num>
  <w:num w:numId="11">
    <w:abstractNumId w:val="7"/>
  </w:num>
  <w:num w:numId="12">
    <w:abstractNumId w:val="2"/>
  </w:num>
  <w:num w:numId="13">
    <w:abstractNumId w:val="8"/>
  </w:num>
  <w:num w:numId="14">
    <w:abstractNumId w:val="1"/>
  </w:num>
  <w:num w:numId="15">
    <w:abstractNumId w:val="20"/>
  </w:num>
  <w:num w:numId="16">
    <w:abstractNumId w:val="21"/>
  </w:num>
  <w:num w:numId="17">
    <w:abstractNumId w:val="0"/>
  </w:num>
  <w:num w:numId="18">
    <w:abstractNumId w:val="6"/>
  </w:num>
  <w:num w:numId="19">
    <w:abstractNumId w:val="18"/>
  </w:num>
  <w:num w:numId="20">
    <w:abstractNumId w:val="9"/>
  </w:num>
  <w:num w:numId="21">
    <w:abstractNumId w:val="13"/>
  </w:num>
  <w:num w:numId="22">
    <w:abstractNumId w:val="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654"/>
    <w:rsid w:val="000036D5"/>
    <w:rsid w:val="0000382E"/>
    <w:rsid w:val="00007A3D"/>
    <w:rsid w:val="00027E05"/>
    <w:rsid w:val="00056A21"/>
    <w:rsid w:val="000644A9"/>
    <w:rsid w:val="000722F4"/>
    <w:rsid w:val="00077474"/>
    <w:rsid w:val="00087002"/>
    <w:rsid w:val="000905C4"/>
    <w:rsid w:val="000912B7"/>
    <w:rsid w:val="0009611A"/>
    <w:rsid w:val="00097250"/>
    <w:rsid w:val="0009793B"/>
    <w:rsid w:val="000A26C1"/>
    <w:rsid w:val="000A687C"/>
    <w:rsid w:val="000B29C4"/>
    <w:rsid w:val="000B4435"/>
    <w:rsid w:val="000C36C6"/>
    <w:rsid w:val="000C4420"/>
    <w:rsid w:val="000D33A5"/>
    <w:rsid w:val="000D50D0"/>
    <w:rsid w:val="000E5851"/>
    <w:rsid w:val="00100FE6"/>
    <w:rsid w:val="00121AB8"/>
    <w:rsid w:val="001305FD"/>
    <w:rsid w:val="00130EFF"/>
    <w:rsid w:val="001344C1"/>
    <w:rsid w:val="0013497F"/>
    <w:rsid w:val="0014334A"/>
    <w:rsid w:val="001434A4"/>
    <w:rsid w:val="00157A1A"/>
    <w:rsid w:val="001637EA"/>
    <w:rsid w:val="00182207"/>
    <w:rsid w:val="0018580B"/>
    <w:rsid w:val="001952CC"/>
    <w:rsid w:val="001A01E8"/>
    <w:rsid w:val="001A32BE"/>
    <w:rsid w:val="001A398E"/>
    <w:rsid w:val="001A6D3A"/>
    <w:rsid w:val="001D099F"/>
    <w:rsid w:val="001D5289"/>
    <w:rsid w:val="001D774C"/>
    <w:rsid w:val="001E6088"/>
    <w:rsid w:val="001F75AC"/>
    <w:rsid w:val="002020D2"/>
    <w:rsid w:val="002056D2"/>
    <w:rsid w:val="00217FDC"/>
    <w:rsid w:val="00222663"/>
    <w:rsid w:val="00223EE9"/>
    <w:rsid w:val="00241EC8"/>
    <w:rsid w:val="0024416E"/>
    <w:rsid w:val="00244A96"/>
    <w:rsid w:val="00273CE1"/>
    <w:rsid w:val="00277775"/>
    <w:rsid w:val="002944B9"/>
    <w:rsid w:val="00295311"/>
    <w:rsid w:val="002A2737"/>
    <w:rsid w:val="002A6CC9"/>
    <w:rsid w:val="002A70CA"/>
    <w:rsid w:val="002B2CC7"/>
    <w:rsid w:val="002B32E4"/>
    <w:rsid w:val="002C16CD"/>
    <w:rsid w:val="002D0A36"/>
    <w:rsid w:val="002D3057"/>
    <w:rsid w:val="002E2F8A"/>
    <w:rsid w:val="002F22C9"/>
    <w:rsid w:val="002F6B0C"/>
    <w:rsid w:val="003014EF"/>
    <w:rsid w:val="00342E53"/>
    <w:rsid w:val="00353AFE"/>
    <w:rsid w:val="0038282B"/>
    <w:rsid w:val="003868E5"/>
    <w:rsid w:val="00396812"/>
    <w:rsid w:val="003A164F"/>
    <w:rsid w:val="003B2FE3"/>
    <w:rsid w:val="003D3AEF"/>
    <w:rsid w:val="003D7A6D"/>
    <w:rsid w:val="003E2902"/>
    <w:rsid w:val="003E7328"/>
    <w:rsid w:val="0040411F"/>
    <w:rsid w:val="004152AD"/>
    <w:rsid w:val="0042622B"/>
    <w:rsid w:val="00434940"/>
    <w:rsid w:val="00435EFB"/>
    <w:rsid w:val="00437BC1"/>
    <w:rsid w:val="00447247"/>
    <w:rsid w:val="004541DE"/>
    <w:rsid w:val="00456AA6"/>
    <w:rsid w:val="00480A46"/>
    <w:rsid w:val="004A0CDF"/>
    <w:rsid w:val="004A1C57"/>
    <w:rsid w:val="004C25E2"/>
    <w:rsid w:val="004E4508"/>
    <w:rsid w:val="004F2997"/>
    <w:rsid w:val="004F5998"/>
    <w:rsid w:val="00505481"/>
    <w:rsid w:val="00520776"/>
    <w:rsid w:val="0052754F"/>
    <w:rsid w:val="00535DAA"/>
    <w:rsid w:val="00535EAC"/>
    <w:rsid w:val="005424A9"/>
    <w:rsid w:val="00564054"/>
    <w:rsid w:val="005814D4"/>
    <w:rsid w:val="005955C9"/>
    <w:rsid w:val="005B6558"/>
    <w:rsid w:val="005E4164"/>
    <w:rsid w:val="005E62CF"/>
    <w:rsid w:val="005F3A24"/>
    <w:rsid w:val="005F67BD"/>
    <w:rsid w:val="00603E0D"/>
    <w:rsid w:val="00611A99"/>
    <w:rsid w:val="00615793"/>
    <w:rsid w:val="00615D46"/>
    <w:rsid w:val="00621BD6"/>
    <w:rsid w:val="006231CE"/>
    <w:rsid w:val="00623F0F"/>
    <w:rsid w:val="00627297"/>
    <w:rsid w:val="00643CD0"/>
    <w:rsid w:val="0066707E"/>
    <w:rsid w:val="00673392"/>
    <w:rsid w:val="00674CDF"/>
    <w:rsid w:val="006779C0"/>
    <w:rsid w:val="00682529"/>
    <w:rsid w:val="0068289C"/>
    <w:rsid w:val="006844E1"/>
    <w:rsid w:val="00686F9A"/>
    <w:rsid w:val="0069147A"/>
    <w:rsid w:val="00693E37"/>
    <w:rsid w:val="006942F2"/>
    <w:rsid w:val="00697E2B"/>
    <w:rsid w:val="006A5824"/>
    <w:rsid w:val="006B2C49"/>
    <w:rsid w:val="006C1242"/>
    <w:rsid w:val="006C72FF"/>
    <w:rsid w:val="006D1AE0"/>
    <w:rsid w:val="006F19A7"/>
    <w:rsid w:val="007146D4"/>
    <w:rsid w:val="00743A96"/>
    <w:rsid w:val="00752F2A"/>
    <w:rsid w:val="0076340F"/>
    <w:rsid w:val="007655B2"/>
    <w:rsid w:val="00774631"/>
    <w:rsid w:val="00776505"/>
    <w:rsid w:val="007835D2"/>
    <w:rsid w:val="00784B36"/>
    <w:rsid w:val="007B1915"/>
    <w:rsid w:val="007B753D"/>
    <w:rsid w:val="007C602B"/>
    <w:rsid w:val="007D244C"/>
    <w:rsid w:val="00800452"/>
    <w:rsid w:val="00805F60"/>
    <w:rsid w:val="0082020D"/>
    <w:rsid w:val="00821992"/>
    <w:rsid w:val="00823915"/>
    <w:rsid w:val="00824A08"/>
    <w:rsid w:val="00835A22"/>
    <w:rsid w:val="0084208F"/>
    <w:rsid w:val="00847034"/>
    <w:rsid w:val="00851200"/>
    <w:rsid w:val="00864C85"/>
    <w:rsid w:val="00865E5A"/>
    <w:rsid w:val="00873A5A"/>
    <w:rsid w:val="008964AA"/>
    <w:rsid w:val="00897774"/>
    <w:rsid w:val="00897AD2"/>
    <w:rsid w:val="008B0299"/>
    <w:rsid w:val="008B2117"/>
    <w:rsid w:val="008B429E"/>
    <w:rsid w:val="008B53EF"/>
    <w:rsid w:val="008C4ABC"/>
    <w:rsid w:val="008D234E"/>
    <w:rsid w:val="008E071C"/>
    <w:rsid w:val="008E297A"/>
    <w:rsid w:val="008E4DB6"/>
    <w:rsid w:val="008F70AC"/>
    <w:rsid w:val="009066D5"/>
    <w:rsid w:val="009231BF"/>
    <w:rsid w:val="00926A06"/>
    <w:rsid w:val="0093106B"/>
    <w:rsid w:val="009446C8"/>
    <w:rsid w:val="00945C5E"/>
    <w:rsid w:val="00961BA3"/>
    <w:rsid w:val="00974B27"/>
    <w:rsid w:val="00995C79"/>
    <w:rsid w:val="00995D38"/>
    <w:rsid w:val="009A633A"/>
    <w:rsid w:val="009B73D4"/>
    <w:rsid w:val="009B78CA"/>
    <w:rsid w:val="009C3CAE"/>
    <w:rsid w:val="009E259B"/>
    <w:rsid w:val="009E2D30"/>
    <w:rsid w:val="009F186D"/>
    <w:rsid w:val="009F78C7"/>
    <w:rsid w:val="00A15147"/>
    <w:rsid w:val="00A210E3"/>
    <w:rsid w:val="00A21CA0"/>
    <w:rsid w:val="00A22087"/>
    <w:rsid w:val="00A47E6C"/>
    <w:rsid w:val="00A56484"/>
    <w:rsid w:val="00A65217"/>
    <w:rsid w:val="00A71739"/>
    <w:rsid w:val="00A828A6"/>
    <w:rsid w:val="00A87084"/>
    <w:rsid w:val="00A924D9"/>
    <w:rsid w:val="00A93B41"/>
    <w:rsid w:val="00AA4905"/>
    <w:rsid w:val="00AC4EEC"/>
    <w:rsid w:val="00AD0652"/>
    <w:rsid w:val="00AE6B0D"/>
    <w:rsid w:val="00AF4F3B"/>
    <w:rsid w:val="00B0259A"/>
    <w:rsid w:val="00B02A16"/>
    <w:rsid w:val="00B22CAE"/>
    <w:rsid w:val="00B22FDE"/>
    <w:rsid w:val="00B325D4"/>
    <w:rsid w:val="00B375F1"/>
    <w:rsid w:val="00B41165"/>
    <w:rsid w:val="00B4240D"/>
    <w:rsid w:val="00B4381A"/>
    <w:rsid w:val="00B50396"/>
    <w:rsid w:val="00B52A4A"/>
    <w:rsid w:val="00B72EAD"/>
    <w:rsid w:val="00B835B9"/>
    <w:rsid w:val="00B91B7B"/>
    <w:rsid w:val="00BA3470"/>
    <w:rsid w:val="00BB4D95"/>
    <w:rsid w:val="00BB7531"/>
    <w:rsid w:val="00BD4092"/>
    <w:rsid w:val="00BF355E"/>
    <w:rsid w:val="00BF3E8A"/>
    <w:rsid w:val="00C0149C"/>
    <w:rsid w:val="00C10FC0"/>
    <w:rsid w:val="00C146DE"/>
    <w:rsid w:val="00C22858"/>
    <w:rsid w:val="00C2566E"/>
    <w:rsid w:val="00C352BC"/>
    <w:rsid w:val="00C37ED1"/>
    <w:rsid w:val="00C4645F"/>
    <w:rsid w:val="00C62EEB"/>
    <w:rsid w:val="00C777AB"/>
    <w:rsid w:val="00C84F5E"/>
    <w:rsid w:val="00C90049"/>
    <w:rsid w:val="00C97368"/>
    <w:rsid w:val="00CA4017"/>
    <w:rsid w:val="00CB1DBC"/>
    <w:rsid w:val="00CC3BCA"/>
    <w:rsid w:val="00CF3083"/>
    <w:rsid w:val="00CF6528"/>
    <w:rsid w:val="00D02316"/>
    <w:rsid w:val="00D03E1F"/>
    <w:rsid w:val="00D11DE9"/>
    <w:rsid w:val="00D1531D"/>
    <w:rsid w:val="00D368D0"/>
    <w:rsid w:val="00D46784"/>
    <w:rsid w:val="00D53654"/>
    <w:rsid w:val="00D70084"/>
    <w:rsid w:val="00D84FA3"/>
    <w:rsid w:val="00D92AD1"/>
    <w:rsid w:val="00DA36D3"/>
    <w:rsid w:val="00DA4B75"/>
    <w:rsid w:val="00DA58B8"/>
    <w:rsid w:val="00DB2B08"/>
    <w:rsid w:val="00DB3D82"/>
    <w:rsid w:val="00DB45AF"/>
    <w:rsid w:val="00DC1A52"/>
    <w:rsid w:val="00DD7357"/>
    <w:rsid w:val="00DF3380"/>
    <w:rsid w:val="00E42D46"/>
    <w:rsid w:val="00E448DC"/>
    <w:rsid w:val="00E513CD"/>
    <w:rsid w:val="00E56632"/>
    <w:rsid w:val="00E56CF9"/>
    <w:rsid w:val="00E67F1B"/>
    <w:rsid w:val="00E7151F"/>
    <w:rsid w:val="00E83D0D"/>
    <w:rsid w:val="00E915F9"/>
    <w:rsid w:val="00EA3DE4"/>
    <w:rsid w:val="00EB07E5"/>
    <w:rsid w:val="00ED28EB"/>
    <w:rsid w:val="00ED6A25"/>
    <w:rsid w:val="00F00CC1"/>
    <w:rsid w:val="00F03BEC"/>
    <w:rsid w:val="00F158EE"/>
    <w:rsid w:val="00F236ED"/>
    <w:rsid w:val="00F3200D"/>
    <w:rsid w:val="00F358F0"/>
    <w:rsid w:val="00F42F0A"/>
    <w:rsid w:val="00F522DC"/>
    <w:rsid w:val="00F66C57"/>
    <w:rsid w:val="00F74276"/>
    <w:rsid w:val="00F7602C"/>
    <w:rsid w:val="00F84DCF"/>
    <w:rsid w:val="00F872CE"/>
    <w:rsid w:val="00F92C53"/>
    <w:rsid w:val="00FA1DB6"/>
    <w:rsid w:val="00FA41E3"/>
    <w:rsid w:val="00FA7E10"/>
    <w:rsid w:val="00FB4D82"/>
    <w:rsid w:val="00FB67C1"/>
    <w:rsid w:val="00FD1A43"/>
    <w:rsid w:val="00FE2991"/>
    <w:rsid w:val="00FE7B20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C331B80"/>
  <w15:chartTrackingRefBased/>
  <w15:docId w15:val="{79E9A9E8-BE3F-4563-B919-CA823ECD7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202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2754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D536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621B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21BD6"/>
  </w:style>
  <w:style w:type="paragraph" w:styleId="Zpat">
    <w:name w:val="footer"/>
    <w:basedOn w:val="Normln"/>
    <w:link w:val="ZpatChar"/>
    <w:uiPriority w:val="99"/>
    <w:unhideWhenUsed/>
    <w:rsid w:val="00621B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21BD6"/>
  </w:style>
  <w:style w:type="character" w:customStyle="1" w:styleId="Nadpis1Char">
    <w:name w:val="Nadpis 1 Char"/>
    <w:basedOn w:val="Standardnpsmoodstavce"/>
    <w:link w:val="Nadpis1"/>
    <w:uiPriority w:val="9"/>
    <w:rsid w:val="008202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82020D"/>
    <w:pPr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52754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bsah2">
    <w:name w:val="toc 2"/>
    <w:basedOn w:val="Normln"/>
    <w:next w:val="Normln"/>
    <w:autoRedefine/>
    <w:uiPriority w:val="39"/>
    <w:unhideWhenUsed/>
    <w:rsid w:val="0052754F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52754F"/>
    <w:rPr>
      <w:color w:val="0563C1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4F29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F299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F29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F29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F2997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F29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2997"/>
    <w:rPr>
      <w:rFonts w:ascii="Segoe UI" w:hAnsi="Segoe UI" w:cs="Segoe UI"/>
      <w:sz w:val="18"/>
      <w:szCs w:val="18"/>
    </w:rPr>
  </w:style>
  <w:style w:type="paragraph" w:styleId="Obsah1">
    <w:name w:val="toc 1"/>
    <w:basedOn w:val="Normln"/>
    <w:next w:val="Normln"/>
    <w:autoRedefine/>
    <w:uiPriority w:val="39"/>
    <w:unhideWhenUsed/>
    <w:rsid w:val="000036D5"/>
    <w:pPr>
      <w:spacing w:after="100"/>
    </w:pPr>
  </w:style>
  <w:style w:type="paragraph" w:styleId="Podnadpis">
    <w:name w:val="Subtitle"/>
    <w:basedOn w:val="Normln"/>
    <w:next w:val="Normln"/>
    <w:link w:val="PodnadpisChar"/>
    <w:uiPriority w:val="11"/>
    <w:qFormat/>
    <w:rsid w:val="000036D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0036D5"/>
    <w:rPr>
      <w:rFonts w:eastAsiaTheme="minorEastAsia"/>
      <w:color w:val="5A5A5A" w:themeColor="text1" w:themeTint="A5"/>
      <w:spacing w:val="15"/>
    </w:rPr>
  </w:style>
  <w:style w:type="character" w:styleId="Nevyeenzmnka">
    <w:name w:val="Unresolved Mention"/>
    <w:basedOn w:val="Standardnpsmoodstavce"/>
    <w:uiPriority w:val="99"/>
    <w:semiHidden/>
    <w:unhideWhenUsed/>
    <w:rsid w:val="009B78CA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4A0CDF"/>
    <w:pPr>
      <w:ind w:left="720"/>
      <w:contextualSpacing/>
    </w:pPr>
  </w:style>
  <w:style w:type="paragraph" w:customStyle="1" w:styleId="Default">
    <w:name w:val="Default"/>
    <w:rsid w:val="00A7173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4240D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4240D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424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05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k.gov.cz/logo-a-znelka-cs-112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92586C-6848-4DCA-ACDE-0E57B97CC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15</Pages>
  <Words>4597</Words>
  <Characters>27129</Characters>
  <Application>Microsoft Office Word</Application>
  <DocSecurity>0</DocSecurity>
  <Lines>226</Lines>
  <Paragraphs>63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Klimeš</dc:creator>
  <cp:keywords/>
  <dc:description/>
  <cp:lastModifiedBy>Eliška Boumová</cp:lastModifiedBy>
  <cp:revision>18</cp:revision>
  <cp:lastPrinted>2024-09-19T08:35:00Z</cp:lastPrinted>
  <dcterms:created xsi:type="dcterms:W3CDTF">2024-09-20T07:28:00Z</dcterms:created>
  <dcterms:modified xsi:type="dcterms:W3CDTF">2025-09-29T08:39:00Z</dcterms:modified>
</cp:coreProperties>
</file>