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36" w:rsidRDefault="00283736" w:rsidP="00283736">
      <w:pPr>
        <w:pStyle w:val="Zkladntext"/>
        <w:jc w:val="center"/>
        <w:rPr>
          <w:szCs w:val="24"/>
        </w:rPr>
      </w:pPr>
      <w:r>
        <w:rPr>
          <w:szCs w:val="24"/>
        </w:rPr>
        <w:t xml:space="preserve">Pokyny k vyúčtování dotace </w:t>
      </w:r>
      <w:r w:rsidRPr="00283736">
        <w:rPr>
          <w:szCs w:val="24"/>
        </w:rPr>
        <w:t>Výz</w:t>
      </w:r>
      <w:r w:rsidR="00CD3D0A">
        <w:rPr>
          <w:szCs w:val="24"/>
        </w:rPr>
        <w:t>vy</w:t>
      </w:r>
      <w:bookmarkStart w:id="0" w:name="_GoBack"/>
      <w:bookmarkEnd w:id="0"/>
      <w:r w:rsidRPr="00283736">
        <w:rPr>
          <w:szCs w:val="24"/>
        </w:rPr>
        <w:t xml:space="preserve"> č. 0232/2022</w:t>
      </w:r>
      <w:r w:rsidR="00DB27E0">
        <w:rPr>
          <w:szCs w:val="24"/>
        </w:rPr>
        <w:t xml:space="preserve"> - </w:t>
      </w:r>
      <w:r w:rsidR="00DB27E0" w:rsidRPr="00DB27E0">
        <w:rPr>
          <w:szCs w:val="24"/>
        </w:rPr>
        <w:t>Mapování a tvorba regionálních strategií kulturních a kreativních odvětví</w:t>
      </w:r>
    </w:p>
    <w:p w:rsidR="00283736" w:rsidRDefault="00283736" w:rsidP="00283736">
      <w:pPr>
        <w:pStyle w:val="Zkladntext"/>
        <w:rPr>
          <w:szCs w:val="24"/>
        </w:rPr>
      </w:pPr>
    </w:p>
    <w:p w:rsidR="00283736" w:rsidRDefault="00283736" w:rsidP="00283736">
      <w:pPr>
        <w:pStyle w:val="Zkladntext"/>
        <w:rPr>
          <w:szCs w:val="24"/>
        </w:rPr>
      </w:pPr>
    </w:p>
    <w:p w:rsidR="00283736" w:rsidRDefault="00283736" w:rsidP="00283736">
      <w:pPr>
        <w:pStyle w:val="Zkladntext"/>
        <w:rPr>
          <w:b w:val="0"/>
        </w:rPr>
      </w:pPr>
      <w:r>
        <w:t xml:space="preserve">Do </w:t>
      </w:r>
      <w:r w:rsidR="00DB27E0">
        <w:t>30</w:t>
      </w:r>
      <w:r>
        <w:t xml:space="preserve">. </w:t>
      </w:r>
      <w:r w:rsidR="00DB27E0">
        <w:t>6</w:t>
      </w:r>
      <w:r>
        <w:t>. 2025</w:t>
      </w:r>
      <w:r>
        <w:rPr>
          <w:b w:val="0"/>
        </w:rPr>
        <w:t xml:space="preserve"> je nutné </w:t>
      </w:r>
      <w:r w:rsidRPr="00283736">
        <w:t>výhradně datovou schránkou</w:t>
      </w:r>
      <w:r>
        <w:rPr>
          <w:b w:val="0"/>
        </w:rPr>
        <w:t xml:space="preserve"> </w:t>
      </w:r>
      <w:r w:rsidR="005E7334" w:rsidRPr="005E7334">
        <w:rPr>
          <w:b w:val="0"/>
        </w:rPr>
        <w:t>(ID datové schránky MK: 8spaaur</w:t>
      </w:r>
      <w:r w:rsidR="005E7334">
        <w:rPr>
          <w:b w:val="0"/>
        </w:rPr>
        <w:t>;</w:t>
      </w:r>
      <w:r w:rsidR="005E7334" w:rsidRPr="005E7334">
        <w:rPr>
          <w:b w:val="0"/>
        </w:rPr>
        <w:t xml:space="preserve"> předmět zprávy pro podání žádosti uveďte v tomto formátu: Výzva 0232/2022 – OKKO – Předmět </w:t>
      </w:r>
      <w:r w:rsidR="005E7334">
        <w:rPr>
          <w:b w:val="0"/>
        </w:rPr>
        <w:t xml:space="preserve">– </w:t>
      </w:r>
      <w:r w:rsidR="00825F85">
        <w:rPr>
          <w:b w:val="0"/>
        </w:rPr>
        <w:t>z</w:t>
      </w:r>
      <w:r w:rsidR="005E7334">
        <w:rPr>
          <w:b w:val="0"/>
        </w:rPr>
        <w:t>ávěrečná zpráva, vyúčtování</w:t>
      </w:r>
      <w:r w:rsidR="00DB27E0">
        <w:rPr>
          <w:b w:val="0"/>
        </w:rPr>
        <w:t xml:space="preserve"> </w:t>
      </w:r>
      <w:r w:rsidR="005E7334">
        <w:rPr>
          <w:b w:val="0"/>
        </w:rPr>
        <w:t>–</w:t>
      </w:r>
      <w:r w:rsidR="005E7334" w:rsidRPr="005E7334">
        <w:rPr>
          <w:b w:val="0"/>
        </w:rPr>
        <w:t xml:space="preserve"> Název žadatele</w:t>
      </w:r>
      <w:r w:rsidR="005E7334">
        <w:rPr>
          <w:b w:val="0"/>
        </w:rPr>
        <w:t>)</w:t>
      </w:r>
      <w:r w:rsidR="005E7334" w:rsidRPr="005E7334">
        <w:rPr>
          <w:b w:val="0"/>
        </w:rPr>
        <w:t xml:space="preserve"> </w:t>
      </w:r>
      <w:r>
        <w:rPr>
          <w:b w:val="0"/>
        </w:rPr>
        <w:t xml:space="preserve">zaslat Odboru umění, knihoven a kreativních odvětví: </w:t>
      </w:r>
    </w:p>
    <w:p w:rsidR="00283736" w:rsidRDefault="00283736" w:rsidP="00283736">
      <w:pPr>
        <w:pStyle w:val="Zkladntext"/>
        <w:rPr>
          <w:b w:val="0"/>
        </w:rPr>
      </w:pPr>
    </w:p>
    <w:p w:rsidR="00283736" w:rsidRDefault="00F178D8" w:rsidP="00283736">
      <w:pPr>
        <w:pStyle w:val="Zkladntext"/>
        <w:numPr>
          <w:ilvl w:val="0"/>
          <w:numId w:val="3"/>
        </w:numPr>
        <w:rPr>
          <w:b w:val="0"/>
        </w:rPr>
      </w:pPr>
      <w:r>
        <w:rPr>
          <w:b w:val="0"/>
        </w:rPr>
        <w:t>V</w:t>
      </w:r>
      <w:r w:rsidR="00283736">
        <w:rPr>
          <w:b w:val="0"/>
        </w:rPr>
        <w:t>yplněný formulář vyúčtování podepsaný statutárním zástupcem ve formátu .</w:t>
      </w:r>
      <w:proofErr w:type="spellStart"/>
      <w:r w:rsidR="00283736">
        <w:rPr>
          <w:b w:val="0"/>
        </w:rPr>
        <w:t>pdf</w:t>
      </w:r>
      <w:proofErr w:type="spellEnd"/>
      <w:r w:rsidR="00C67A4C">
        <w:rPr>
          <w:b w:val="0"/>
        </w:rPr>
        <w:t>. Ž</w:t>
      </w:r>
      <w:r w:rsidR="00283736">
        <w:rPr>
          <w:b w:val="0"/>
        </w:rPr>
        <w:t>ádáme rovněž o zachování souboru vyúčtování ve formátu .</w:t>
      </w:r>
      <w:proofErr w:type="spellStart"/>
      <w:r w:rsidR="00283736">
        <w:rPr>
          <w:b w:val="0"/>
        </w:rPr>
        <w:t>xlsx</w:t>
      </w:r>
      <w:proofErr w:type="spellEnd"/>
      <w:r w:rsidR="00283736">
        <w:rPr>
          <w:b w:val="0"/>
        </w:rPr>
        <w:t xml:space="preserve"> – </w:t>
      </w:r>
      <w:proofErr w:type="spellStart"/>
      <w:r w:rsidR="00283736">
        <w:rPr>
          <w:b w:val="0"/>
        </w:rPr>
        <w:t>excel</w:t>
      </w:r>
      <w:proofErr w:type="spellEnd"/>
      <w:r w:rsidR="00283736">
        <w:rPr>
          <w:b w:val="0"/>
        </w:rPr>
        <w:t>)</w:t>
      </w:r>
      <w:r>
        <w:rPr>
          <w:b w:val="0"/>
        </w:rPr>
        <w:t>.</w:t>
      </w:r>
    </w:p>
    <w:p w:rsidR="00F178D8" w:rsidRDefault="00F178D8" w:rsidP="00283736">
      <w:pPr>
        <w:pStyle w:val="Zkladntext"/>
        <w:numPr>
          <w:ilvl w:val="0"/>
          <w:numId w:val="3"/>
        </w:numPr>
        <w:rPr>
          <w:b w:val="0"/>
        </w:rPr>
      </w:pPr>
      <w:r>
        <w:rPr>
          <w:b w:val="0"/>
        </w:rPr>
        <w:t>Závěrečnou zprávu</w:t>
      </w:r>
      <w:r w:rsidR="005E7334">
        <w:rPr>
          <w:b w:val="0"/>
        </w:rPr>
        <w:t>.</w:t>
      </w:r>
    </w:p>
    <w:p w:rsidR="00FE60F5" w:rsidRDefault="00FE60F5" w:rsidP="00283736">
      <w:pPr>
        <w:pStyle w:val="Zkladntext"/>
      </w:pPr>
    </w:p>
    <w:p w:rsidR="00283736" w:rsidRPr="00283736" w:rsidRDefault="00283736" w:rsidP="00283736">
      <w:pPr>
        <w:pStyle w:val="Zkladntext"/>
      </w:pPr>
      <w:r w:rsidRPr="00283736">
        <w:t>Při doručení rozhoduje časový údaj o odeslání datovou schránkou.</w:t>
      </w:r>
    </w:p>
    <w:p w:rsidR="00283736" w:rsidRDefault="00283736" w:rsidP="00283736">
      <w:pPr>
        <w:pStyle w:val="Zkladntext"/>
        <w:rPr>
          <w:b w:val="0"/>
        </w:rPr>
      </w:pPr>
    </w:p>
    <w:p w:rsidR="00FE60F5" w:rsidRDefault="00FE60F5" w:rsidP="00283736">
      <w:pPr>
        <w:pStyle w:val="Zkladntext"/>
        <w:rPr>
          <w:b w:val="0"/>
          <w:u w:val="single"/>
        </w:rPr>
      </w:pPr>
      <w:r>
        <w:rPr>
          <w:b w:val="0"/>
          <w:u w:val="single"/>
        </w:rPr>
        <w:t>Pokyny k formuláři vyúčtování</w:t>
      </w:r>
    </w:p>
    <w:p w:rsidR="00FE60F5" w:rsidRDefault="00FE60F5" w:rsidP="00283736">
      <w:pPr>
        <w:pStyle w:val="Zkladntext"/>
        <w:rPr>
          <w:b w:val="0"/>
          <w:u w:val="single"/>
        </w:rPr>
      </w:pPr>
    </w:p>
    <w:p w:rsidR="00FB5BC1" w:rsidRPr="00FB5BC1" w:rsidRDefault="00867961" w:rsidP="00FB5BC1">
      <w:pPr>
        <w:pStyle w:val="Zkladntext"/>
        <w:rPr>
          <w:b w:val="0"/>
        </w:rPr>
      </w:pPr>
      <w:r>
        <w:rPr>
          <w:b w:val="0"/>
        </w:rPr>
        <w:t>Ve formuláři příjemce vyplní prvních pět listů (souhrn, náklady, zdroje, další výdaje projektu a personální náklady a mzdy</w:t>
      </w:r>
      <w:r w:rsidR="0025676F">
        <w:rPr>
          <w:b w:val="0"/>
        </w:rPr>
        <w:t>)</w:t>
      </w:r>
      <w:r>
        <w:rPr>
          <w:b w:val="0"/>
        </w:rPr>
        <w:t xml:space="preserve">. </w:t>
      </w:r>
      <w:r w:rsidR="00D6040B" w:rsidRPr="00D6040B">
        <w:rPr>
          <w:b w:val="0"/>
        </w:rPr>
        <w:t xml:space="preserve">Na kartě č. 1 je potřeba rozepsat strukturu dotace (personální náklady, další výdaje projektu a mzdy stálých zaměstnanců projektu). </w:t>
      </w:r>
      <w:r w:rsidR="00FE60F5" w:rsidRPr="00FE60F5">
        <w:rPr>
          <w:b w:val="0"/>
        </w:rPr>
        <w:t xml:space="preserve">Uvedené údaje musí souhlasit s originály dokladů, které jsou uloženy u příjemce dotace. Originály musí být k dispozici pro případnou kontrolu. </w:t>
      </w:r>
      <w:r>
        <w:rPr>
          <w:b w:val="0"/>
        </w:rPr>
        <w:t>N</w:t>
      </w:r>
      <w:r w:rsidR="00FE60F5" w:rsidRPr="00FE60F5">
        <w:rPr>
          <w:b w:val="0"/>
        </w:rPr>
        <w:t>edokládejte fotokopie účetních dokladů!</w:t>
      </w:r>
      <w:r w:rsidR="00B52ECC">
        <w:rPr>
          <w:b w:val="0"/>
        </w:rPr>
        <w:t xml:space="preserve"> </w:t>
      </w:r>
      <w:r w:rsidR="00FE60F5">
        <w:rPr>
          <w:b w:val="0"/>
        </w:rPr>
        <w:t xml:space="preserve">V případě vykazování </w:t>
      </w:r>
      <w:r w:rsidR="00B52ECC">
        <w:rPr>
          <w:b w:val="0"/>
        </w:rPr>
        <w:t xml:space="preserve">personálních nákladů a </w:t>
      </w:r>
      <w:r w:rsidR="00FE60F5">
        <w:rPr>
          <w:b w:val="0"/>
        </w:rPr>
        <w:t xml:space="preserve">mezd stálých zaměstnanců postačí </w:t>
      </w:r>
      <w:r w:rsidR="00742704">
        <w:rPr>
          <w:b w:val="0"/>
        </w:rPr>
        <w:t xml:space="preserve">mzdová sjetina </w:t>
      </w:r>
      <w:r w:rsidR="00B52ECC">
        <w:rPr>
          <w:b w:val="0"/>
        </w:rPr>
        <w:t xml:space="preserve">vždy </w:t>
      </w:r>
      <w:r w:rsidR="00742704">
        <w:rPr>
          <w:b w:val="0"/>
        </w:rPr>
        <w:t xml:space="preserve">po měsících. </w:t>
      </w:r>
      <w:r w:rsidR="00FB5BC1" w:rsidRPr="00FB5BC1">
        <w:rPr>
          <w:b w:val="0"/>
        </w:rPr>
        <w:t xml:space="preserve">Mzdové sjetiny </w:t>
      </w:r>
      <w:r w:rsidR="00FB5BC1">
        <w:rPr>
          <w:b w:val="0"/>
        </w:rPr>
        <w:t>odevzdejte spolu s vyúčtováním prostřednictvím datové schránky.</w:t>
      </w:r>
    </w:p>
    <w:p w:rsidR="00FB5BC1" w:rsidRPr="00FB5BC1" w:rsidRDefault="00FB5BC1" w:rsidP="00FB5BC1">
      <w:pPr>
        <w:pStyle w:val="Zkladntext"/>
        <w:rPr>
          <w:b w:val="0"/>
        </w:rPr>
      </w:pPr>
    </w:p>
    <w:p w:rsidR="00FE60F5" w:rsidRPr="00FE60F5" w:rsidRDefault="00FB5BC1" w:rsidP="00FB5BC1">
      <w:pPr>
        <w:pStyle w:val="Zkladntext"/>
        <w:rPr>
          <w:b w:val="0"/>
        </w:rPr>
      </w:pPr>
      <w:r w:rsidRPr="00FB5BC1">
        <w:rPr>
          <w:b w:val="0"/>
        </w:rPr>
        <w:t>Do personálních nákladů/mezd uvádějte částky včetně odvodů. V listu 2. Náklady vyplňte celou částku včetně odvodů do kolonky bez DPH a do kolonky DPH zadejte 0. Vyplňujte pouze prázdná pole bez vzorců.</w:t>
      </w:r>
    </w:p>
    <w:p w:rsidR="005E7334" w:rsidRPr="005E7334" w:rsidRDefault="005E7334" w:rsidP="005E7334">
      <w:pPr>
        <w:pStyle w:val="Zkladntext"/>
        <w:rPr>
          <w:b w:val="0"/>
          <w:u w:val="single"/>
        </w:rPr>
      </w:pPr>
    </w:p>
    <w:p w:rsidR="00DB6647" w:rsidRPr="00DB6647" w:rsidRDefault="00DB6647" w:rsidP="00DB6647">
      <w:pPr>
        <w:pStyle w:val="Zkladntext"/>
        <w:rPr>
          <w:b w:val="0"/>
          <w:u w:val="single"/>
        </w:rPr>
      </w:pPr>
      <w:r w:rsidRPr="00DB6647">
        <w:rPr>
          <w:b w:val="0"/>
          <w:u w:val="single"/>
        </w:rPr>
        <w:t>Postup v případě vrácení dotace</w:t>
      </w:r>
    </w:p>
    <w:p w:rsidR="00DB6647" w:rsidRDefault="00DB6647" w:rsidP="00DB6647">
      <w:pPr>
        <w:pStyle w:val="Zkladntext"/>
        <w:rPr>
          <w:b w:val="0"/>
        </w:rPr>
      </w:pPr>
    </w:p>
    <w:p w:rsidR="00DB6647" w:rsidRPr="00DB6647" w:rsidRDefault="00DB6647" w:rsidP="00DB6647">
      <w:pPr>
        <w:pStyle w:val="Zkladntext"/>
        <w:rPr>
          <w:b w:val="0"/>
        </w:rPr>
      </w:pPr>
      <w:r w:rsidRPr="00DB6647">
        <w:rPr>
          <w:b w:val="0"/>
        </w:rPr>
        <w:t xml:space="preserve">Pokud příjemce vrací dotaci poskytnutou v roce </w:t>
      </w:r>
      <w:r w:rsidR="0025676F">
        <w:rPr>
          <w:b w:val="0"/>
        </w:rPr>
        <w:t xml:space="preserve">2023, </w:t>
      </w:r>
      <w:r w:rsidRPr="00DB6647">
        <w:rPr>
          <w:b w:val="0"/>
        </w:rPr>
        <w:t>2024 (nebo obdobně v roce 2025) nebo její část, je povinen do 14 dnů od oznámení, že se projekt neuskuteční nebo je zrealizován jen částečně:</w:t>
      </w:r>
    </w:p>
    <w:p w:rsidR="00DB6647" w:rsidRDefault="00DB6647" w:rsidP="00DB6647">
      <w:pPr>
        <w:pStyle w:val="Zkladntext"/>
        <w:rPr>
          <w:b w:val="0"/>
        </w:rPr>
      </w:pPr>
    </w:p>
    <w:p w:rsidR="00DB6647" w:rsidRDefault="00DB6647" w:rsidP="00DB6647">
      <w:pPr>
        <w:pStyle w:val="Zkladntext"/>
        <w:numPr>
          <w:ilvl w:val="0"/>
          <w:numId w:val="5"/>
        </w:numPr>
        <w:rPr>
          <w:b w:val="0"/>
        </w:rPr>
      </w:pPr>
      <w:r w:rsidRPr="00DB6647">
        <w:rPr>
          <w:b w:val="0"/>
        </w:rPr>
        <w:t>vrátit dotaci nebo její část na výdajový účet MK</w:t>
      </w:r>
      <w:r w:rsidR="00FE60F5">
        <w:rPr>
          <w:b w:val="0"/>
        </w:rPr>
        <w:t xml:space="preserve"> </w:t>
      </w:r>
      <w:r w:rsidR="00FE60F5" w:rsidRPr="00FE60F5">
        <w:rPr>
          <w:b w:val="0"/>
        </w:rPr>
        <w:t>3424001/0710</w:t>
      </w:r>
      <w:r w:rsidRPr="00DB6647">
        <w:rPr>
          <w:b w:val="0"/>
        </w:rPr>
        <w:t>, ze kterého byla dotace uvolněna;</w:t>
      </w:r>
    </w:p>
    <w:p w:rsidR="00DB6647" w:rsidRPr="00DB6647" w:rsidRDefault="00DB6647" w:rsidP="00DB6647">
      <w:pPr>
        <w:pStyle w:val="Zkladntext"/>
        <w:numPr>
          <w:ilvl w:val="0"/>
          <w:numId w:val="5"/>
        </w:numPr>
        <w:rPr>
          <w:b w:val="0"/>
        </w:rPr>
      </w:pPr>
      <w:r w:rsidRPr="00DB6647">
        <w:rPr>
          <w:b w:val="0"/>
        </w:rPr>
        <w:t>předložit MK kopii příkazu k úhradě prokazující vrácení dotace nebo její části prostřednictvím datové schránky</w:t>
      </w:r>
      <w:r>
        <w:rPr>
          <w:b w:val="0"/>
        </w:rPr>
        <w:t>.</w:t>
      </w:r>
    </w:p>
    <w:p w:rsidR="005E7334" w:rsidRDefault="005E7334" w:rsidP="00283736">
      <w:pPr>
        <w:pStyle w:val="Zkladntext"/>
        <w:rPr>
          <w:b w:val="0"/>
          <w:u w:val="single"/>
        </w:rPr>
      </w:pPr>
    </w:p>
    <w:p w:rsidR="005E7334" w:rsidRDefault="005E7334" w:rsidP="00283736">
      <w:pPr>
        <w:pStyle w:val="Zkladntext"/>
        <w:rPr>
          <w:b w:val="0"/>
          <w:u w:val="single"/>
        </w:rPr>
      </w:pPr>
    </w:p>
    <w:p w:rsidR="005E7334" w:rsidRDefault="00742704" w:rsidP="00283736">
      <w:pPr>
        <w:pStyle w:val="Zkladntext"/>
        <w:rPr>
          <w:b w:val="0"/>
          <w:u w:val="single"/>
        </w:rPr>
      </w:pPr>
      <w:r>
        <w:rPr>
          <w:b w:val="0"/>
          <w:u w:val="single"/>
        </w:rPr>
        <w:t>Kontakty</w:t>
      </w:r>
    </w:p>
    <w:p w:rsidR="00742704" w:rsidRDefault="00742704" w:rsidP="00283736">
      <w:pPr>
        <w:pStyle w:val="Zkladntext"/>
        <w:rPr>
          <w:b w:val="0"/>
          <w:u w:val="single"/>
        </w:rPr>
      </w:pPr>
    </w:p>
    <w:p w:rsidR="00742704" w:rsidRDefault="00742704" w:rsidP="00283736">
      <w:pPr>
        <w:pStyle w:val="Zkladntext"/>
        <w:rPr>
          <w:b w:val="0"/>
        </w:rPr>
      </w:pPr>
      <w:r>
        <w:rPr>
          <w:b w:val="0"/>
        </w:rPr>
        <w:t>Mgr. Kristýna Klimešová – odborný referent pro mapování KKO</w:t>
      </w:r>
    </w:p>
    <w:p w:rsidR="00742704" w:rsidRDefault="00742704" w:rsidP="00283736">
      <w:pPr>
        <w:pStyle w:val="Zkladntext"/>
        <w:rPr>
          <w:b w:val="0"/>
        </w:rPr>
      </w:pPr>
      <w:r>
        <w:rPr>
          <w:b w:val="0"/>
        </w:rPr>
        <w:t xml:space="preserve">e-mail: </w:t>
      </w:r>
      <w:hyperlink r:id="rId5" w:history="1">
        <w:r w:rsidRPr="008E1290">
          <w:rPr>
            <w:rStyle w:val="Hypertextovodkaz"/>
            <w:b w:val="0"/>
          </w:rPr>
          <w:t>kristyna.klimesova@mk.gov.cz</w:t>
        </w:r>
      </w:hyperlink>
    </w:p>
    <w:p w:rsidR="00742704" w:rsidRDefault="00742704" w:rsidP="00283736">
      <w:pPr>
        <w:pStyle w:val="Zkladntext"/>
        <w:rPr>
          <w:b w:val="0"/>
        </w:rPr>
      </w:pPr>
      <w:r>
        <w:rPr>
          <w:b w:val="0"/>
        </w:rPr>
        <w:t>telefon: 257 085</w:t>
      </w:r>
      <w:r w:rsidR="00DB27E0">
        <w:rPr>
          <w:b w:val="0"/>
        </w:rPr>
        <w:t> </w:t>
      </w:r>
      <w:r>
        <w:rPr>
          <w:b w:val="0"/>
        </w:rPr>
        <w:t>209</w:t>
      </w:r>
    </w:p>
    <w:p w:rsidR="00DB27E0" w:rsidRDefault="00DB27E0" w:rsidP="00283736">
      <w:pPr>
        <w:pStyle w:val="Zkladntext"/>
        <w:rPr>
          <w:b w:val="0"/>
        </w:rPr>
      </w:pPr>
    </w:p>
    <w:p w:rsidR="00742704" w:rsidRDefault="00742704" w:rsidP="00283736">
      <w:pPr>
        <w:pStyle w:val="Zkladntext"/>
        <w:rPr>
          <w:b w:val="0"/>
        </w:rPr>
      </w:pPr>
      <w:r>
        <w:rPr>
          <w:b w:val="0"/>
        </w:rPr>
        <w:t>Mgr. Jiří Najman – ekonom oddělení KKO</w:t>
      </w:r>
    </w:p>
    <w:p w:rsidR="00742704" w:rsidRDefault="00742704" w:rsidP="00283736">
      <w:pPr>
        <w:pStyle w:val="Zkladntext"/>
        <w:rPr>
          <w:b w:val="0"/>
        </w:rPr>
      </w:pPr>
      <w:r>
        <w:rPr>
          <w:b w:val="0"/>
        </w:rPr>
        <w:t xml:space="preserve">e-mail: </w:t>
      </w:r>
      <w:hyperlink r:id="rId6" w:history="1">
        <w:r w:rsidRPr="008E1290">
          <w:rPr>
            <w:rStyle w:val="Hypertextovodkaz"/>
            <w:b w:val="0"/>
          </w:rPr>
          <w:t>jiri.najman@mk.gov.cz</w:t>
        </w:r>
      </w:hyperlink>
    </w:p>
    <w:p w:rsidR="0018385E" w:rsidRPr="00FB5BC1" w:rsidRDefault="00742704" w:rsidP="00FB5BC1">
      <w:pPr>
        <w:pStyle w:val="Zkladntext"/>
        <w:rPr>
          <w:b w:val="0"/>
          <w:u w:val="single"/>
        </w:rPr>
      </w:pPr>
      <w:r>
        <w:rPr>
          <w:b w:val="0"/>
        </w:rPr>
        <w:t>telefon: 257 085 214</w:t>
      </w:r>
    </w:p>
    <w:sectPr w:rsidR="0018385E" w:rsidRPr="00FB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EFB"/>
    <w:multiLevelType w:val="hybridMultilevel"/>
    <w:tmpl w:val="2F1A6E3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8E63BB"/>
    <w:multiLevelType w:val="multilevel"/>
    <w:tmpl w:val="7F3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9E5676"/>
    <w:multiLevelType w:val="hybridMultilevel"/>
    <w:tmpl w:val="9F9A5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A6B"/>
    <w:multiLevelType w:val="multilevel"/>
    <w:tmpl w:val="4DD8D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36"/>
    <w:rsid w:val="00150FCE"/>
    <w:rsid w:val="001C43D5"/>
    <w:rsid w:val="0025676F"/>
    <w:rsid w:val="00283736"/>
    <w:rsid w:val="005E7334"/>
    <w:rsid w:val="00742704"/>
    <w:rsid w:val="007837F9"/>
    <w:rsid w:val="00825F85"/>
    <w:rsid w:val="00867961"/>
    <w:rsid w:val="00B52ECC"/>
    <w:rsid w:val="00C67A4C"/>
    <w:rsid w:val="00CB2185"/>
    <w:rsid w:val="00CD3D0A"/>
    <w:rsid w:val="00D6040B"/>
    <w:rsid w:val="00DB27E0"/>
    <w:rsid w:val="00DB6647"/>
    <w:rsid w:val="00E379D2"/>
    <w:rsid w:val="00F178D8"/>
    <w:rsid w:val="00F35FBF"/>
    <w:rsid w:val="00FB5BC1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55AE"/>
  <w15:chartTrackingRefBased/>
  <w15:docId w15:val="{82E6051A-65DE-4C64-B5B7-6C994071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2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B2185"/>
    <w:pPr>
      <w:numPr>
        <w:ilvl w:val="1"/>
        <w:numId w:val="2"/>
      </w:numPr>
      <w:spacing w:after="200" w:line="276" w:lineRule="auto"/>
      <w:ind w:left="1428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2185"/>
    <w:rPr>
      <w:rFonts w:ascii="Times New Roman" w:hAnsi="Times New Roman" w:cs="Times New Roman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B2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373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283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8373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8373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373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270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B2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najman@mk.gov.cz" TargetMode="External"/><Relationship Id="rId5" Type="http://schemas.openxmlformats.org/officeDocument/2006/relationships/hyperlink" Target="mailto:kristyna.klimesova@mk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 Jiří</dc:creator>
  <cp:keywords/>
  <dc:description/>
  <cp:lastModifiedBy>Kristýna Klimešová</cp:lastModifiedBy>
  <cp:revision>4</cp:revision>
  <dcterms:created xsi:type="dcterms:W3CDTF">2025-05-23T09:33:00Z</dcterms:created>
  <dcterms:modified xsi:type="dcterms:W3CDTF">2025-05-23T13:40:00Z</dcterms:modified>
</cp:coreProperties>
</file>