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35029" w14:textId="5CA755F5" w:rsidR="00C600B6" w:rsidRPr="00474113" w:rsidRDefault="00C600B6" w:rsidP="00BE5945">
      <w:pPr>
        <w:spacing w:after="0" w:line="276" w:lineRule="auto"/>
        <w:jc w:val="center"/>
        <w:rPr>
          <w:rFonts w:cstheme="minorHAnsi"/>
          <w:b/>
          <w:sz w:val="24"/>
          <w:szCs w:val="24"/>
          <w:u w:val="single"/>
        </w:rPr>
      </w:pPr>
      <w:r w:rsidRPr="00474113">
        <w:rPr>
          <w:rFonts w:cstheme="minorHAnsi"/>
          <w:b/>
          <w:sz w:val="24"/>
          <w:szCs w:val="24"/>
          <w:u w:val="single"/>
        </w:rPr>
        <w:t>SLOVNÍ HODNOCENÍ – KLASICKÁ HUDBA</w:t>
      </w:r>
    </w:p>
    <w:p w14:paraId="6B0CA22F" w14:textId="77777777" w:rsidR="00C600B6" w:rsidRPr="00BE5945" w:rsidRDefault="00C600B6" w:rsidP="00BE5945">
      <w:pPr>
        <w:spacing w:after="0" w:line="276" w:lineRule="auto"/>
        <w:jc w:val="center"/>
        <w:rPr>
          <w:rFonts w:cstheme="minorHAnsi"/>
          <w:b/>
          <w:sz w:val="24"/>
          <w:szCs w:val="24"/>
        </w:rPr>
      </w:pPr>
    </w:p>
    <w:p w14:paraId="6EF90C82" w14:textId="77777777" w:rsidR="00C600B6" w:rsidRDefault="00C600B6" w:rsidP="00BC64AD">
      <w:pPr>
        <w:spacing w:after="0" w:line="276" w:lineRule="auto"/>
        <w:jc w:val="both"/>
        <w:rPr>
          <w:rFonts w:cstheme="minorHAnsi"/>
          <w:b/>
          <w:szCs w:val="24"/>
        </w:rPr>
      </w:pPr>
    </w:p>
    <w:p w14:paraId="3A87F480" w14:textId="6FBADE8F" w:rsidR="00FE013B" w:rsidRPr="00BE5945" w:rsidRDefault="00FE013B" w:rsidP="00BC64AD">
      <w:pPr>
        <w:spacing w:after="0" w:line="276" w:lineRule="auto"/>
        <w:jc w:val="both"/>
        <w:rPr>
          <w:rFonts w:cstheme="minorHAnsi"/>
          <w:b/>
          <w:szCs w:val="24"/>
        </w:rPr>
      </w:pPr>
      <w:r w:rsidRPr="00BE5945">
        <w:rPr>
          <w:rFonts w:cstheme="minorHAnsi"/>
          <w:b/>
          <w:szCs w:val="24"/>
        </w:rPr>
        <w:t>MHF Dvořákova Praha 2025</w:t>
      </w:r>
    </w:p>
    <w:p w14:paraId="0CBBA60C" w14:textId="77777777" w:rsidR="00FE013B" w:rsidRPr="00BE5945" w:rsidRDefault="00FE013B" w:rsidP="00BC64AD">
      <w:pPr>
        <w:spacing w:after="0" w:line="276" w:lineRule="auto"/>
        <w:jc w:val="both"/>
        <w:rPr>
          <w:rFonts w:cstheme="minorHAnsi"/>
          <w:szCs w:val="24"/>
        </w:rPr>
      </w:pPr>
      <w:r w:rsidRPr="00BE5945">
        <w:rPr>
          <w:rFonts w:cstheme="minorHAnsi"/>
          <w:szCs w:val="24"/>
        </w:rPr>
        <w:t xml:space="preserve">Festival prezentuje v Praze každoročně na podzim špičkové interprety a orchestry převážně v repertoáru Antonína Dvořáka a obecně klasického repertoáru 19.–20. století. Festivalová dramaturgie je určována již standardními řadami, např. Dvořák </w:t>
      </w:r>
      <w:proofErr w:type="spellStart"/>
      <w:r w:rsidRPr="00BE5945">
        <w:rPr>
          <w:rFonts w:cstheme="minorHAnsi"/>
          <w:szCs w:val="24"/>
        </w:rPr>
        <w:t>Collection</w:t>
      </w:r>
      <w:proofErr w:type="spellEnd"/>
      <w:r w:rsidRPr="00BE5945">
        <w:rPr>
          <w:rFonts w:cstheme="minorHAnsi"/>
          <w:szCs w:val="24"/>
        </w:rPr>
        <w:t xml:space="preserve">, Komorní řada atd., v jejichž rámci festival usiluje o kompletnost i objevnost v uvádění díla Antonína Dvořáka.   Letos bude festival za kurátorství Kateřiny </w:t>
      </w:r>
      <w:proofErr w:type="spellStart"/>
      <w:r w:rsidRPr="00BE5945">
        <w:rPr>
          <w:rFonts w:cstheme="minorHAnsi"/>
          <w:szCs w:val="24"/>
        </w:rPr>
        <w:t>Kněžíkové</w:t>
      </w:r>
      <w:proofErr w:type="spellEnd"/>
      <w:r w:rsidRPr="00BE5945">
        <w:rPr>
          <w:rFonts w:cstheme="minorHAnsi"/>
          <w:szCs w:val="24"/>
        </w:rPr>
        <w:t xml:space="preserve"> </w:t>
      </w:r>
      <w:r w:rsidR="00CD35DC" w:rsidRPr="00BE5945">
        <w:rPr>
          <w:rFonts w:cstheme="minorHAnsi"/>
          <w:szCs w:val="24"/>
        </w:rPr>
        <w:t xml:space="preserve">významně prezentovat </w:t>
      </w:r>
      <w:r w:rsidRPr="00BE5945">
        <w:rPr>
          <w:rFonts w:cstheme="minorHAnsi"/>
          <w:szCs w:val="24"/>
        </w:rPr>
        <w:t xml:space="preserve">Dvořákovu písňovou tvorbu. Festival se snaží oslovovat nové publikum (letos nově řada Bez motýlka) či podporovat nejmladší generaci spoluprací se soutěží Concertino Praga, naopak festivalovou podporu uvádění soudobých českých děl v podobně objednávek letos postrádáme. Doprovodný program Po stopách Antonína Dvořáka v tomto ročníku povede do Vídně. Rozpočet festivalu je jedním z nevyšších v rámci </w:t>
      </w:r>
      <w:r w:rsidR="00CD35DC" w:rsidRPr="00BE5945">
        <w:rPr>
          <w:rFonts w:cstheme="minorHAnsi"/>
          <w:szCs w:val="24"/>
        </w:rPr>
        <w:t>oboru</w:t>
      </w:r>
      <w:r w:rsidRPr="00BE5945">
        <w:rPr>
          <w:rFonts w:cstheme="minorHAnsi"/>
          <w:szCs w:val="24"/>
        </w:rPr>
        <w:t>, nabízí však vysoce kvalitní program a nárůst oproti loňskému roku je dostatečně vysvětlen.</w:t>
      </w:r>
    </w:p>
    <w:p w14:paraId="15DDE225" w14:textId="77777777" w:rsidR="00C42E25" w:rsidRPr="00BE5945" w:rsidRDefault="00C42E25" w:rsidP="00BC64AD">
      <w:pPr>
        <w:spacing w:after="0"/>
        <w:jc w:val="both"/>
        <w:rPr>
          <w:rFonts w:cstheme="minorHAnsi"/>
          <w:szCs w:val="24"/>
        </w:rPr>
      </w:pPr>
    </w:p>
    <w:p w14:paraId="7C39595D" w14:textId="72B79CDD" w:rsidR="00FE013B" w:rsidRPr="00BE5945" w:rsidRDefault="0008295A" w:rsidP="00BC64AD">
      <w:pPr>
        <w:spacing w:after="0"/>
        <w:jc w:val="both"/>
        <w:rPr>
          <w:rFonts w:cstheme="minorHAnsi"/>
          <w:szCs w:val="24"/>
        </w:rPr>
      </w:pPr>
      <w:proofErr w:type="spellStart"/>
      <w:r>
        <w:rPr>
          <w:rFonts w:cstheme="minorHAnsi"/>
          <w:b/>
          <w:szCs w:val="24"/>
        </w:rPr>
        <w:t>Bohemorum</w:t>
      </w:r>
      <w:proofErr w:type="spellEnd"/>
      <w:r>
        <w:rPr>
          <w:rFonts w:cstheme="minorHAnsi"/>
          <w:b/>
          <w:szCs w:val="24"/>
        </w:rPr>
        <w:t xml:space="preserve">, </w:t>
      </w:r>
      <w:r w:rsidR="00FE013B" w:rsidRPr="00BE5945">
        <w:rPr>
          <w:rFonts w:cstheme="minorHAnsi"/>
          <w:b/>
          <w:szCs w:val="24"/>
        </w:rPr>
        <w:t>MHF Lípa Musica</w:t>
      </w:r>
    </w:p>
    <w:p w14:paraId="3F264044" w14:textId="6AF59038" w:rsidR="00FE013B" w:rsidRPr="00BE5945" w:rsidRDefault="00FE013B" w:rsidP="00BC64AD">
      <w:pPr>
        <w:spacing w:after="0"/>
        <w:jc w:val="both"/>
        <w:rPr>
          <w:rFonts w:cstheme="minorHAnsi"/>
          <w:szCs w:val="24"/>
        </w:rPr>
      </w:pPr>
      <w:r w:rsidRPr="00BE5945">
        <w:rPr>
          <w:rFonts w:cstheme="minorHAnsi"/>
          <w:szCs w:val="24"/>
        </w:rPr>
        <w:t xml:space="preserve">prožívá již třetí dekádu úspěšné existence. Od původní skromné přehlídky, zacílené v komorním měřítku na duchovní hudbu, se rozrostl do nadregionálního projektu, který zaujímá klíčové místo </w:t>
      </w:r>
      <w:r w:rsidR="0008295A">
        <w:rPr>
          <w:rFonts w:cstheme="minorHAnsi"/>
          <w:szCs w:val="24"/>
        </w:rPr>
        <w:t xml:space="preserve">                     </w:t>
      </w:r>
      <w:r w:rsidRPr="00BE5945">
        <w:rPr>
          <w:rFonts w:cstheme="minorHAnsi"/>
          <w:szCs w:val="24"/>
        </w:rPr>
        <w:t xml:space="preserve">na kulturní mapě České republiky i v sousední německé spolkové zemi Sasko. Každoročně přiváží </w:t>
      </w:r>
      <w:r w:rsidR="0008295A">
        <w:rPr>
          <w:rFonts w:cstheme="minorHAnsi"/>
          <w:szCs w:val="24"/>
        </w:rPr>
        <w:t xml:space="preserve">                      </w:t>
      </w:r>
      <w:r w:rsidRPr="00BE5945">
        <w:rPr>
          <w:rFonts w:cstheme="minorHAnsi"/>
          <w:szCs w:val="24"/>
        </w:rPr>
        <w:t xml:space="preserve">do tradičních i netypických prostor severních Čech programy mnoha žánrů, stylů i obsazení a dále buduje rozkročení od sólových recitálů přes komorní programy až k velkým symfonickým koncertům, nevyjímaje ani literární či dokumentární projekty. Úspěšně nachází možnosti, jak do severních Čech </w:t>
      </w:r>
      <w:r w:rsidR="0008295A">
        <w:rPr>
          <w:rFonts w:cstheme="minorHAnsi"/>
          <w:szCs w:val="24"/>
        </w:rPr>
        <w:t xml:space="preserve">                       </w:t>
      </w:r>
      <w:r w:rsidRPr="00BE5945">
        <w:rPr>
          <w:rFonts w:cstheme="minorHAnsi"/>
          <w:szCs w:val="24"/>
        </w:rPr>
        <w:t xml:space="preserve">za divácky udržitelných finančních podmínek přivést hvězdné interprety formátu Jitky Čechové, Hany </w:t>
      </w:r>
      <w:proofErr w:type="spellStart"/>
      <w:r w:rsidRPr="00BE5945">
        <w:rPr>
          <w:rFonts w:cstheme="minorHAnsi"/>
          <w:szCs w:val="24"/>
        </w:rPr>
        <w:t>Blažíkové</w:t>
      </w:r>
      <w:proofErr w:type="spellEnd"/>
      <w:r w:rsidRPr="00BE5945">
        <w:rPr>
          <w:rFonts w:cstheme="minorHAnsi"/>
          <w:szCs w:val="24"/>
        </w:rPr>
        <w:t xml:space="preserve">, Adama Plachetky, Markéty Cukrové, Kateřiny </w:t>
      </w:r>
      <w:proofErr w:type="spellStart"/>
      <w:r w:rsidRPr="00BE5945">
        <w:rPr>
          <w:rFonts w:cstheme="minorHAnsi"/>
          <w:szCs w:val="24"/>
        </w:rPr>
        <w:t>Kněžíkové</w:t>
      </w:r>
      <w:proofErr w:type="spellEnd"/>
      <w:r w:rsidRPr="00BE5945">
        <w:rPr>
          <w:rFonts w:cstheme="minorHAnsi"/>
          <w:szCs w:val="24"/>
        </w:rPr>
        <w:t>, Kateřiny Englichové či tělesa</w:t>
      </w:r>
      <w:r w:rsidR="00CD35DC" w:rsidRPr="00BE5945">
        <w:rPr>
          <w:rFonts w:cstheme="minorHAnsi"/>
          <w:szCs w:val="24"/>
        </w:rPr>
        <w:t>,</w:t>
      </w:r>
      <w:r w:rsidRPr="00BE5945">
        <w:rPr>
          <w:rFonts w:cstheme="minorHAnsi"/>
          <w:szCs w:val="24"/>
        </w:rPr>
        <w:t xml:space="preserve"> jako jsou Symfonický orchestr Českého rozhlasu nebo Filharmonie Brno. Úzce spolupracuje s médii v čele s Českým rozhlasem, který z festivalového ročníku 2025 zrealizuje hned dva přímé přenosy. </w:t>
      </w:r>
    </w:p>
    <w:p w14:paraId="397C57BB" w14:textId="36E84C68" w:rsidR="00FE013B" w:rsidRPr="00BE5945" w:rsidRDefault="00FE013B" w:rsidP="00BC64AD">
      <w:pPr>
        <w:spacing w:after="0"/>
        <w:jc w:val="both"/>
        <w:rPr>
          <w:rFonts w:cstheme="minorHAnsi"/>
          <w:szCs w:val="24"/>
        </w:rPr>
      </w:pPr>
      <w:r w:rsidRPr="00BE5945">
        <w:rPr>
          <w:rFonts w:cstheme="minorHAnsi"/>
          <w:szCs w:val="24"/>
        </w:rPr>
        <w:t>Vůdčí osobou festivalu je zpěvák a manažer Martin Prokeš, který se sympatickou noblesní skromností dělí svou energii mezi činnost organizační a uměleckou. A ve všech dodaných podkladech transparentně prezentuje, že za nárůstem požadované dotace</w:t>
      </w:r>
      <w:r w:rsidR="00CD35DC" w:rsidRPr="00BE5945">
        <w:rPr>
          <w:rFonts w:cstheme="minorHAnsi"/>
          <w:szCs w:val="24"/>
        </w:rPr>
        <w:t xml:space="preserve"> (</w:t>
      </w:r>
      <w:r w:rsidRPr="00BE5945">
        <w:rPr>
          <w:rFonts w:cstheme="minorHAnsi"/>
          <w:szCs w:val="24"/>
        </w:rPr>
        <w:t>p</w:t>
      </w:r>
      <w:r w:rsidR="00CD35DC" w:rsidRPr="00BE5945">
        <w:rPr>
          <w:rFonts w:cstheme="minorHAnsi"/>
          <w:szCs w:val="24"/>
        </w:rPr>
        <w:t>e</w:t>
      </w:r>
      <w:r w:rsidRPr="00BE5945">
        <w:rPr>
          <w:rFonts w:cstheme="minorHAnsi"/>
          <w:szCs w:val="24"/>
        </w:rPr>
        <w:t xml:space="preserve">rcentuálně stěží srovnatelným </w:t>
      </w:r>
      <w:r w:rsidR="0008295A">
        <w:rPr>
          <w:rFonts w:cstheme="minorHAnsi"/>
          <w:szCs w:val="24"/>
        </w:rPr>
        <w:t xml:space="preserve">             </w:t>
      </w:r>
      <w:r w:rsidRPr="00BE5945">
        <w:rPr>
          <w:rFonts w:cstheme="minorHAnsi"/>
          <w:szCs w:val="24"/>
        </w:rPr>
        <w:t>s „velkými“ festivaly typu Pražského jara nebo Smetanovy Litomyšle</w:t>
      </w:r>
      <w:r w:rsidR="00CD35DC" w:rsidRPr="00BE5945">
        <w:rPr>
          <w:rFonts w:cstheme="minorHAnsi"/>
          <w:szCs w:val="24"/>
        </w:rPr>
        <w:t>)</w:t>
      </w:r>
      <w:r w:rsidRPr="00BE5945">
        <w:rPr>
          <w:rFonts w:cstheme="minorHAnsi"/>
          <w:szCs w:val="24"/>
        </w:rPr>
        <w:t xml:space="preserve"> stojí pouze snaha zvyšovat úroveň, prestiž i žánrovou nabídku celé přehlídky. Budovat i nadále všestranný servis pro publikum včetně přátelské výše vstupného a zajištění dopravy ze vzdálenějších míst, jakož i upevnění pozice festivalu </w:t>
      </w:r>
      <w:r w:rsidR="00CD35DC" w:rsidRPr="00BE5945">
        <w:rPr>
          <w:rFonts w:cstheme="minorHAnsi"/>
          <w:szCs w:val="24"/>
        </w:rPr>
        <w:t>na</w:t>
      </w:r>
      <w:r w:rsidRPr="00BE5945">
        <w:rPr>
          <w:rFonts w:cstheme="minorHAnsi"/>
          <w:szCs w:val="24"/>
        </w:rPr>
        <w:t xml:space="preserve"> obou stranách česko-německé hranice. Což bohužel představuje dlouhodobě nepříznivý faktor, kdy převážná část finančního zastřešení celé přehlídky proudí z české strany. </w:t>
      </w:r>
    </w:p>
    <w:p w14:paraId="723E7167" w14:textId="77777777" w:rsidR="00BC64AD" w:rsidRPr="00BE5945" w:rsidRDefault="00BC64AD" w:rsidP="00BC64AD">
      <w:pPr>
        <w:spacing w:after="0"/>
        <w:jc w:val="both"/>
        <w:rPr>
          <w:rFonts w:cstheme="minorHAnsi"/>
          <w:szCs w:val="24"/>
        </w:rPr>
      </w:pPr>
    </w:p>
    <w:p w14:paraId="60917FC4" w14:textId="77899F0D" w:rsidR="00FE013B" w:rsidRPr="00BE5945" w:rsidRDefault="00FE013B" w:rsidP="00BC64AD">
      <w:pPr>
        <w:spacing w:after="0" w:line="240" w:lineRule="auto"/>
        <w:jc w:val="both"/>
        <w:rPr>
          <w:rFonts w:eastAsia="Times New Roman" w:cstheme="minorHAnsi"/>
          <w:b/>
          <w:bCs/>
          <w:szCs w:val="24"/>
          <w:lang w:eastAsia="cs-CZ"/>
        </w:rPr>
      </w:pPr>
      <w:r w:rsidRPr="00BE5945">
        <w:rPr>
          <w:rFonts w:eastAsia="Times New Roman" w:cstheme="minorHAnsi"/>
          <w:b/>
          <w:bCs/>
          <w:szCs w:val="24"/>
          <w:lang w:eastAsia="cs-CZ"/>
        </w:rPr>
        <w:t>Festival Krumlov</w:t>
      </w:r>
      <w:r w:rsidR="0008295A">
        <w:rPr>
          <w:rFonts w:eastAsia="Times New Roman" w:cstheme="minorHAnsi"/>
          <w:b/>
          <w:bCs/>
          <w:szCs w:val="24"/>
          <w:lang w:eastAsia="cs-CZ"/>
        </w:rPr>
        <w:t>, Mezinárodní hudební festival Český Krumlov – 34. ročník</w:t>
      </w:r>
    </w:p>
    <w:p w14:paraId="48DF6C14" w14:textId="6939A225" w:rsidR="00FE013B" w:rsidRPr="00BE5945" w:rsidRDefault="00FE013B" w:rsidP="00BC64AD">
      <w:pPr>
        <w:spacing w:after="0" w:line="240" w:lineRule="auto"/>
        <w:jc w:val="both"/>
        <w:rPr>
          <w:rFonts w:eastAsia="Times New Roman" w:cstheme="minorHAnsi"/>
          <w:szCs w:val="24"/>
          <w:lang w:eastAsia="cs-CZ"/>
        </w:rPr>
      </w:pPr>
      <w:r w:rsidRPr="00BE5945">
        <w:rPr>
          <w:rFonts w:eastAsia="Times New Roman" w:cstheme="minorHAnsi"/>
          <w:szCs w:val="24"/>
          <w:lang w:eastAsia="cs-CZ"/>
        </w:rPr>
        <w:t xml:space="preserve">Mezinárodní hudební festival Český Krumlov je významnou a hojně navštěvovanou kulturní akcí v Jihočeském kraji. Program 33. ročníku přináší několik koncertních řad s poutavou dramaturgií – </w:t>
      </w:r>
      <w:r w:rsidR="00CD35DC" w:rsidRPr="00BE5945">
        <w:rPr>
          <w:rFonts w:eastAsia="Times New Roman" w:cstheme="minorHAnsi"/>
          <w:szCs w:val="24"/>
          <w:lang w:eastAsia="cs-CZ"/>
        </w:rPr>
        <w:t xml:space="preserve">např. </w:t>
      </w:r>
      <w:r w:rsidRPr="00BE5945">
        <w:rPr>
          <w:rFonts w:eastAsia="Times New Roman" w:cstheme="minorHAnsi"/>
          <w:szCs w:val="24"/>
          <w:lang w:eastAsia="cs-CZ"/>
        </w:rPr>
        <w:t xml:space="preserve">Nová spojení, Mladí talenti, Komorní koncerty </w:t>
      </w:r>
      <w:r w:rsidR="00CD35DC" w:rsidRPr="00BE5945">
        <w:rPr>
          <w:rFonts w:eastAsia="Times New Roman" w:cstheme="minorHAnsi"/>
          <w:szCs w:val="24"/>
          <w:lang w:eastAsia="cs-CZ"/>
        </w:rPr>
        <w:t>či</w:t>
      </w:r>
      <w:r w:rsidRPr="00BE5945">
        <w:rPr>
          <w:rFonts w:eastAsia="Times New Roman" w:cstheme="minorHAnsi"/>
          <w:szCs w:val="24"/>
          <w:lang w:eastAsia="cs-CZ"/>
        </w:rPr>
        <w:t xml:space="preserve"> Varhanní koncerty. Hlavní program již tradičně zahrnuje koncerty symfonické hudby, operní gala či baletní představení. Vystoupí sólisté zvučných jmen, renomované orchestry a velký prostor je věnován mladým českým umělcům. Festival nově nabídne koncerty v několika nevšedních lokacích a v autentických prostorách v Českém Krumlově </w:t>
      </w:r>
      <w:r w:rsidR="0008295A">
        <w:rPr>
          <w:rFonts w:eastAsia="Times New Roman" w:cstheme="minorHAnsi"/>
          <w:szCs w:val="24"/>
          <w:lang w:eastAsia="cs-CZ"/>
        </w:rPr>
        <w:t xml:space="preserve">                         </w:t>
      </w:r>
      <w:r w:rsidRPr="00BE5945">
        <w:rPr>
          <w:rFonts w:eastAsia="Times New Roman" w:cstheme="minorHAnsi"/>
          <w:szCs w:val="24"/>
          <w:lang w:eastAsia="cs-CZ"/>
        </w:rPr>
        <w:t>a v jeho okolí. Bohatý je i doprovodný program v Klášterní zahradě, ze které se během festivalu stává multifunkční prostor tzv. Festivalové zóny. Financování se daří zajišťovat vícezdrojově včetně privátních zdrojů.</w:t>
      </w:r>
      <w:r w:rsidR="00BB3684" w:rsidRPr="00BE5945">
        <w:rPr>
          <w:rFonts w:eastAsia="Times New Roman" w:cstheme="minorHAnsi"/>
          <w:szCs w:val="24"/>
          <w:lang w:eastAsia="cs-CZ"/>
        </w:rPr>
        <w:t xml:space="preserve"> Meziroční nárůst rozpočtu je poměrně vysoký.</w:t>
      </w:r>
      <w:r w:rsidR="00BB3684" w:rsidRPr="00BE5945">
        <w:rPr>
          <w:rFonts w:cstheme="minorHAnsi"/>
          <w:sz w:val="20"/>
        </w:rPr>
        <w:t xml:space="preserve"> </w:t>
      </w:r>
      <w:r w:rsidRPr="00BE5945">
        <w:rPr>
          <w:rFonts w:eastAsia="Times New Roman" w:cstheme="minorHAnsi"/>
          <w:szCs w:val="24"/>
          <w:lang w:eastAsia="cs-CZ"/>
        </w:rPr>
        <w:t xml:space="preserve">Výši rozpočtu ovlivňují vysoké náklady </w:t>
      </w:r>
      <w:r w:rsidR="0008295A">
        <w:rPr>
          <w:rFonts w:eastAsia="Times New Roman" w:cstheme="minorHAnsi"/>
          <w:szCs w:val="24"/>
          <w:lang w:eastAsia="cs-CZ"/>
        </w:rPr>
        <w:t xml:space="preserve">                             </w:t>
      </w:r>
      <w:r w:rsidRPr="00BE5945">
        <w:rPr>
          <w:rFonts w:eastAsia="Times New Roman" w:cstheme="minorHAnsi"/>
          <w:szCs w:val="24"/>
          <w:lang w:eastAsia="cs-CZ"/>
        </w:rPr>
        <w:t>na realizaci koncertů na venkovních scénách. Festival je důležitou a vyhledávanou akcí a oslovuje široké vrstvy publika, což je pro kulturní rozvoj regionu zásadní. Rada projekt doporučuje k finanční podpoře.</w:t>
      </w:r>
    </w:p>
    <w:p w14:paraId="3E4207FE" w14:textId="558AEF98" w:rsidR="00FE013B" w:rsidRDefault="00FE013B" w:rsidP="00BC64AD">
      <w:pPr>
        <w:spacing w:after="0"/>
        <w:jc w:val="both"/>
        <w:rPr>
          <w:rFonts w:cstheme="minorHAnsi"/>
          <w:szCs w:val="24"/>
        </w:rPr>
      </w:pPr>
    </w:p>
    <w:p w14:paraId="73BEB006" w14:textId="77777777" w:rsidR="0066361D" w:rsidRDefault="0066361D" w:rsidP="0008295A">
      <w:pPr>
        <w:pStyle w:val="Text"/>
        <w:jc w:val="both"/>
        <w:rPr>
          <w:rFonts w:asciiTheme="minorHAnsi" w:hAnsiTheme="minorHAnsi" w:cstheme="minorHAnsi"/>
          <w:b/>
          <w:szCs w:val="24"/>
        </w:rPr>
      </w:pPr>
      <w:bookmarkStart w:id="0" w:name="_GoBack"/>
      <w:bookmarkEnd w:id="0"/>
    </w:p>
    <w:p w14:paraId="516612FA" w14:textId="0DFB10C3" w:rsidR="0008295A" w:rsidRPr="001268AB" w:rsidRDefault="0008295A" w:rsidP="0008295A">
      <w:pPr>
        <w:pStyle w:val="Text"/>
        <w:jc w:val="both"/>
        <w:rPr>
          <w:rFonts w:asciiTheme="minorHAnsi" w:hAnsiTheme="minorHAnsi" w:cstheme="minorHAnsi"/>
          <w:szCs w:val="24"/>
        </w:rPr>
      </w:pPr>
      <w:r>
        <w:rPr>
          <w:rFonts w:asciiTheme="minorHAnsi" w:hAnsiTheme="minorHAnsi" w:cstheme="minorHAnsi"/>
          <w:b/>
          <w:szCs w:val="24"/>
        </w:rPr>
        <w:t xml:space="preserve">Filharmonie Brno, </w:t>
      </w:r>
      <w:r w:rsidRPr="001268AB">
        <w:rPr>
          <w:rFonts w:asciiTheme="minorHAnsi" w:hAnsiTheme="minorHAnsi" w:cstheme="minorHAnsi"/>
          <w:b/>
          <w:szCs w:val="24"/>
        </w:rPr>
        <w:t>MHF Moravský podzim</w:t>
      </w:r>
      <w:r w:rsidRPr="001268AB">
        <w:rPr>
          <w:rFonts w:asciiTheme="minorHAnsi" w:hAnsiTheme="minorHAnsi" w:cstheme="minorHAnsi"/>
          <w:szCs w:val="24"/>
        </w:rPr>
        <w:t xml:space="preserve"> </w:t>
      </w:r>
    </w:p>
    <w:p w14:paraId="53F2F2C9" w14:textId="77777777" w:rsidR="0008295A" w:rsidRPr="001268AB" w:rsidRDefault="0008295A" w:rsidP="0008295A">
      <w:pPr>
        <w:pStyle w:val="Text"/>
        <w:jc w:val="both"/>
        <w:rPr>
          <w:rFonts w:asciiTheme="minorHAnsi" w:hAnsiTheme="minorHAnsi" w:cstheme="minorHAnsi"/>
          <w:szCs w:val="24"/>
        </w:rPr>
      </w:pPr>
      <w:r w:rsidRPr="001268AB">
        <w:rPr>
          <w:rFonts w:asciiTheme="minorHAnsi" w:hAnsiTheme="minorHAnsi" w:cstheme="minorHAnsi"/>
          <w:szCs w:val="24"/>
        </w:rPr>
        <w:t>patří k tradičním akcím svého druhu. Je svým způsobem moravskou analogií Pražského jara, disponuje ovšem mnohem menším rozpočtem. Jeho programová profilace je dlouhodobě progresivní a originální, Zejména v období od roku 2013 nese osobitý rukopis dramaturga Vítězslava Mikeše, který je úžeji zaměřený na hudbu 20. a 21. století, zejména pak na hudbu pobaltských zemí.</w:t>
      </w:r>
    </w:p>
    <w:p w14:paraId="2A58ED6D" w14:textId="775EEEB2" w:rsidR="0008295A" w:rsidRPr="001268AB" w:rsidRDefault="0008295A" w:rsidP="0008295A">
      <w:pPr>
        <w:pStyle w:val="Text"/>
        <w:jc w:val="both"/>
        <w:rPr>
          <w:rFonts w:asciiTheme="minorHAnsi" w:hAnsiTheme="minorHAnsi" w:cstheme="minorHAnsi"/>
          <w:szCs w:val="24"/>
        </w:rPr>
      </w:pPr>
      <w:r w:rsidRPr="001268AB">
        <w:rPr>
          <w:rFonts w:asciiTheme="minorHAnsi" w:hAnsiTheme="minorHAnsi" w:cstheme="minorHAnsi"/>
          <w:szCs w:val="24"/>
        </w:rPr>
        <w:t xml:space="preserve">Nadcházející ročník je věnován 100. výročí narození dirigenta Charlese </w:t>
      </w:r>
      <w:proofErr w:type="spellStart"/>
      <w:r w:rsidRPr="001268AB">
        <w:rPr>
          <w:rFonts w:asciiTheme="minorHAnsi" w:hAnsiTheme="minorHAnsi" w:cstheme="minorHAnsi"/>
          <w:szCs w:val="24"/>
        </w:rPr>
        <w:t>Mackerrase</w:t>
      </w:r>
      <w:proofErr w:type="spellEnd"/>
      <w:r w:rsidRPr="001268AB">
        <w:rPr>
          <w:rFonts w:asciiTheme="minorHAnsi" w:hAnsiTheme="minorHAnsi" w:cstheme="minorHAnsi"/>
          <w:szCs w:val="24"/>
        </w:rPr>
        <w:t>, který měl k Brnu, a zejména k hudbě Leoše Janáčka mimořádný vztah. Díky tomu je organizátor – Filharmonie Brno – v kontaktu s britským velvyslanectvím a s </w:t>
      </w:r>
      <w:proofErr w:type="spellStart"/>
      <w:r w:rsidRPr="001268AB">
        <w:rPr>
          <w:rFonts w:asciiTheme="minorHAnsi" w:hAnsiTheme="minorHAnsi" w:cstheme="minorHAnsi"/>
          <w:szCs w:val="24"/>
        </w:rPr>
        <w:t>konzulá</w:t>
      </w:r>
      <w:proofErr w:type="spellEnd"/>
      <w:r w:rsidRPr="001268AB">
        <w:rPr>
          <w:rFonts w:asciiTheme="minorHAnsi" w:hAnsiTheme="minorHAnsi" w:cstheme="minorHAnsi"/>
          <w:szCs w:val="24"/>
          <w:lang w:val="pt-PT"/>
        </w:rPr>
        <w:t>tem v</w:t>
      </w:r>
      <w:r w:rsidRPr="001268AB">
        <w:rPr>
          <w:rFonts w:asciiTheme="minorHAnsi" w:hAnsiTheme="minorHAnsi" w:cstheme="minorHAnsi"/>
          <w:szCs w:val="24"/>
        </w:rPr>
        <w:t> </w:t>
      </w:r>
      <w:proofErr w:type="spellStart"/>
      <w:r w:rsidRPr="001268AB">
        <w:rPr>
          <w:rFonts w:asciiTheme="minorHAnsi" w:hAnsiTheme="minorHAnsi" w:cstheme="minorHAnsi"/>
          <w:szCs w:val="24"/>
        </w:rPr>
        <w:t>Edinburku</w:t>
      </w:r>
      <w:proofErr w:type="spellEnd"/>
      <w:r w:rsidRPr="001268AB">
        <w:rPr>
          <w:rFonts w:asciiTheme="minorHAnsi" w:hAnsiTheme="minorHAnsi" w:cstheme="minorHAnsi"/>
          <w:szCs w:val="24"/>
        </w:rPr>
        <w:t xml:space="preserve">, protože páteří nadcházejícího ročníku jsou právě interpreti a soubory z těchto zemí, a to jako připomínka </w:t>
      </w:r>
      <w:proofErr w:type="spellStart"/>
      <w:r w:rsidRPr="001268AB">
        <w:rPr>
          <w:rFonts w:asciiTheme="minorHAnsi" w:hAnsiTheme="minorHAnsi" w:cstheme="minorHAnsi"/>
          <w:szCs w:val="24"/>
        </w:rPr>
        <w:t>Mackerrasova</w:t>
      </w:r>
      <w:proofErr w:type="spellEnd"/>
      <w:r w:rsidRPr="001268AB">
        <w:rPr>
          <w:rFonts w:asciiTheme="minorHAnsi" w:hAnsiTheme="minorHAnsi" w:cstheme="minorHAnsi"/>
          <w:szCs w:val="24"/>
        </w:rPr>
        <w:t xml:space="preserve"> působení </w:t>
      </w:r>
      <w:r>
        <w:rPr>
          <w:rFonts w:asciiTheme="minorHAnsi" w:hAnsiTheme="minorHAnsi" w:cstheme="minorHAnsi"/>
          <w:szCs w:val="24"/>
        </w:rPr>
        <w:t xml:space="preserve">                        </w:t>
      </w:r>
      <w:r w:rsidRPr="001268AB">
        <w:rPr>
          <w:rFonts w:asciiTheme="minorHAnsi" w:hAnsiTheme="minorHAnsi" w:cstheme="minorHAnsi"/>
          <w:szCs w:val="24"/>
        </w:rPr>
        <w:t xml:space="preserve">v těchto souborech. Další částí programu je dílo islandského skladatele Johanna </w:t>
      </w:r>
      <w:proofErr w:type="spellStart"/>
      <w:proofErr w:type="gramStart"/>
      <w:r w:rsidRPr="001268AB">
        <w:rPr>
          <w:rFonts w:asciiTheme="minorHAnsi" w:hAnsiTheme="minorHAnsi" w:cstheme="minorHAnsi"/>
          <w:szCs w:val="24"/>
        </w:rPr>
        <w:t>Johannssona</w:t>
      </w:r>
      <w:proofErr w:type="spellEnd"/>
      <w:r w:rsidRPr="001268AB">
        <w:rPr>
          <w:rFonts w:asciiTheme="minorHAnsi" w:hAnsiTheme="minorHAnsi" w:cstheme="minorHAnsi"/>
          <w:szCs w:val="24"/>
        </w:rPr>
        <w:t xml:space="preserve">, </w:t>
      </w:r>
      <w:r>
        <w:rPr>
          <w:rFonts w:asciiTheme="minorHAnsi" w:hAnsiTheme="minorHAnsi" w:cstheme="minorHAnsi"/>
          <w:szCs w:val="24"/>
        </w:rPr>
        <w:t xml:space="preserve">  </w:t>
      </w:r>
      <w:proofErr w:type="gramEnd"/>
      <w:r>
        <w:rPr>
          <w:rFonts w:asciiTheme="minorHAnsi" w:hAnsiTheme="minorHAnsi" w:cstheme="minorHAnsi"/>
          <w:szCs w:val="24"/>
        </w:rPr>
        <w:t xml:space="preserve">                             </w:t>
      </w:r>
      <w:r w:rsidRPr="001268AB">
        <w:rPr>
          <w:rFonts w:asciiTheme="minorHAnsi" w:hAnsiTheme="minorHAnsi" w:cstheme="minorHAnsi"/>
          <w:szCs w:val="24"/>
        </w:rPr>
        <w:t xml:space="preserve">v programu najdeme večer zasvěcený M. K. </w:t>
      </w:r>
      <w:proofErr w:type="spellStart"/>
      <w:r w:rsidRPr="001268AB">
        <w:rPr>
          <w:rFonts w:asciiTheme="minorHAnsi" w:hAnsiTheme="minorHAnsi" w:cstheme="minorHAnsi"/>
          <w:szCs w:val="24"/>
        </w:rPr>
        <w:t>Čiurlionisovi</w:t>
      </w:r>
      <w:proofErr w:type="spellEnd"/>
      <w:r w:rsidRPr="001268AB">
        <w:rPr>
          <w:rFonts w:asciiTheme="minorHAnsi" w:hAnsiTheme="minorHAnsi" w:cstheme="minorHAnsi"/>
          <w:szCs w:val="24"/>
        </w:rPr>
        <w:t xml:space="preserve">, jehož hudba bude stát v kontrastu s dílem žijícího českého autora Františka Chaloupky. Vedle Chaloupky zazní několik dalších světových premiér děl psaných přímo pro festival. Program se dotkne i hudby barokní a historicky poučené interpretace v podobě provedení </w:t>
      </w:r>
      <w:proofErr w:type="spellStart"/>
      <w:r w:rsidRPr="001268AB">
        <w:rPr>
          <w:rFonts w:asciiTheme="minorHAnsi" w:hAnsiTheme="minorHAnsi" w:cstheme="minorHAnsi"/>
          <w:szCs w:val="24"/>
        </w:rPr>
        <w:t>Monteverdiho</w:t>
      </w:r>
      <w:proofErr w:type="spellEnd"/>
      <w:r w:rsidRPr="001268AB">
        <w:rPr>
          <w:rFonts w:asciiTheme="minorHAnsi" w:hAnsiTheme="minorHAnsi" w:cstheme="minorHAnsi"/>
          <w:szCs w:val="24"/>
        </w:rPr>
        <w:t xml:space="preserve"> Mariánských nešpor. Program je tedy mimořádně pestrý, včetně doprovodného programu.</w:t>
      </w:r>
    </w:p>
    <w:p w14:paraId="3099315C" w14:textId="37A0A9D2" w:rsidR="0008295A" w:rsidRPr="001268AB" w:rsidRDefault="0008295A" w:rsidP="0008295A">
      <w:pPr>
        <w:pStyle w:val="Text"/>
        <w:jc w:val="both"/>
        <w:rPr>
          <w:rFonts w:asciiTheme="minorHAnsi" w:hAnsiTheme="minorHAnsi" w:cstheme="minorHAnsi"/>
          <w:szCs w:val="24"/>
        </w:rPr>
      </w:pPr>
      <w:r w:rsidRPr="001268AB">
        <w:rPr>
          <w:rFonts w:asciiTheme="minorHAnsi" w:hAnsiTheme="minorHAnsi" w:cstheme="minorHAnsi"/>
          <w:szCs w:val="24"/>
        </w:rPr>
        <w:t xml:space="preserve">V interpretační rovině festival sleduje podobnou linii a na rozdíl od „konkurence“ vynechává klišé </w:t>
      </w:r>
      <w:r>
        <w:rPr>
          <w:rFonts w:asciiTheme="minorHAnsi" w:hAnsiTheme="minorHAnsi" w:cstheme="minorHAnsi"/>
          <w:szCs w:val="24"/>
        </w:rPr>
        <w:t xml:space="preserve">                      </w:t>
      </w:r>
      <w:r w:rsidRPr="001268AB">
        <w:rPr>
          <w:rFonts w:asciiTheme="minorHAnsi" w:hAnsiTheme="minorHAnsi" w:cstheme="minorHAnsi"/>
          <w:szCs w:val="24"/>
        </w:rPr>
        <w:t>v</w:t>
      </w:r>
      <w:r>
        <w:rPr>
          <w:rFonts w:asciiTheme="minorHAnsi" w:hAnsiTheme="minorHAnsi" w:cstheme="minorHAnsi"/>
          <w:szCs w:val="24"/>
        </w:rPr>
        <w:t xml:space="preserve"> </w:t>
      </w:r>
      <w:r w:rsidRPr="001268AB">
        <w:rPr>
          <w:rFonts w:asciiTheme="minorHAnsi" w:hAnsiTheme="minorHAnsi" w:cstheme="minorHAnsi"/>
          <w:szCs w:val="24"/>
        </w:rPr>
        <w:t xml:space="preserve">podobě </w:t>
      </w:r>
      <w:proofErr w:type="spellStart"/>
      <w:r w:rsidRPr="001268AB">
        <w:rPr>
          <w:rFonts w:asciiTheme="minorHAnsi" w:hAnsiTheme="minorHAnsi" w:cstheme="minorHAnsi"/>
          <w:szCs w:val="24"/>
        </w:rPr>
        <w:t>megastar</w:t>
      </w:r>
      <w:proofErr w:type="spellEnd"/>
      <w:r w:rsidRPr="001268AB">
        <w:rPr>
          <w:rFonts w:asciiTheme="minorHAnsi" w:hAnsiTheme="minorHAnsi" w:cstheme="minorHAnsi"/>
          <w:szCs w:val="24"/>
        </w:rPr>
        <w:t xml:space="preserve"> světových pódií a soustředí se na interprety, kteří se na daný typ programu specializují nebo k němu mají prostě blízko, a to navzdory jejich méně známému mezinárodnímu renomé. Z hlediska uměleckého jde tedy o vyprofilovanou a nekompromisní akci.</w:t>
      </w:r>
    </w:p>
    <w:p w14:paraId="00076A32" w14:textId="77777777" w:rsidR="0008295A" w:rsidRPr="001268AB" w:rsidRDefault="0008295A" w:rsidP="0008295A">
      <w:pPr>
        <w:pStyle w:val="Text"/>
        <w:jc w:val="both"/>
        <w:rPr>
          <w:rFonts w:asciiTheme="minorHAnsi" w:hAnsiTheme="minorHAnsi" w:cstheme="minorHAnsi"/>
          <w:szCs w:val="24"/>
        </w:rPr>
      </w:pPr>
      <w:r w:rsidRPr="001268AB">
        <w:rPr>
          <w:rFonts w:asciiTheme="minorHAnsi" w:hAnsiTheme="minorHAnsi" w:cstheme="minorHAnsi"/>
          <w:szCs w:val="24"/>
        </w:rPr>
        <w:t>Rozpočet projektu patří spíše ke skromnějším z celého portfolia českých hudebních festivalů tohoto rozsahu a tradice. Veškeré prostředky jsou vynakládány uvážlivě a efektivně.</w:t>
      </w:r>
    </w:p>
    <w:p w14:paraId="3781B67D" w14:textId="77777777" w:rsidR="0008295A" w:rsidRPr="001268AB" w:rsidRDefault="0008295A" w:rsidP="0008295A">
      <w:pPr>
        <w:pStyle w:val="Text"/>
        <w:jc w:val="both"/>
        <w:rPr>
          <w:rFonts w:asciiTheme="minorHAnsi" w:hAnsiTheme="minorHAnsi" w:cstheme="minorHAnsi"/>
          <w:szCs w:val="24"/>
        </w:rPr>
      </w:pPr>
    </w:p>
    <w:p w14:paraId="0642A757" w14:textId="0F512BCE" w:rsidR="0008295A" w:rsidRPr="001268AB" w:rsidRDefault="0008295A" w:rsidP="0008295A">
      <w:pPr>
        <w:spacing w:after="0"/>
        <w:jc w:val="both"/>
        <w:rPr>
          <w:rFonts w:cstheme="minorHAnsi"/>
          <w:b/>
          <w:bCs/>
          <w:szCs w:val="24"/>
        </w:rPr>
      </w:pPr>
      <w:proofErr w:type="spellStart"/>
      <w:r>
        <w:rPr>
          <w:rFonts w:cstheme="minorHAnsi"/>
          <w:b/>
          <w:bCs/>
          <w:szCs w:val="24"/>
        </w:rPr>
        <w:t>Hudbaznojmo</w:t>
      </w:r>
      <w:proofErr w:type="spellEnd"/>
      <w:r>
        <w:rPr>
          <w:rFonts w:cstheme="minorHAnsi"/>
          <w:b/>
          <w:bCs/>
          <w:szCs w:val="24"/>
        </w:rPr>
        <w:t xml:space="preserve">, </w:t>
      </w:r>
      <w:r w:rsidRPr="001268AB">
        <w:rPr>
          <w:rFonts w:cstheme="minorHAnsi"/>
          <w:b/>
          <w:bCs/>
          <w:szCs w:val="24"/>
        </w:rPr>
        <w:t>Hudební festival Znojmo 2025</w:t>
      </w:r>
    </w:p>
    <w:p w14:paraId="461A721F" w14:textId="3C859362" w:rsidR="0008295A" w:rsidRPr="001268AB" w:rsidRDefault="0008295A" w:rsidP="0008295A">
      <w:pPr>
        <w:autoSpaceDE w:val="0"/>
        <w:autoSpaceDN w:val="0"/>
        <w:spacing w:after="0"/>
        <w:jc w:val="both"/>
        <w:rPr>
          <w:rFonts w:cstheme="minorHAnsi"/>
          <w:szCs w:val="24"/>
        </w:rPr>
      </w:pPr>
      <w:r w:rsidRPr="001268AB">
        <w:rPr>
          <w:rFonts w:cstheme="minorHAnsi"/>
          <w:szCs w:val="24"/>
        </w:rPr>
        <w:t xml:space="preserve">Připravovaný 21. ročník znojemského hudebního festivalu tradičně staví na uvedení operní stagiony. Ta je stěžejním počinem festivalu a dominancí pro jeho charakter. Žánrově vcelku pestrou dramaturgii i letos sjednocuje téma daného ročníku festivalu odvozené od hlavní operní stagiony, od díla G. F. Händela </w:t>
      </w:r>
      <w:proofErr w:type="spellStart"/>
      <w:r w:rsidRPr="001268AB">
        <w:rPr>
          <w:rFonts w:cstheme="minorHAnsi"/>
          <w:szCs w:val="24"/>
        </w:rPr>
        <w:t>Giulio</w:t>
      </w:r>
      <w:proofErr w:type="spellEnd"/>
      <w:r w:rsidRPr="001268AB">
        <w:rPr>
          <w:rFonts w:cstheme="minorHAnsi"/>
          <w:szCs w:val="24"/>
        </w:rPr>
        <w:t xml:space="preserve"> </w:t>
      </w:r>
      <w:proofErr w:type="spellStart"/>
      <w:r w:rsidRPr="001268AB">
        <w:rPr>
          <w:rFonts w:cstheme="minorHAnsi"/>
          <w:szCs w:val="24"/>
        </w:rPr>
        <w:t>Cesare</w:t>
      </w:r>
      <w:proofErr w:type="spellEnd"/>
      <w:r w:rsidRPr="001268AB">
        <w:rPr>
          <w:rFonts w:cstheme="minorHAnsi"/>
          <w:szCs w:val="24"/>
        </w:rPr>
        <w:t xml:space="preserve"> in </w:t>
      </w:r>
      <w:proofErr w:type="spellStart"/>
      <w:r w:rsidRPr="001268AB">
        <w:rPr>
          <w:rFonts w:cstheme="minorHAnsi"/>
          <w:szCs w:val="24"/>
        </w:rPr>
        <w:t>Egitto</w:t>
      </w:r>
      <w:proofErr w:type="spellEnd"/>
      <w:r w:rsidRPr="001268AB">
        <w:rPr>
          <w:rFonts w:cstheme="minorHAnsi"/>
          <w:szCs w:val="24"/>
        </w:rPr>
        <w:t xml:space="preserve"> (Julius Caesar v Egyptě). Nastudování a scénické provedení opery bude v autentické interpretaci. Součástí projektu je opera pro děti (L. Sommer: </w:t>
      </w:r>
      <w:proofErr w:type="spellStart"/>
      <w:r w:rsidRPr="001268AB">
        <w:rPr>
          <w:rFonts w:cstheme="minorHAnsi"/>
          <w:szCs w:val="24"/>
        </w:rPr>
        <w:t>Ezopotámia</w:t>
      </w:r>
      <w:proofErr w:type="spellEnd"/>
      <w:r w:rsidRPr="001268AB">
        <w:rPr>
          <w:rFonts w:cstheme="minorHAnsi"/>
          <w:szCs w:val="24"/>
        </w:rPr>
        <w:t xml:space="preserve">), koncert Iva Kahánka, koncert při svíčkách, koncert ze znojemských archivů, přehlídka vítězů Letní školy barokní hudby a další. Podle prezentace na jednání rady MK ČR je ohrožen koncert Slovenské filharmonie. Závěrečný galakoncert provede Czech Ensemble </w:t>
      </w:r>
      <w:proofErr w:type="spellStart"/>
      <w:r w:rsidRPr="001268AB">
        <w:rPr>
          <w:rFonts w:cstheme="minorHAnsi"/>
          <w:szCs w:val="24"/>
        </w:rPr>
        <w:t>Baroque</w:t>
      </w:r>
      <w:proofErr w:type="spellEnd"/>
      <w:r w:rsidRPr="001268AB">
        <w:rPr>
          <w:rFonts w:cstheme="minorHAnsi"/>
          <w:szCs w:val="24"/>
        </w:rPr>
        <w:t xml:space="preserve"> pod vedením Tomáše Netopila. Zhruba třítýdenní festival nabízí na 30 akcí. Projekt má velký kulturní význam pro Znojemsko, ale aspiruje </w:t>
      </w:r>
      <w:r>
        <w:rPr>
          <w:rFonts w:cstheme="minorHAnsi"/>
          <w:szCs w:val="24"/>
        </w:rPr>
        <w:t xml:space="preserve">                          </w:t>
      </w:r>
      <w:r w:rsidRPr="001268AB">
        <w:rPr>
          <w:rFonts w:cstheme="minorHAnsi"/>
          <w:szCs w:val="24"/>
        </w:rPr>
        <w:t>i na mezinárodní přesah.</w:t>
      </w:r>
    </w:p>
    <w:p w14:paraId="7F98EDF8" w14:textId="77777777" w:rsidR="0008295A" w:rsidRPr="001268AB" w:rsidRDefault="0008295A" w:rsidP="0008295A">
      <w:pPr>
        <w:autoSpaceDE w:val="0"/>
        <w:autoSpaceDN w:val="0"/>
        <w:spacing w:after="0"/>
        <w:jc w:val="both"/>
        <w:rPr>
          <w:rFonts w:cstheme="minorHAnsi"/>
          <w:szCs w:val="24"/>
        </w:rPr>
      </w:pPr>
    </w:p>
    <w:p w14:paraId="28EE33B6" w14:textId="77777777" w:rsidR="0008295A" w:rsidRPr="001268AB" w:rsidRDefault="0008295A" w:rsidP="0008295A">
      <w:pPr>
        <w:autoSpaceDE w:val="0"/>
        <w:autoSpaceDN w:val="0"/>
        <w:spacing w:after="0"/>
        <w:jc w:val="both"/>
        <w:rPr>
          <w:rFonts w:cstheme="minorHAnsi"/>
          <w:szCs w:val="24"/>
        </w:rPr>
      </w:pPr>
      <w:r w:rsidRPr="001268AB">
        <w:rPr>
          <w:rFonts w:cstheme="minorHAnsi"/>
          <w:szCs w:val="24"/>
        </w:rPr>
        <w:t>Rozpočtově jde o útlý festival (s nejnižšímu náklady mezi všemi hodnocenými festivaly</w:t>
      </w:r>
      <w:r>
        <w:rPr>
          <w:rFonts w:cstheme="minorHAnsi"/>
          <w:szCs w:val="24"/>
        </w:rPr>
        <w:t xml:space="preserve"> rady</w:t>
      </w:r>
      <w:r w:rsidRPr="001268AB">
        <w:rPr>
          <w:rFonts w:cstheme="minorHAnsi"/>
          <w:szCs w:val="24"/>
        </w:rPr>
        <w:t>). Podobně žádost o dotaci z MK ČR je nejnižší ze všech žadatelů. Většinu nákladů tvoří honoráře umělců. Festival je charakteristický velmi nízkými náklady, úsporný a efektivní je i v propagační a společenské části akce. Vícezdrojové financování je zajištěno z veřejných zdrojů (kraj, město), z fondů (SFK, Českoněmecký fond budoucnosti, Vinařský fond) i od privátních firem (na 80 subjektů z celé ČR). Pozitivem je fakt, že neustále stoupá podíl finančních prostředků ze vstupného.</w:t>
      </w:r>
    </w:p>
    <w:p w14:paraId="5542A741" w14:textId="77777777" w:rsidR="0008295A" w:rsidRPr="001268AB" w:rsidRDefault="0008295A" w:rsidP="0008295A">
      <w:pPr>
        <w:autoSpaceDE w:val="0"/>
        <w:autoSpaceDN w:val="0"/>
        <w:spacing w:after="0"/>
        <w:jc w:val="both"/>
        <w:rPr>
          <w:rFonts w:cstheme="minorHAnsi"/>
          <w:szCs w:val="24"/>
        </w:rPr>
      </w:pPr>
    </w:p>
    <w:p w14:paraId="79175628" w14:textId="77777777" w:rsidR="0008295A" w:rsidRPr="001268AB" w:rsidRDefault="0008295A" w:rsidP="0008295A">
      <w:pPr>
        <w:autoSpaceDE w:val="0"/>
        <w:autoSpaceDN w:val="0"/>
        <w:spacing w:after="0"/>
        <w:jc w:val="both"/>
        <w:rPr>
          <w:rFonts w:cstheme="minorHAnsi"/>
          <w:szCs w:val="24"/>
        </w:rPr>
      </w:pPr>
      <w:r w:rsidRPr="001268AB">
        <w:rPr>
          <w:rFonts w:cstheme="minorHAnsi"/>
          <w:szCs w:val="24"/>
        </w:rPr>
        <w:t>Jde o subtilní projekt, který je hraniční mezi ostatními festivaly v tomto dotačním programu, a je otázkou, zda by měl žádat právě v této kategorii. Z pohledu vstupních parametrů však požadavky splňuje, proto projekt doporučujeme k finanční podpoře.</w:t>
      </w:r>
    </w:p>
    <w:p w14:paraId="4E1687D7" w14:textId="77777777" w:rsidR="0008295A" w:rsidRPr="00BE5945" w:rsidRDefault="0008295A" w:rsidP="00BC64AD">
      <w:pPr>
        <w:spacing w:after="0"/>
        <w:jc w:val="both"/>
        <w:rPr>
          <w:rFonts w:cstheme="minorHAnsi"/>
          <w:szCs w:val="24"/>
        </w:rPr>
      </w:pPr>
    </w:p>
    <w:p w14:paraId="0639751E" w14:textId="2419D323" w:rsidR="00FE013B" w:rsidRPr="00BE5945" w:rsidRDefault="0008295A" w:rsidP="00BC64AD">
      <w:pPr>
        <w:spacing w:after="0"/>
        <w:jc w:val="both"/>
        <w:rPr>
          <w:rFonts w:cstheme="minorHAnsi"/>
          <w:b/>
          <w:szCs w:val="24"/>
        </w:rPr>
      </w:pPr>
      <w:r>
        <w:rPr>
          <w:rFonts w:cstheme="minorHAnsi"/>
          <w:b/>
          <w:szCs w:val="24"/>
        </w:rPr>
        <w:t xml:space="preserve">LVHF, </w:t>
      </w:r>
      <w:r w:rsidR="00FE013B" w:rsidRPr="00BE5945">
        <w:rPr>
          <w:rFonts w:cstheme="minorHAnsi"/>
          <w:b/>
          <w:szCs w:val="24"/>
        </w:rPr>
        <w:t>Lednicko-valtický hudební festival 2025</w:t>
      </w:r>
    </w:p>
    <w:p w14:paraId="654EAB34" w14:textId="77777777" w:rsidR="00FE013B" w:rsidRPr="00BE5945" w:rsidRDefault="00BC64AD" w:rsidP="00BC64AD">
      <w:pPr>
        <w:pStyle w:val="Bezmezer"/>
        <w:jc w:val="both"/>
        <w:rPr>
          <w:rFonts w:cstheme="minorHAnsi"/>
          <w:szCs w:val="24"/>
        </w:rPr>
      </w:pPr>
      <w:r w:rsidRPr="00BE5945">
        <w:rPr>
          <w:rFonts w:cstheme="minorHAnsi"/>
          <w:szCs w:val="24"/>
        </w:rPr>
        <w:t>F</w:t>
      </w:r>
      <w:r w:rsidR="00FE013B" w:rsidRPr="00BE5945">
        <w:rPr>
          <w:rFonts w:cstheme="minorHAnsi"/>
          <w:szCs w:val="24"/>
        </w:rPr>
        <w:t xml:space="preserve">estival lze v současnosti považovat za stabilní každoroční součást kulturního a společenského dění v regionu. </w:t>
      </w:r>
    </w:p>
    <w:p w14:paraId="160AE9A5" w14:textId="77777777" w:rsidR="00FE013B" w:rsidRPr="00BE5945" w:rsidRDefault="00FE013B" w:rsidP="00BC64AD">
      <w:pPr>
        <w:pStyle w:val="Bezmezer"/>
        <w:jc w:val="both"/>
        <w:rPr>
          <w:rFonts w:cstheme="minorHAnsi"/>
          <w:szCs w:val="24"/>
        </w:rPr>
      </w:pPr>
      <w:r w:rsidRPr="00BE5945">
        <w:rPr>
          <w:rFonts w:cstheme="minorHAnsi"/>
          <w:szCs w:val="24"/>
        </w:rPr>
        <w:t xml:space="preserve">Hlavními kladnými aspekty festivalu jsou bezesporu genius loci atraktivních prostor </w:t>
      </w:r>
    </w:p>
    <w:p w14:paraId="3BB22D2B" w14:textId="77777777" w:rsidR="00FE013B" w:rsidRPr="00BE5945" w:rsidRDefault="00FE013B" w:rsidP="00BC64AD">
      <w:pPr>
        <w:pStyle w:val="Bezmezer"/>
        <w:jc w:val="both"/>
        <w:rPr>
          <w:rFonts w:cstheme="minorHAnsi"/>
          <w:szCs w:val="24"/>
        </w:rPr>
      </w:pPr>
      <w:r w:rsidRPr="00BE5945">
        <w:rPr>
          <w:rFonts w:cstheme="minorHAnsi"/>
          <w:szCs w:val="24"/>
        </w:rPr>
        <w:lastRenderedPageBreak/>
        <w:t xml:space="preserve">a </w:t>
      </w:r>
      <w:r w:rsidR="00CD35DC" w:rsidRPr="00BE5945">
        <w:rPr>
          <w:rFonts w:cstheme="minorHAnsi"/>
          <w:szCs w:val="24"/>
        </w:rPr>
        <w:t xml:space="preserve">vždy velmi </w:t>
      </w:r>
      <w:r w:rsidRPr="00BE5945">
        <w:rPr>
          <w:rFonts w:cstheme="minorHAnsi"/>
          <w:szCs w:val="24"/>
        </w:rPr>
        <w:t>promyšlená, byť poněkud konzervativnější dramaturgie, která zohledňuje strukturu místního publika, přičemž jednotlivé projekty mají jednoznačný celospolečenský přesah.</w:t>
      </w:r>
    </w:p>
    <w:p w14:paraId="3D7B9660" w14:textId="77777777" w:rsidR="00FE013B" w:rsidRPr="00BE5945" w:rsidRDefault="00FE013B" w:rsidP="00BC64AD">
      <w:pPr>
        <w:pStyle w:val="Bezmezer"/>
        <w:jc w:val="both"/>
        <w:rPr>
          <w:rFonts w:cstheme="minorHAnsi"/>
          <w:szCs w:val="24"/>
        </w:rPr>
      </w:pPr>
      <w:r w:rsidRPr="00BE5945">
        <w:rPr>
          <w:rFonts w:cstheme="minorHAnsi"/>
          <w:szCs w:val="24"/>
        </w:rPr>
        <w:t xml:space="preserve">Lze diskutovat o přiměřenosti rozpočtu a výši požadované dotace </w:t>
      </w:r>
      <w:r w:rsidR="00CD35DC" w:rsidRPr="00BE5945">
        <w:rPr>
          <w:rFonts w:cstheme="minorHAnsi"/>
          <w:szCs w:val="24"/>
        </w:rPr>
        <w:t>vzhledem k</w:t>
      </w:r>
      <w:r w:rsidRPr="00BE5945">
        <w:rPr>
          <w:rFonts w:cstheme="minorHAnsi"/>
          <w:szCs w:val="24"/>
        </w:rPr>
        <w:t xml:space="preserve"> </w:t>
      </w:r>
      <w:r w:rsidR="004B25B0" w:rsidRPr="00BE5945">
        <w:rPr>
          <w:rFonts w:cstheme="minorHAnsi"/>
          <w:szCs w:val="24"/>
        </w:rPr>
        <w:t>nižšímu</w:t>
      </w:r>
      <w:r w:rsidRPr="00BE5945">
        <w:rPr>
          <w:rFonts w:cstheme="minorHAnsi"/>
          <w:szCs w:val="24"/>
        </w:rPr>
        <w:t xml:space="preserve"> poč</w:t>
      </w:r>
      <w:r w:rsidR="004B25B0" w:rsidRPr="00BE5945">
        <w:rPr>
          <w:rFonts w:cstheme="minorHAnsi"/>
          <w:szCs w:val="24"/>
        </w:rPr>
        <w:t>tu</w:t>
      </w:r>
      <w:r w:rsidRPr="00BE5945">
        <w:rPr>
          <w:rFonts w:cstheme="minorHAnsi"/>
          <w:szCs w:val="24"/>
        </w:rPr>
        <w:t xml:space="preserve"> koncertů, nicméně celkový pozitivní dopad této akce na život v regionu je nezpochybnitelný.</w:t>
      </w:r>
    </w:p>
    <w:p w14:paraId="4944ACDA" w14:textId="77777777" w:rsidR="00FE013B" w:rsidRPr="00BE5945" w:rsidRDefault="00FE013B" w:rsidP="00BC64AD">
      <w:pPr>
        <w:pStyle w:val="Bezmezer"/>
        <w:jc w:val="both"/>
        <w:rPr>
          <w:rFonts w:cstheme="minorHAnsi"/>
          <w:szCs w:val="24"/>
        </w:rPr>
      </w:pPr>
      <w:r w:rsidRPr="00BE5945">
        <w:rPr>
          <w:rFonts w:cstheme="minorHAnsi"/>
          <w:szCs w:val="24"/>
        </w:rPr>
        <w:t xml:space="preserve">Žadatel podal </w:t>
      </w:r>
      <w:r w:rsidR="004B25B0" w:rsidRPr="00BE5945">
        <w:rPr>
          <w:rFonts w:cstheme="minorHAnsi"/>
          <w:szCs w:val="24"/>
        </w:rPr>
        <w:t xml:space="preserve">uspokojivé </w:t>
      </w:r>
      <w:r w:rsidRPr="00BE5945">
        <w:rPr>
          <w:rFonts w:cstheme="minorHAnsi"/>
          <w:szCs w:val="24"/>
        </w:rPr>
        <w:t xml:space="preserve">vysvětlení </w:t>
      </w:r>
      <w:r w:rsidR="00BC64AD" w:rsidRPr="00BE5945">
        <w:rPr>
          <w:rFonts w:cstheme="minorHAnsi"/>
          <w:szCs w:val="24"/>
        </w:rPr>
        <w:t>ohledně</w:t>
      </w:r>
      <w:r w:rsidRPr="00BE5945">
        <w:rPr>
          <w:rFonts w:cstheme="minorHAnsi"/>
          <w:szCs w:val="24"/>
        </w:rPr>
        <w:t xml:space="preserve"> navýšení celkového rozpočtu a požadované dotace pro rok 2025 oproti roku předchozímu.</w:t>
      </w:r>
    </w:p>
    <w:p w14:paraId="6AA80813" w14:textId="77777777" w:rsidR="00FE013B" w:rsidRPr="00BE5945" w:rsidRDefault="00FE013B" w:rsidP="00BC64AD">
      <w:pPr>
        <w:pStyle w:val="Bezmezer"/>
        <w:jc w:val="both"/>
        <w:rPr>
          <w:rFonts w:cstheme="minorHAnsi"/>
          <w:szCs w:val="24"/>
        </w:rPr>
      </w:pPr>
      <w:r w:rsidRPr="00BE5945">
        <w:rPr>
          <w:rFonts w:cstheme="minorHAnsi"/>
          <w:szCs w:val="24"/>
        </w:rPr>
        <w:t>Doporučuj</w:t>
      </w:r>
      <w:r w:rsidR="004B25B0" w:rsidRPr="00BE5945">
        <w:rPr>
          <w:rFonts w:cstheme="minorHAnsi"/>
          <w:szCs w:val="24"/>
        </w:rPr>
        <w:t>eme</w:t>
      </w:r>
      <w:r w:rsidRPr="00BE5945">
        <w:rPr>
          <w:rFonts w:cstheme="minorHAnsi"/>
          <w:szCs w:val="24"/>
        </w:rPr>
        <w:t xml:space="preserve"> udělení přiměřené finanční podpory, jejíž výše by umožnila pokrytí základních výdajů souvisejících s koncertními akcemi. </w:t>
      </w:r>
      <w:r w:rsidR="00BC64AD" w:rsidRPr="00BE5945">
        <w:rPr>
          <w:rFonts w:cstheme="minorHAnsi"/>
          <w:szCs w:val="24"/>
        </w:rPr>
        <w:t>Některé další</w:t>
      </w:r>
      <w:r w:rsidRPr="00BE5945">
        <w:rPr>
          <w:rFonts w:cstheme="minorHAnsi"/>
          <w:szCs w:val="24"/>
        </w:rPr>
        <w:t xml:space="preserve"> náklady, které se týkají mimohudebních doprovodných záležitostí, </w:t>
      </w:r>
      <w:r w:rsidR="004B25B0" w:rsidRPr="00BE5945">
        <w:rPr>
          <w:rFonts w:cstheme="minorHAnsi"/>
          <w:szCs w:val="24"/>
        </w:rPr>
        <w:t xml:space="preserve">pořadateli </w:t>
      </w:r>
      <w:r w:rsidRPr="00BE5945">
        <w:rPr>
          <w:rFonts w:cstheme="minorHAnsi"/>
          <w:szCs w:val="24"/>
        </w:rPr>
        <w:t>doporuč</w:t>
      </w:r>
      <w:r w:rsidR="004B25B0" w:rsidRPr="00BE5945">
        <w:rPr>
          <w:rFonts w:cstheme="minorHAnsi"/>
          <w:szCs w:val="24"/>
        </w:rPr>
        <w:t>ujeme</w:t>
      </w:r>
      <w:r w:rsidRPr="00BE5945">
        <w:rPr>
          <w:rFonts w:cstheme="minorHAnsi"/>
          <w:szCs w:val="24"/>
        </w:rPr>
        <w:t xml:space="preserve"> hradit z jiných zdrojů.</w:t>
      </w:r>
    </w:p>
    <w:p w14:paraId="4B4ABBC9" w14:textId="77777777" w:rsidR="00FE013B" w:rsidRPr="00BE5945" w:rsidRDefault="00FE013B" w:rsidP="00BC64AD">
      <w:pPr>
        <w:pStyle w:val="Bezmezer"/>
        <w:jc w:val="both"/>
        <w:rPr>
          <w:rFonts w:cstheme="minorHAnsi"/>
          <w:szCs w:val="24"/>
        </w:rPr>
      </w:pPr>
    </w:p>
    <w:p w14:paraId="04821F74" w14:textId="77777777" w:rsidR="00FF0F1D" w:rsidRPr="00BE5945" w:rsidRDefault="00FF0F1D" w:rsidP="00BC64AD">
      <w:pPr>
        <w:autoSpaceDE w:val="0"/>
        <w:autoSpaceDN w:val="0"/>
        <w:spacing w:after="0"/>
        <w:jc w:val="both"/>
        <w:rPr>
          <w:rFonts w:cstheme="minorHAnsi"/>
          <w:szCs w:val="24"/>
        </w:rPr>
      </w:pPr>
    </w:p>
    <w:p w14:paraId="3214A946" w14:textId="5DB3F14E" w:rsidR="004D64D6" w:rsidRPr="00BE5945" w:rsidRDefault="0008295A" w:rsidP="00BC64AD">
      <w:pPr>
        <w:spacing w:after="0"/>
        <w:jc w:val="both"/>
        <w:rPr>
          <w:rFonts w:cstheme="minorHAnsi"/>
          <w:b/>
          <w:bCs/>
          <w:szCs w:val="24"/>
        </w:rPr>
      </w:pPr>
      <w:r>
        <w:rPr>
          <w:rFonts w:cstheme="minorHAnsi"/>
          <w:b/>
          <w:bCs/>
          <w:szCs w:val="24"/>
        </w:rPr>
        <w:t xml:space="preserve">Ostravské centrum nové hudby, </w:t>
      </w:r>
      <w:r w:rsidR="004D64D6" w:rsidRPr="00BE5945">
        <w:rPr>
          <w:rFonts w:cstheme="minorHAnsi"/>
          <w:b/>
          <w:bCs/>
          <w:szCs w:val="24"/>
        </w:rPr>
        <w:t>Ostravské dny 2025</w:t>
      </w:r>
    </w:p>
    <w:p w14:paraId="5DAEB992" w14:textId="4E8816C0" w:rsidR="004D64D6" w:rsidRPr="00BE5945" w:rsidRDefault="004D64D6" w:rsidP="00BC64AD">
      <w:pPr>
        <w:spacing w:after="0"/>
        <w:jc w:val="both"/>
        <w:rPr>
          <w:rFonts w:cstheme="minorHAnsi"/>
          <w:szCs w:val="24"/>
        </w:rPr>
      </w:pPr>
      <w:r w:rsidRPr="00BE5945">
        <w:rPr>
          <w:rFonts w:cstheme="minorHAnsi"/>
          <w:szCs w:val="24"/>
        </w:rPr>
        <w:t>Festival</w:t>
      </w:r>
      <w:r w:rsidR="00BC64AD" w:rsidRPr="00BE5945">
        <w:rPr>
          <w:rFonts w:cstheme="minorHAnsi"/>
          <w:szCs w:val="24"/>
        </w:rPr>
        <w:t xml:space="preserve"> </w:t>
      </w:r>
      <w:r w:rsidR="004B25B0" w:rsidRPr="00BE5945">
        <w:rPr>
          <w:rFonts w:cstheme="minorHAnsi"/>
          <w:szCs w:val="24"/>
        </w:rPr>
        <w:t>–</w:t>
      </w:r>
      <w:r w:rsidRPr="00BE5945">
        <w:rPr>
          <w:rFonts w:cstheme="minorHAnsi"/>
          <w:szCs w:val="24"/>
        </w:rPr>
        <w:t xml:space="preserve"> bienále, konající se v poslední části měsíce srpna</w:t>
      </w:r>
      <w:r w:rsidR="004B25B0" w:rsidRPr="00BE5945">
        <w:rPr>
          <w:rFonts w:cstheme="minorHAnsi"/>
          <w:szCs w:val="24"/>
        </w:rPr>
        <w:t xml:space="preserve"> –</w:t>
      </w:r>
      <w:r w:rsidRPr="00BE5945">
        <w:rPr>
          <w:rFonts w:cstheme="minorHAnsi"/>
          <w:szCs w:val="24"/>
        </w:rPr>
        <w:t xml:space="preserve"> patří k </w:t>
      </w:r>
      <w:r w:rsidR="00BC64AD" w:rsidRPr="00BE5945">
        <w:rPr>
          <w:rFonts w:cstheme="minorHAnsi"/>
          <w:szCs w:val="24"/>
        </w:rPr>
        <w:t>projektům</w:t>
      </w:r>
      <w:r w:rsidRPr="00BE5945">
        <w:rPr>
          <w:rFonts w:cstheme="minorHAnsi"/>
          <w:szCs w:val="24"/>
        </w:rPr>
        <w:t xml:space="preserve">, které se zaměřují </w:t>
      </w:r>
      <w:r w:rsidR="0008295A">
        <w:rPr>
          <w:rFonts w:cstheme="minorHAnsi"/>
          <w:szCs w:val="24"/>
        </w:rPr>
        <w:t xml:space="preserve">                                 </w:t>
      </w:r>
      <w:r w:rsidRPr="00BE5945">
        <w:rPr>
          <w:rFonts w:cstheme="minorHAnsi"/>
          <w:szCs w:val="24"/>
        </w:rPr>
        <w:t>na soudobou klasickou hudbu a inspirují vznik nových skladeb. Na Ostravských dnech 2025 se plánuje provést v rámci 19 koncertů celkem 86 skladeb, a to na 9 místech centrální Ostravy a v jejím okolí. Přímo v Ostravě bude nastudováno 30 orchestrálních a komorních kompozic.</w:t>
      </w:r>
    </w:p>
    <w:p w14:paraId="1311F966" w14:textId="77777777" w:rsidR="004D64D6" w:rsidRPr="00BE5945" w:rsidRDefault="004D64D6" w:rsidP="00BC64AD">
      <w:pPr>
        <w:spacing w:after="0"/>
        <w:jc w:val="both"/>
        <w:rPr>
          <w:rFonts w:cstheme="minorHAnsi"/>
          <w:szCs w:val="24"/>
        </w:rPr>
      </w:pPr>
      <w:r w:rsidRPr="00BE5945">
        <w:rPr>
          <w:rFonts w:cstheme="minorHAnsi"/>
          <w:szCs w:val="24"/>
        </w:rPr>
        <w:t>Z hlediska rozpočtu došlo oproti předchozím ročníkům k celkovému mírnému nárůstu i nárůstu nákladů, což je pochopitelné vzhledem ke všeobecné ekonomické situaci. Festival je dlouhodobě vícezdrojově financován (kraj, město, spon</w:t>
      </w:r>
      <w:r w:rsidR="004B25B0" w:rsidRPr="00BE5945">
        <w:rPr>
          <w:rFonts w:cstheme="minorHAnsi"/>
          <w:szCs w:val="24"/>
        </w:rPr>
        <w:t>z</w:t>
      </w:r>
      <w:r w:rsidRPr="00BE5945">
        <w:rPr>
          <w:rFonts w:cstheme="minorHAnsi"/>
          <w:szCs w:val="24"/>
        </w:rPr>
        <w:t>oring), OD navštíví nižší jednotky tisíc diváků ročně.</w:t>
      </w:r>
    </w:p>
    <w:p w14:paraId="33996BFD" w14:textId="77777777" w:rsidR="004D64D6" w:rsidRPr="00BE5945" w:rsidRDefault="004D64D6" w:rsidP="00BC64AD">
      <w:pPr>
        <w:spacing w:after="0"/>
        <w:jc w:val="both"/>
        <w:rPr>
          <w:rFonts w:cstheme="minorHAnsi"/>
          <w:szCs w:val="24"/>
        </w:rPr>
      </w:pPr>
      <w:r w:rsidRPr="00BE5945">
        <w:rPr>
          <w:rFonts w:cstheme="minorHAnsi"/>
          <w:szCs w:val="24"/>
        </w:rPr>
        <w:t xml:space="preserve">Interpretační obsazení je různorodé, pořadatelé spolupracují i s místními umělci i ansámbly. Společenský přínos, kredibilitu festivalu a přínos soudobé artificiální hudbě považuji za nepopiratelný. </w:t>
      </w:r>
    </w:p>
    <w:p w14:paraId="1FD089A7" w14:textId="77777777" w:rsidR="004B25B0" w:rsidRPr="00BE5945" w:rsidRDefault="004D64D6" w:rsidP="00BC64AD">
      <w:pPr>
        <w:spacing w:after="0"/>
        <w:jc w:val="both"/>
        <w:rPr>
          <w:rFonts w:cstheme="minorHAnsi"/>
          <w:szCs w:val="24"/>
        </w:rPr>
      </w:pPr>
      <w:r w:rsidRPr="00BE5945">
        <w:rPr>
          <w:rFonts w:cstheme="minorHAnsi"/>
          <w:szCs w:val="24"/>
        </w:rPr>
        <w:t xml:space="preserve">Festival Ostravské dny 2025 </w:t>
      </w:r>
      <w:r w:rsidR="004B25B0" w:rsidRPr="00BE5945">
        <w:rPr>
          <w:rFonts w:cstheme="minorHAnsi"/>
          <w:szCs w:val="24"/>
        </w:rPr>
        <w:t xml:space="preserve">rada </w:t>
      </w:r>
      <w:r w:rsidRPr="00BE5945">
        <w:rPr>
          <w:rFonts w:cstheme="minorHAnsi"/>
          <w:szCs w:val="24"/>
        </w:rPr>
        <w:t>doporučuj</w:t>
      </w:r>
      <w:r w:rsidR="004B25B0" w:rsidRPr="00BE5945">
        <w:rPr>
          <w:rFonts w:cstheme="minorHAnsi"/>
          <w:szCs w:val="24"/>
        </w:rPr>
        <w:t>e</w:t>
      </w:r>
      <w:r w:rsidRPr="00BE5945">
        <w:rPr>
          <w:rFonts w:cstheme="minorHAnsi"/>
          <w:szCs w:val="24"/>
        </w:rPr>
        <w:t xml:space="preserve"> k podpoře.</w:t>
      </w:r>
    </w:p>
    <w:p w14:paraId="1E3D7CC0" w14:textId="77777777" w:rsidR="004D64D6" w:rsidRPr="00BE5945" w:rsidRDefault="004D64D6" w:rsidP="00BC64AD">
      <w:pPr>
        <w:spacing w:after="0"/>
        <w:jc w:val="both"/>
        <w:rPr>
          <w:rFonts w:cstheme="minorHAnsi"/>
          <w:szCs w:val="24"/>
        </w:rPr>
      </w:pPr>
      <w:r w:rsidRPr="00BE5945">
        <w:rPr>
          <w:rFonts w:cstheme="minorHAnsi"/>
          <w:szCs w:val="24"/>
        </w:rPr>
        <w:t xml:space="preserve"> </w:t>
      </w:r>
    </w:p>
    <w:p w14:paraId="37E78441" w14:textId="0F6E78E6" w:rsidR="00BC64AD" w:rsidRPr="00BE5945" w:rsidRDefault="00BC64AD" w:rsidP="00BC64AD">
      <w:pPr>
        <w:spacing w:after="0" w:line="240" w:lineRule="auto"/>
        <w:jc w:val="both"/>
        <w:rPr>
          <w:rFonts w:cstheme="minorHAnsi"/>
          <w:color w:val="222222"/>
          <w:szCs w:val="24"/>
          <w:shd w:val="clear" w:color="auto" w:fill="FFFFFF"/>
        </w:rPr>
      </w:pPr>
      <w:r w:rsidRPr="00BE5945">
        <w:rPr>
          <w:rFonts w:cstheme="minorHAnsi"/>
          <w:b/>
          <w:color w:val="222222"/>
          <w:szCs w:val="24"/>
          <w:shd w:val="clear" w:color="auto" w:fill="FFFFFF"/>
        </w:rPr>
        <w:t>Pražské jaro</w:t>
      </w:r>
      <w:r w:rsidR="0008295A">
        <w:rPr>
          <w:rFonts w:cstheme="minorHAnsi"/>
          <w:b/>
          <w:color w:val="222222"/>
          <w:szCs w:val="24"/>
          <w:shd w:val="clear" w:color="auto" w:fill="FFFFFF"/>
        </w:rPr>
        <w:t>, Mezinárodní hudební festival Pražské jaro 2025</w:t>
      </w:r>
    </w:p>
    <w:p w14:paraId="47C9756C" w14:textId="33F54DC3" w:rsidR="00CD35DC" w:rsidRPr="00BE5945" w:rsidRDefault="00CD35DC" w:rsidP="00BC64AD">
      <w:pPr>
        <w:spacing w:after="0" w:line="240" w:lineRule="auto"/>
        <w:jc w:val="both"/>
        <w:rPr>
          <w:rFonts w:cstheme="minorHAnsi"/>
          <w:color w:val="222222"/>
          <w:szCs w:val="24"/>
          <w:shd w:val="clear" w:color="auto" w:fill="FFFFFF"/>
        </w:rPr>
      </w:pPr>
      <w:r w:rsidRPr="00BE5945">
        <w:rPr>
          <w:rFonts w:cstheme="minorHAnsi"/>
          <w:color w:val="222222"/>
          <w:szCs w:val="24"/>
          <w:shd w:val="clear" w:color="auto" w:fill="FFFFFF"/>
        </w:rPr>
        <w:t xml:space="preserve">Jubilejní 80. ročník </w:t>
      </w:r>
      <w:r w:rsidR="00BC64AD" w:rsidRPr="00BE5945">
        <w:rPr>
          <w:rFonts w:cstheme="minorHAnsi"/>
          <w:color w:val="222222"/>
          <w:szCs w:val="24"/>
          <w:shd w:val="clear" w:color="auto" w:fill="FFFFFF"/>
        </w:rPr>
        <w:t xml:space="preserve">festivalu </w:t>
      </w:r>
      <w:r w:rsidRPr="00BE5945">
        <w:rPr>
          <w:rFonts w:cstheme="minorHAnsi"/>
          <w:color w:val="222222"/>
          <w:szCs w:val="24"/>
          <w:shd w:val="clear" w:color="auto" w:fill="FFFFFF"/>
        </w:rPr>
        <w:t xml:space="preserve">s podtitulem ČAS přináší opět ambiciózní a promyšlený program, který symbolicky zahájí Mou vlastí a završí Mahlerovou Symfonií tisíců Česká filharmonie se svým šéfdirigentem </w:t>
      </w:r>
      <w:proofErr w:type="spellStart"/>
      <w:r w:rsidRPr="00BE5945">
        <w:rPr>
          <w:rFonts w:cstheme="minorHAnsi"/>
          <w:color w:val="222222"/>
          <w:szCs w:val="24"/>
          <w:shd w:val="clear" w:color="auto" w:fill="FFFFFF"/>
        </w:rPr>
        <w:t>Semjonem</w:t>
      </w:r>
      <w:proofErr w:type="spellEnd"/>
      <w:r w:rsidRPr="00BE5945">
        <w:rPr>
          <w:rFonts w:cstheme="minorHAnsi"/>
          <w:color w:val="222222"/>
          <w:szCs w:val="24"/>
          <w:shd w:val="clear" w:color="auto" w:fill="FFFFFF"/>
        </w:rPr>
        <w:t xml:space="preserve"> </w:t>
      </w:r>
      <w:proofErr w:type="spellStart"/>
      <w:r w:rsidRPr="00BE5945">
        <w:rPr>
          <w:rFonts w:cstheme="minorHAnsi"/>
          <w:color w:val="222222"/>
          <w:szCs w:val="24"/>
          <w:shd w:val="clear" w:color="auto" w:fill="FFFFFF"/>
        </w:rPr>
        <w:t>Byčkovem</w:t>
      </w:r>
      <w:proofErr w:type="spellEnd"/>
      <w:r w:rsidRPr="00BE5945">
        <w:rPr>
          <w:rFonts w:cstheme="minorHAnsi"/>
          <w:color w:val="222222"/>
          <w:szCs w:val="24"/>
          <w:shd w:val="clear" w:color="auto" w:fill="FFFFFF"/>
        </w:rPr>
        <w:t xml:space="preserve">. Ve výběru světových orchestrů a dirigentů nebude chybět ani orchestrální debut Chicago </w:t>
      </w:r>
      <w:proofErr w:type="spellStart"/>
      <w:r w:rsidRPr="00BE5945">
        <w:rPr>
          <w:rFonts w:cstheme="minorHAnsi"/>
          <w:color w:val="222222"/>
          <w:szCs w:val="24"/>
          <w:shd w:val="clear" w:color="auto" w:fill="FFFFFF"/>
        </w:rPr>
        <w:t>Symphony</w:t>
      </w:r>
      <w:proofErr w:type="spellEnd"/>
      <w:r w:rsidRPr="00BE5945">
        <w:rPr>
          <w:rFonts w:cstheme="minorHAnsi"/>
          <w:color w:val="222222"/>
          <w:szCs w:val="24"/>
          <w:shd w:val="clear" w:color="auto" w:fill="FFFFFF"/>
        </w:rPr>
        <w:t xml:space="preserve"> </w:t>
      </w:r>
      <w:proofErr w:type="spellStart"/>
      <w:r w:rsidRPr="00BE5945">
        <w:rPr>
          <w:rFonts w:cstheme="minorHAnsi"/>
          <w:color w:val="222222"/>
          <w:szCs w:val="24"/>
          <w:shd w:val="clear" w:color="auto" w:fill="FFFFFF"/>
        </w:rPr>
        <w:t>Orchestra</w:t>
      </w:r>
      <w:proofErr w:type="spellEnd"/>
      <w:r w:rsidRPr="00BE5945">
        <w:rPr>
          <w:rFonts w:cstheme="minorHAnsi"/>
          <w:color w:val="222222"/>
          <w:szCs w:val="24"/>
          <w:shd w:val="clear" w:color="auto" w:fill="FFFFFF"/>
        </w:rPr>
        <w:t xml:space="preserve"> a již tradiční dirigentský debut. Světové a české premiéry se odrazí v projektu </w:t>
      </w:r>
      <w:proofErr w:type="spellStart"/>
      <w:r w:rsidRPr="00BE5945">
        <w:rPr>
          <w:rFonts w:cstheme="minorHAnsi"/>
          <w:color w:val="222222"/>
          <w:szCs w:val="24"/>
          <w:shd w:val="clear" w:color="auto" w:fill="FFFFFF"/>
        </w:rPr>
        <w:t>SpringTEEN</w:t>
      </w:r>
      <w:proofErr w:type="spellEnd"/>
      <w:r w:rsidRPr="00BE5945">
        <w:rPr>
          <w:rFonts w:cstheme="minorHAnsi"/>
          <w:color w:val="222222"/>
          <w:szCs w:val="24"/>
          <w:shd w:val="clear" w:color="auto" w:fill="FFFFFF"/>
        </w:rPr>
        <w:t xml:space="preserve">, zaměřeném na mladé publikum, i ve výrazné lince soudobé hudby Prague </w:t>
      </w:r>
      <w:proofErr w:type="spellStart"/>
      <w:r w:rsidRPr="00BE5945">
        <w:rPr>
          <w:rFonts w:cstheme="minorHAnsi"/>
          <w:color w:val="222222"/>
          <w:szCs w:val="24"/>
          <w:shd w:val="clear" w:color="auto" w:fill="FFFFFF"/>
        </w:rPr>
        <w:t>Offspring</w:t>
      </w:r>
      <w:proofErr w:type="spellEnd"/>
      <w:r w:rsidRPr="00BE5945">
        <w:rPr>
          <w:rFonts w:cstheme="minorHAnsi"/>
          <w:color w:val="222222"/>
          <w:szCs w:val="24"/>
          <w:shd w:val="clear" w:color="auto" w:fill="FFFFFF"/>
        </w:rPr>
        <w:t>, kde zahájí svou tříletou re</w:t>
      </w:r>
      <w:r w:rsidR="00BC64AD" w:rsidRPr="00BE5945">
        <w:rPr>
          <w:rFonts w:cstheme="minorHAnsi"/>
          <w:color w:val="222222"/>
          <w:szCs w:val="24"/>
          <w:shd w:val="clear" w:color="auto" w:fill="FFFFFF"/>
        </w:rPr>
        <w:t>z</w:t>
      </w:r>
      <w:r w:rsidRPr="00BE5945">
        <w:rPr>
          <w:rFonts w:cstheme="minorHAnsi"/>
          <w:color w:val="222222"/>
          <w:szCs w:val="24"/>
          <w:shd w:val="clear" w:color="auto" w:fill="FFFFFF"/>
        </w:rPr>
        <w:t xml:space="preserve">idenci Ensemble </w:t>
      </w:r>
      <w:proofErr w:type="spellStart"/>
      <w:r w:rsidRPr="00BE5945">
        <w:rPr>
          <w:rFonts w:cstheme="minorHAnsi"/>
          <w:color w:val="222222"/>
          <w:szCs w:val="24"/>
          <w:shd w:val="clear" w:color="auto" w:fill="FFFFFF"/>
        </w:rPr>
        <w:t>Modern</w:t>
      </w:r>
      <w:proofErr w:type="spellEnd"/>
      <w:r w:rsidRPr="00BE5945">
        <w:rPr>
          <w:rFonts w:cstheme="minorHAnsi"/>
          <w:color w:val="222222"/>
          <w:szCs w:val="24"/>
          <w:shd w:val="clear" w:color="auto" w:fill="FFFFFF"/>
        </w:rPr>
        <w:t>.</w:t>
      </w:r>
      <w:r w:rsidR="00E55B10" w:rsidRPr="00BE5945">
        <w:rPr>
          <w:rFonts w:cstheme="minorHAnsi"/>
          <w:color w:val="222222"/>
          <w:szCs w:val="24"/>
          <w:shd w:val="clear" w:color="auto" w:fill="FFFFFF"/>
        </w:rPr>
        <w:t xml:space="preserve"> </w:t>
      </w:r>
      <w:r w:rsidRPr="00BE5945">
        <w:rPr>
          <w:rFonts w:cstheme="minorHAnsi"/>
          <w:color w:val="222222"/>
          <w:szCs w:val="24"/>
          <w:shd w:val="clear" w:color="auto" w:fill="FFFFFF"/>
        </w:rPr>
        <w:t xml:space="preserve">Významná je opět prezentace mladých talentů, nechybějí ani mistrovské kurzy se špičkovými interprety či Pražské jaro Art Salon, představující díla českých výtvarníků. Slábnoucí je </w:t>
      </w:r>
      <w:r w:rsidR="00BC64AD" w:rsidRPr="00BE5945">
        <w:rPr>
          <w:rFonts w:cstheme="minorHAnsi"/>
          <w:color w:val="222222"/>
          <w:szCs w:val="24"/>
          <w:shd w:val="clear" w:color="auto" w:fill="FFFFFF"/>
        </w:rPr>
        <w:t>zastoupení</w:t>
      </w:r>
      <w:r w:rsidRPr="00BE5945">
        <w:rPr>
          <w:rFonts w:cstheme="minorHAnsi"/>
          <w:color w:val="222222"/>
          <w:szCs w:val="24"/>
          <w:shd w:val="clear" w:color="auto" w:fill="FFFFFF"/>
        </w:rPr>
        <w:t xml:space="preserve"> mimořádných projektů staré hudby. Prestižní soutěž Pražského jara se zaměří na hoboj a violoncello a laureáti předešlých ročníků se představí v sólových partech hned několika koncertů. </w:t>
      </w:r>
      <w:r w:rsidR="00C07B36" w:rsidRPr="00BE5945">
        <w:rPr>
          <w:rFonts w:cstheme="minorHAnsi"/>
          <w:szCs w:val="24"/>
          <w:shd w:val="clear" w:color="auto" w:fill="FFFFFF"/>
        </w:rPr>
        <w:t xml:space="preserve">Významný </w:t>
      </w:r>
      <w:r w:rsidR="003B05DE" w:rsidRPr="00BE5945">
        <w:rPr>
          <w:rFonts w:cstheme="minorHAnsi"/>
          <w:szCs w:val="24"/>
          <w:shd w:val="clear" w:color="auto" w:fill="FFFFFF"/>
        </w:rPr>
        <w:t xml:space="preserve">nárůst rozpočtu reflektuje mimořádný 80. ročník. </w:t>
      </w:r>
      <w:r w:rsidRPr="00BE5945">
        <w:rPr>
          <w:rFonts w:cstheme="minorHAnsi"/>
          <w:color w:val="222222"/>
          <w:szCs w:val="24"/>
          <w:shd w:val="clear" w:color="auto" w:fill="FFFFFF"/>
        </w:rPr>
        <w:t xml:space="preserve">Rozpočet je </w:t>
      </w:r>
      <w:r w:rsidR="003B05DE" w:rsidRPr="00BE5945">
        <w:rPr>
          <w:rFonts w:cstheme="minorHAnsi"/>
          <w:color w:val="222222"/>
          <w:szCs w:val="24"/>
          <w:shd w:val="clear" w:color="auto" w:fill="FFFFFF"/>
        </w:rPr>
        <w:t xml:space="preserve">dlouhodobě </w:t>
      </w:r>
      <w:r w:rsidRPr="00BE5945">
        <w:rPr>
          <w:rFonts w:cstheme="minorHAnsi"/>
          <w:color w:val="222222"/>
          <w:szCs w:val="24"/>
          <w:shd w:val="clear" w:color="auto" w:fill="FFFFFF"/>
        </w:rPr>
        <w:t xml:space="preserve">stabilní a vyvážený s kofinancováním z veřejných </w:t>
      </w:r>
      <w:r w:rsidR="0008295A">
        <w:rPr>
          <w:rFonts w:cstheme="minorHAnsi"/>
          <w:color w:val="222222"/>
          <w:szCs w:val="24"/>
          <w:shd w:val="clear" w:color="auto" w:fill="FFFFFF"/>
        </w:rPr>
        <w:t xml:space="preserve">                         </w:t>
      </w:r>
      <w:r w:rsidRPr="00BE5945">
        <w:rPr>
          <w:rFonts w:cstheme="minorHAnsi"/>
          <w:color w:val="222222"/>
          <w:szCs w:val="24"/>
          <w:shd w:val="clear" w:color="auto" w:fill="FFFFFF"/>
        </w:rPr>
        <w:t xml:space="preserve">a soukromých zdrojů a </w:t>
      </w:r>
      <w:r w:rsidR="00C07B36" w:rsidRPr="00BE5945">
        <w:rPr>
          <w:rFonts w:cstheme="minorHAnsi"/>
          <w:color w:val="222222"/>
          <w:szCs w:val="24"/>
          <w:shd w:val="clear" w:color="auto" w:fill="FFFFFF"/>
        </w:rPr>
        <w:t xml:space="preserve">podstatným </w:t>
      </w:r>
      <w:r w:rsidRPr="00BE5945">
        <w:rPr>
          <w:rFonts w:cstheme="minorHAnsi"/>
          <w:color w:val="222222"/>
          <w:szCs w:val="24"/>
          <w:shd w:val="clear" w:color="auto" w:fill="FFFFFF"/>
        </w:rPr>
        <w:t xml:space="preserve">podílem příjmů ze vstupného. Prezentace i doprovodné texty </w:t>
      </w:r>
      <w:r w:rsidR="0008295A">
        <w:rPr>
          <w:rFonts w:cstheme="minorHAnsi"/>
          <w:color w:val="222222"/>
          <w:szCs w:val="24"/>
          <w:shd w:val="clear" w:color="auto" w:fill="FFFFFF"/>
        </w:rPr>
        <w:t xml:space="preserve">                      </w:t>
      </w:r>
      <w:r w:rsidRPr="00BE5945">
        <w:rPr>
          <w:rFonts w:cstheme="minorHAnsi"/>
          <w:color w:val="222222"/>
          <w:szCs w:val="24"/>
          <w:shd w:val="clear" w:color="auto" w:fill="FFFFFF"/>
        </w:rPr>
        <w:t xml:space="preserve">na špičkové úrovni reflektují exkluzivní postavení projektu mezi českými i světovými festivaly.     </w:t>
      </w:r>
    </w:p>
    <w:p w14:paraId="16AA98D6" w14:textId="7C90EB9B" w:rsidR="00823C0B" w:rsidRDefault="00823C0B" w:rsidP="00BC64AD">
      <w:pPr>
        <w:spacing w:after="0"/>
        <w:jc w:val="both"/>
        <w:rPr>
          <w:rFonts w:ascii="Times New Roman" w:hAnsi="Times New Roman" w:cs="Times New Roman"/>
          <w:sz w:val="24"/>
          <w:szCs w:val="24"/>
        </w:rPr>
      </w:pPr>
    </w:p>
    <w:p w14:paraId="74C60F72" w14:textId="77777777" w:rsidR="0008295A" w:rsidRPr="001268AB" w:rsidRDefault="0008295A" w:rsidP="0008295A">
      <w:pPr>
        <w:spacing w:after="0"/>
        <w:jc w:val="both"/>
        <w:rPr>
          <w:rFonts w:cstheme="minorHAnsi"/>
          <w:szCs w:val="24"/>
        </w:rPr>
      </w:pPr>
      <w:r>
        <w:rPr>
          <w:rFonts w:cstheme="minorHAnsi"/>
          <w:b/>
          <w:szCs w:val="24"/>
        </w:rPr>
        <w:t xml:space="preserve">Smetanova Litomyšl, </w:t>
      </w:r>
      <w:r w:rsidRPr="001268AB">
        <w:rPr>
          <w:rFonts w:cstheme="minorHAnsi"/>
          <w:b/>
          <w:szCs w:val="24"/>
        </w:rPr>
        <w:t>Národní festival Smetanova Litomyšl</w:t>
      </w:r>
      <w:r w:rsidRPr="001268AB">
        <w:rPr>
          <w:rFonts w:cstheme="minorHAnsi"/>
          <w:szCs w:val="24"/>
        </w:rPr>
        <w:t xml:space="preserve"> </w:t>
      </w:r>
    </w:p>
    <w:p w14:paraId="6D4B76DB" w14:textId="0F32AF86" w:rsidR="0008295A" w:rsidRPr="001268AB" w:rsidRDefault="0008295A" w:rsidP="0008295A">
      <w:pPr>
        <w:spacing w:after="0"/>
        <w:jc w:val="both"/>
        <w:rPr>
          <w:rFonts w:cstheme="minorHAnsi"/>
          <w:szCs w:val="24"/>
        </w:rPr>
      </w:pPr>
      <w:r w:rsidRPr="001268AB">
        <w:rPr>
          <w:rFonts w:cstheme="minorHAnsi"/>
          <w:szCs w:val="24"/>
        </w:rPr>
        <w:t xml:space="preserve">patří dlouhodobě mezi programově nejzajímavější, organizačně a produkčně nejlépe řešené hudební festivaly v České republice. Personální změny realizačního týmu přispěly k řadě změn v zajištění </w:t>
      </w:r>
      <w:r>
        <w:rPr>
          <w:rFonts w:cstheme="minorHAnsi"/>
          <w:szCs w:val="24"/>
        </w:rPr>
        <w:t xml:space="preserve">                                  </w:t>
      </w:r>
      <w:r w:rsidRPr="001268AB">
        <w:rPr>
          <w:rFonts w:cstheme="minorHAnsi"/>
          <w:szCs w:val="24"/>
        </w:rPr>
        <w:t xml:space="preserve">a modernizaci prostor určených k realizaci festivalových akcí, stejně jako v propagaci a způsobu prezentace celého festivalu na veřejnosti. Festival tak pokračuje velmi úspěšně v naplnění trendů zahájených již předchozí generací organizátorů, které směřovaly k budování tohoto festivalu v duchu </w:t>
      </w:r>
      <w:r>
        <w:rPr>
          <w:rFonts w:cstheme="minorHAnsi"/>
          <w:szCs w:val="24"/>
        </w:rPr>
        <w:t xml:space="preserve">                  </w:t>
      </w:r>
      <w:r w:rsidRPr="001268AB">
        <w:rPr>
          <w:rFonts w:cstheme="minorHAnsi"/>
          <w:szCs w:val="24"/>
        </w:rPr>
        <w:t>a v pojetí předních zahraničních hudebních akcí pořádaných mimo hlavní centra. V tomto ohledu</w:t>
      </w:r>
      <w:r>
        <w:rPr>
          <w:rFonts w:cstheme="minorHAnsi"/>
          <w:szCs w:val="24"/>
        </w:rPr>
        <w:t xml:space="preserve">                               </w:t>
      </w:r>
      <w:r w:rsidRPr="001268AB">
        <w:rPr>
          <w:rFonts w:cstheme="minorHAnsi"/>
          <w:szCs w:val="24"/>
        </w:rPr>
        <w:t xml:space="preserve"> je festival Smetanova Litomyšl dlouhodobě úspěšným a vzorovým. Program příštího ročníku je velmi zajímavý a uvažované kroky, které vedou k jeho zajištění, jsou veskrze profesionální. Nicméně organizátorům festivalu se nepodařilo zcela uspokojivě vysvětlit </w:t>
      </w:r>
      <w:r>
        <w:rPr>
          <w:rFonts w:cstheme="minorHAnsi"/>
          <w:szCs w:val="24"/>
        </w:rPr>
        <w:t>radě</w:t>
      </w:r>
      <w:r w:rsidRPr="001268AB">
        <w:rPr>
          <w:rFonts w:cstheme="minorHAnsi"/>
          <w:szCs w:val="24"/>
        </w:rPr>
        <w:t xml:space="preserve"> MK ČR důvody, proč náklady </w:t>
      </w:r>
      <w:r>
        <w:rPr>
          <w:rFonts w:cstheme="minorHAnsi"/>
          <w:szCs w:val="24"/>
        </w:rPr>
        <w:t xml:space="preserve">                    </w:t>
      </w:r>
      <w:r w:rsidRPr="001268AB">
        <w:rPr>
          <w:rFonts w:cstheme="minorHAnsi"/>
          <w:szCs w:val="24"/>
        </w:rPr>
        <w:t>na festival v posledních letech rostou zcela bezprecedentně. </w:t>
      </w:r>
    </w:p>
    <w:p w14:paraId="031BA5E0" w14:textId="77777777" w:rsidR="0008295A" w:rsidRPr="001268AB" w:rsidRDefault="0008295A" w:rsidP="0008295A">
      <w:pPr>
        <w:spacing w:after="0"/>
        <w:jc w:val="both"/>
        <w:rPr>
          <w:rFonts w:cstheme="minorHAnsi"/>
          <w:szCs w:val="24"/>
        </w:rPr>
      </w:pPr>
    </w:p>
    <w:p w14:paraId="56B72EA8" w14:textId="433CB4AA" w:rsidR="0008295A" w:rsidRPr="001268AB" w:rsidRDefault="0008295A" w:rsidP="0008295A">
      <w:pPr>
        <w:spacing w:after="0"/>
        <w:jc w:val="both"/>
        <w:rPr>
          <w:rFonts w:cstheme="minorHAnsi"/>
          <w:szCs w:val="24"/>
        </w:rPr>
      </w:pPr>
      <w:r>
        <w:rPr>
          <w:rFonts w:cstheme="minorHAnsi"/>
          <w:b/>
          <w:szCs w:val="24"/>
        </w:rPr>
        <w:lastRenderedPageBreak/>
        <w:t xml:space="preserve">SHF, </w:t>
      </w:r>
      <w:r w:rsidRPr="001268AB">
        <w:rPr>
          <w:rFonts w:cstheme="minorHAnsi"/>
          <w:b/>
          <w:szCs w:val="24"/>
        </w:rPr>
        <w:t>Svatováclavský hudební festival</w:t>
      </w:r>
    </w:p>
    <w:p w14:paraId="4C85CA49" w14:textId="77777777" w:rsidR="0008295A" w:rsidRPr="001268AB" w:rsidRDefault="0008295A" w:rsidP="0008295A">
      <w:pPr>
        <w:spacing w:after="0"/>
        <w:jc w:val="both"/>
        <w:rPr>
          <w:rFonts w:cstheme="minorHAnsi"/>
          <w:szCs w:val="24"/>
        </w:rPr>
      </w:pPr>
      <w:r w:rsidRPr="001268AB">
        <w:rPr>
          <w:rFonts w:cstheme="minorHAnsi"/>
          <w:szCs w:val="24"/>
        </w:rPr>
        <w:t xml:space="preserve">má po formální stránce od příštího ročníku nového pořadatele, SHF, s. r. o. Fakticky však zůstává pořadatel totožný, vznik nové společnosti podnítily ekonomické důvody. SHF tedy navazuje na více než dvacetiletou tradici, která mu získala velmi dobré umělecké i posluchačské renomé. </w:t>
      </w:r>
    </w:p>
    <w:p w14:paraId="43AE288A" w14:textId="77777777" w:rsidR="0008295A" w:rsidRPr="001268AB" w:rsidRDefault="0008295A" w:rsidP="0008295A">
      <w:pPr>
        <w:spacing w:after="0"/>
        <w:jc w:val="both"/>
        <w:rPr>
          <w:rFonts w:cstheme="minorHAnsi"/>
          <w:szCs w:val="24"/>
        </w:rPr>
      </w:pPr>
      <w:r w:rsidRPr="001268AB">
        <w:rPr>
          <w:rFonts w:cstheme="minorHAnsi"/>
          <w:szCs w:val="24"/>
        </w:rPr>
        <w:t xml:space="preserve">22. ročník festivalu klade opět důraz na příhraniční spolupráci se sousedním Polskem, především se soubory z Vratislavi, Poznaně a Katovic. Hlavní přínos festivalu spočívá v šíření kvalitních koncertů do celého regionu a navracení duchovní hudby do jejích domovských prostor. Přitahuje nejen posluchače z Moravskoslezského kraje, ale také z Polska a významné koncerty uvádí rovněž přímo v Ostravě. </w:t>
      </w:r>
    </w:p>
    <w:p w14:paraId="0B55FDB1" w14:textId="77777777" w:rsidR="0008295A" w:rsidRPr="001268AB" w:rsidRDefault="0008295A" w:rsidP="0008295A">
      <w:pPr>
        <w:spacing w:after="0"/>
        <w:jc w:val="both"/>
        <w:rPr>
          <w:rFonts w:cstheme="minorHAnsi"/>
          <w:szCs w:val="24"/>
        </w:rPr>
      </w:pPr>
      <w:r w:rsidRPr="001268AB">
        <w:rPr>
          <w:rFonts w:cstheme="minorHAnsi"/>
          <w:szCs w:val="24"/>
        </w:rPr>
        <w:t>Kladně hodnotíme provádění velkých vokálně-instrumentálních děl (</w:t>
      </w:r>
      <w:proofErr w:type="spellStart"/>
      <w:r w:rsidRPr="001268AB">
        <w:rPr>
          <w:rFonts w:cstheme="minorHAnsi"/>
          <w:szCs w:val="24"/>
        </w:rPr>
        <w:t>Britten</w:t>
      </w:r>
      <w:proofErr w:type="spellEnd"/>
      <w:r w:rsidRPr="001268AB">
        <w:rPr>
          <w:rFonts w:cstheme="minorHAnsi"/>
          <w:szCs w:val="24"/>
        </w:rPr>
        <w:t xml:space="preserve">, </w:t>
      </w:r>
      <w:proofErr w:type="spellStart"/>
      <w:r w:rsidRPr="001268AB">
        <w:rPr>
          <w:rFonts w:cstheme="minorHAnsi"/>
          <w:szCs w:val="24"/>
        </w:rPr>
        <w:t>Liszt</w:t>
      </w:r>
      <w:proofErr w:type="spellEnd"/>
      <w:r w:rsidRPr="001268AB">
        <w:rPr>
          <w:rFonts w:cstheme="minorHAnsi"/>
          <w:szCs w:val="24"/>
        </w:rPr>
        <w:t xml:space="preserve">, </w:t>
      </w:r>
      <w:proofErr w:type="spellStart"/>
      <w:r w:rsidRPr="001268AB">
        <w:rPr>
          <w:rFonts w:cstheme="minorHAnsi"/>
          <w:szCs w:val="24"/>
        </w:rPr>
        <w:t>Massenet</w:t>
      </w:r>
      <w:proofErr w:type="spellEnd"/>
      <w:r w:rsidRPr="001268AB">
        <w:rPr>
          <w:rFonts w:cstheme="minorHAnsi"/>
          <w:szCs w:val="24"/>
        </w:rPr>
        <w:t xml:space="preserve">, Fiala), stejně jako přítomnost mimořádných hudebních osobností, jakými jsou Valentin </w:t>
      </w:r>
      <w:proofErr w:type="spellStart"/>
      <w:r w:rsidRPr="001268AB">
        <w:rPr>
          <w:rFonts w:cstheme="minorHAnsi"/>
          <w:szCs w:val="24"/>
        </w:rPr>
        <w:t>Uryupin</w:t>
      </w:r>
      <w:proofErr w:type="spellEnd"/>
      <w:r w:rsidRPr="001268AB">
        <w:rPr>
          <w:rFonts w:cstheme="minorHAnsi"/>
          <w:szCs w:val="24"/>
        </w:rPr>
        <w:t xml:space="preserve">, Reinhold Friedrich, </w:t>
      </w:r>
      <w:proofErr w:type="spellStart"/>
      <w:r w:rsidRPr="001268AB">
        <w:rPr>
          <w:rFonts w:cstheme="minorHAnsi"/>
          <w:szCs w:val="24"/>
        </w:rPr>
        <w:t>Mahan</w:t>
      </w:r>
      <w:proofErr w:type="spellEnd"/>
      <w:r w:rsidRPr="001268AB">
        <w:rPr>
          <w:rFonts w:cstheme="minorHAnsi"/>
          <w:szCs w:val="24"/>
        </w:rPr>
        <w:t xml:space="preserve"> </w:t>
      </w:r>
      <w:proofErr w:type="spellStart"/>
      <w:r w:rsidRPr="001268AB">
        <w:rPr>
          <w:rFonts w:cstheme="minorHAnsi"/>
          <w:szCs w:val="24"/>
        </w:rPr>
        <w:t>Esfahani</w:t>
      </w:r>
      <w:proofErr w:type="spellEnd"/>
      <w:r w:rsidRPr="001268AB">
        <w:rPr>
          <w:rFonts w:cstheme="minorHAnsi"/>
          <w:szCs w:val="24"/>
        </w:rPr>
        <w:t xml:space="preserve">, Sergio </w:t>
      </w:r>
      <w:proofErr w:type="spellStart"/>
      <w:r w:rsidRPr="001268AB">
        <w:rPr>
          <w:rFonts w:cstheme="minorHAnsi"/>
          <w:szCs w:val="24"/>
        </w:rPr>
        <w:t>Azzolini</w:t>
      </w:r>
      <w:proofErr w:type="spellEnd"/>
      <w:r w:rsidRPr="001268AB">
        <w:rPr>
          <w:rFonts w:cstheme="minorHAnsi"/>
          <w:szCs w:val="24"/>
        </w:rPr>
        <w:t xml:space="preserve">, Radek Baborák, Kateřina </w:t>
      </w:r>
      <w:proofErr w:type="spellStart"/>
      <w:r w:rsidRPr="001268AB">
        <w:rPr>
          <w:rFonts w:cstheme="minorHAnsi"/>
          <w:szCs w:val="24"/>
        </w:rPr>
        <w:t>Kněžíková</w:t>
      </w:r>
      <w:proofErr w:type="spellEnd"/>
      <w:r w:rsidRPr="001268AB">
        <w:rPr>
          <w:rFonts w:cstheme="minorHAnsi"/>
          <w:szCs w:val="24"/>
        </w:rPr>
        <w:t xml:space="preserve">, Václav </w:t>
      </w:r>
      <w:proofErr w:type="spellStart"/>
      <w:r w:rsidRPr="001268AB">
        <w:rPr>
          <w:rFonts w:cstheme="minorHAnsi"/>
          <w:szCs w:val="24"/>
        </w:rPr>
        <w:t>Luks</w:t>
      </w:r>
      <w:proofErr w:type="spellEnd"/>
      <w:r w:rsidRPr="001268AB">
        <w:rPr>
          <w:rFonts w:cstheme="minorHAnsi"/>
          <w:szCs w:val="24"/>
        </w:rPr>
        <w:t xml:space="preserve"> a mnozí další. Zajímavá je rovněž linie vynikajících dechových programů od staré hudby až po soubor </w:t>
      </w:r>
      <w:proofErr w:type="spellStart"/>
      <w:r w:rsidRPr="001268AB">
        <w:rPr>
          <w:rFonts w:cstheme="minorHAnsi"/>
          <w:szCs w:val="24"/>
        </w:rPr>
        <w:t>Spanish</w:t>
      </w:r>
      <w:proofErr w:type="spellEnd"/>
      <w:r w:rsidRPr="001268AB">
        <w:rPr>
          <w:rFonts w:cstheme="minorHAnsi"/>
          <w:szCs w:val="24"/>
        </w:rPr>
        <w:t xml:space="preserve"> </w:t>
      </w:r>
      <w:proofErr w:type="spellStart"/>
      <w:r w:rsidRPr="001268AB">
        <w:rPr>
          <w:rFonts w:cstheme="minorHAnsi"/>
          <w:szCs w:val="24"/>
        </w:rPr>
        <w:t>Brass</w:t>
      </w:r>
      <w:proofErr w:type="spellEnd"/>
      <w:r w:rsidRPr="001268AB">
        <w:rPr>
          <w:rFonts w:cstheme="minorHAnsi"/>
          <w:szCs w:val="24"/>
        </w:rPr>
        <w:t xml:space="preserve">. </w:t>
      </w:r>
    </w:p>
    <w:p w14:paraId="7CF234AE" w14:textId="77777777" w:rsidR="0008295A" w:rsidRPr="001268AB" w:rsidRDefault="0008295A" w:rsidP="0008295A">
      <w:pPr>
        <w:spacing w:after="0"/>
        <w:jc w:val="both"/>
        <w:rPr>
          <w:rFonts w:cstheme="minorHAnsi"/>
          <w:szCs w:val="24"/>
        </w:rPr>
      </w:pPr>
      <w:r w:rsidRPr="001268AB">
        <w:rPr>
          <w:rFonts w:cstheme="minorHAnsi"/>
          <w:szCs w:val="24"/>
        </w:rPr>
        <w:t>Svatováclavský hudební festival plní velmi dobře úlohu kvalitní kulturní služby v regionu v kombinaci s podporou turismu a tvůrčí dramaturgií. Rozhodně si zaslouží grantovou podporu.</w:t>
      </w:r>
    </w:p>
    <w:p w14:paraId="72DBFF0E" w14:textId="77777777" w:rsidR="0008295A" w:rsidRPr="001268AB" w:rsidRDefault="0008295A" w:rsidP="0008295A">
      <w:pPr>
        <w:spacing w:after="0"/>
        <w:jc w:val="both"/>
        <w:rPr>
          <w:rFonts w:cstheme="minorHAnsi"/>
          <w:szCs w:val="24"/>
        </w:rPr>
      </w:pPr>
    </w:p>
    <w:p w14:paraId="5EAB82CE" w14:textId="77777777" w:rsidR="0008295A" w:rsidRPr="00CD35DC" w:rsidRDefault="0008295A" w:rsidP="00BC64AD">
      <w:pPr>
        <w:spacing w:after="0"/>
        <w:jc w:val="both"/>
        <w:rPr>
          <w:rFonts w:ascii="Times New Roman" w:hAnsi="Times New Roman" w:cs="Times New Roman"/>
          <w:sz w:val="24"/>
          <w:szCs w:val="24"/>
        </w:rPr>
      </w:pPr>
    </w:p>
    <w:sectPr w:rsidR="0008295A" w:rsidRPr="00CD35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13B"/>
    <w:rsid w:val="0008295A"/>
    <w:rsid w:val="001C2015"/>
    <w:rsid w:val="003B05DE"/>
    <w:rsid w:val="00447C99"/>
    <w:rsid w:val="00474113"/>
    <w:rsid w:val="004B25B0"/>
    <w:rsid w:val="004D097E"/>
    <w:rsid w:val="004D64D6"/>
    <w:rsid w:val="005B11DC"/>
    <w:rsid w:val="005B752D"/>
    <w:rsid w:val="005C22CA"/>
    <w:rsid w:val="0066361D"/>
    <w:rsid w:val="006F01EC"/>
    <w:rsid w:val="007705F8"/>
    <w:rsid w:val="00823C0B"/>
    <w:rsid w:val="00962C76"/>
    <w:rsid w:val="00A5221B"/>
    <w:rsid w:val="00BB3684"/>
    <w:rsid w:val="00BC64AD"/>
    <w:rsid w:val="00BE2813"/>
    <w:rsid w:val="00BE5945"/>
    <w:rsid w:val="00C07B36"/>
    <w:rsid w:val="00C42E25"/>
    <w:rsid w:val="00C4477E"/>
    <w:rsid w:val="00C600B6"/>
    <w:rsid w:val="00CD35DC"/>
    <w:rsid w:val="00CF05AF"/>
    <w:rsid w:val="00DC3F70"/>
    <w:rsid w:val="00E55B10"/>
    <w:rsid w:val="00E76673"/>
    <w:rsid w:val="00F419CE"/>
    <w:rsid w:val="00FE013B"/>
    <w:rsid w:val="00FF0F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37DEB"/>
  <w15:chartTrackingRefBased/>
  <w15:docId w15:val="{D741B25A-70AE-475B-BD2F-5AE6DC0D5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E013B"/>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E013B"/>
    <w:pPr>
      <w:spacing w:after="0" w:line="240" w:lineRule="auto"/>
    </w:pPr>
  </w:style>
  <w:style w:type="paragraph" w:customStyle="1" w:styleId="Text">
    <w:name w:val="Text"/>
    <w:rsid w:val="00BE2813"/>
    <w:pPr>
      <w:spacing w:after="0" w:line="240" w:lineRule="auto"/>
    </w:pPr>
    <w:rPr>
      <w:rFonts w:ascii="Helvetica Neue" w:eastAsia="Arial Unicode MS" w:hAnsi="Helvetica Neue" w:cs="Arial Unicode MS"/>
      <w:color w:val="000000"/>
      <w:lang w:eastAsia="cs-CZ"/>
      <w14:textOutline w14:w="0" w14:cap="flat" w14:cmpd="sng" w14:algn="ctr">
        <w14:noFill/>
        <w14:prstDash w14:val="solid"/>
        <w14:bevel/>
      </w14:textOutline>
    </w:rPr>
  </w:style>
  <w:style w:type="character" w:customStyle="1" w:styleId="OdstavecseseznamemChar">
    <w:name w:val="Odstavec se seznamem Char"/>
    <w:aliases w:val="Nad Char,Odstavec cíl se seznamem Char,Odstavec se seznamem5 Char,Conclusion de partie Char,_Odstavec se seznamem Char,Seznam - odrážky Char,Fiche List Paragraph Char,List Paragraph (Czech Tourism) Char,Název grafu Char"/>
    <w:link w:val="Odstavecseseznamem"/>
    <w:uiPriority w:val="34"/>
    <w:qFormat/>
    <w:locked/>
    <w:rsid w:val="00447C99"/>
    <w:rPr>
      <w:rFonts w:ascii="Times New Roman" w:eastAsia="Times New Roman" w:hAnsi="Times New Roman" w:cs="Times New Roman"/>
      <w:sz w:val="20"/>
      <w:szCs w:val="20"/>
      <w:lang w:eastAsia="cs-CZ"/>
    </w:rPr>
  </w:style>
  <w:style w:type="paragraph" w:styleId="Odstavecseseznamem">
    <w:name w:val="List Paragraph"/>
    <w:aliases w:val="Nad,Odstavec cíl se seznamem,Odstavec se seznamem5,Conclusion de partie,_Odstavec se seznamem,Seznam - odrážky,Fiche List Paragraph,List Paragraph (Czech Tourism),Název grafu,nad 1,Odstavec se seznamem2,List Paragraph,Odstavec_muj1"/>
    <w:basedOn w:val="Normln"/>
    <w:link w:val="OdstavecseseznamemChar"/>
    <w:uiPriority w:val="34"/>
    <w:qFormat/>
    <w:rsid w:val="00447C99"/>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cs-CZ"/>
    </w:rPr>
  </w:style>
  <w:style w:type="paragraph" w:styleId="Revize">
    <w:name w:val="Revision"/>
    <w:hidden/>
    <w:uiPriority w:val="99"/>
    <w:semiHidden/>
    <w:rsid w:val="003B05DE"/>
    <w:pPr>
      <w:spacing w:after="0" w:line="240" w:lineRule="auto"/>
    </w:pPr>
  </w:style>
  <w:style w:type="paragraph" w:styleId="Textbubliny">
    <w:name w:val="Balloon Text"/>
    <w:basedOn w:val="Normln"/>
    <w:link w:val="TextbublinyChar"/>
    <w:uiPriority w:val="99"/>
    <w:semiHidden/>
    <w:unhideWhenUsed/>
    <w:rsid w:val="00BB36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36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441259">
      <w:bodyDiv w:val="1"/>
      <w:marLeft w:val="0"/>
      <w:marRight w:val="0"/>
      <w:marTop w:val="0"/>
      <w:marBottom w:val="0"/>
      <w:divBdr>
        <w:top w:val="none" w:sz="0" w:space="0" w:color="auto"/>
        <w:left w:val="none" w:sz="0" w:space="0" w:color="auto"/>
        <w:bottom w:val="none" w:sz="0" w:space="0" w:color="auto"/>
        <w:right w:val="none" w:sz="0" w:space="0" w:color="auto"/>
      </w:divBdr>
    </w:div>
    <w:div w:id="487282651">
      <w:bodyDiv w:val="1"/>
      <w:marLeft w:val="0"/>
      <w:marRight w:val="0"/>
      <w:marTop w:val="0"/>
      <w:marBottom w:val="0"/>
      <w:divBdr>
        <w:top w:val="none" w:sz="0" w:space="0" w:color="auto"/>
        <w:left w:val="none" w:sz="0" w:space="0" w:color="auto"/>
        <w:bottom w:val="none" w:sz="0" w:space="0" w:color="auto"/>
        <w:right w:val="none" w:sz="0" w:space="0" w:color="auto"/>
      </w:divBdr>
    </w:div>
    <w:div w:id="490675840">
      <w:bodyDiv w:val="1"/>
      <w:marLeft w:val="0"/>
      <w:marRight w:val="0"/>
      <w:marTop w:val="0"/>
      <w:marBottom w:val="0"/>
      <w:divBdr>
        <w:top w:val="none" w:sz="0" w:space="0" w:color="auto"/>
        <w:left w:val="none" w:sz="0" w:space="0" w:color="auto"/>
        <w:bottom w:val="none" w:sz="0" w:space="0" w:color="auto"/>
        <w:right w:val="none" w:sz="0" w:space="0" w:color="auto"/>
      </w:divBdr>
    </w:div>
    <w:div w:id="732778639">
      <w:bodyDiv w:val="1"/>
      <w:marLeft w:val="0"/>
      <w:marRight w:val="0"/>
      <w:marTop w:val="0"/>
      <w:marBottom w:val="0"/>
      <w:divBdr>
        <w:top w:val="none" w:sz="0" w:space="0" w:color="auto"/>
        <w:left w:val="none" w:sz="0" w:space="0" w:color="auto"/>
        <w:bottom w:val="none" w:sz="0" w:space="0" w:color="auto"/>
        <w:right w:val="none" w:sz="0" w:space="0" w:color="auto"/>
      </w:divBdr>
    </w:div>
    <w:div w:id="816261960">
      <w:bodyDiv w:val="1"/>
      <w:marLeft w:val="0"/>
      <w:marRight w:val="0"/>
      <w:marTop w:val="0"/>
      <w:marBottom w:val="0"/>
      <w:divBdr>
        <w:top w:val="none" w:sz="0" w:space="0" w:color="auto"/>
        <w:left w:val="none" w:sz="0" w:space="0" w:color="auto"/>
        <w:bottom w:val="none" w:sz="0" w:space="0" w:color="auto"/>
        <w:right w:val="none" w:sz="0" w:space="0" w:color="auto"/>
      </w:divBdr>
    </w:div>
    <w:div w:id="1347487795">
      <w:bodyDiv w:val="1"/>
      <w:marLeft w:val="0"/>
      <w:marRight w:val="0"/>
      <w:marTop w:val="0"/>
      <w:marBottom w:val="0"/>
      <w:divBdr>
        <w:top w:val="none" w:sz="0" w:space="0" w:color="auto"/>
        <w:left w:val="none" w:sz="0" w:space="0" w:color="auto"/>
        <w:bottom w:val="none" w:sz="0" w:space="0" w:color="auto"/>
        <w:right w:val="none" w:sz="0" w:space="0" w:color="auto"/>
      </w:divBdr>
    </w:div>
    <w:div w:id="1576429860">
      <w:bodyDiv w:val="1"/>
      <w:marLeft w:val="0"/>
      <w:marRight w:val="0"/>
      <w:marTop w:val="0"/>
      <w:marBottom w:val="0"/>
      <w:divBdr>
        <w:top w:val="none" w:sz="0" w:space="0" w:color="auto"/>
        <w:left w:val="none" w:sz="0" w:space="0" w:color="auto"/>
        <w:bottom w:val="none" w:sz="0" w:space="0" w:color="auto"/>
        <w:right w:val="none" w:sz="0" w:space="0" w:color="auto"/>
      </w:divBdr>
    </w:div>
    <w:div w:id="1578905290">
      <w:bodyDiv w:val="1"/>
      <w:marLeft w:val="0"/>
      <w:marRight w:val="0"/>
      <w:marTop w:val="0"/>
      <w:marBottom w:val="0"/>
      <w:divBdr>
        <w:top w:val="none" w:sz="0" w:space="0" w:color="auto"/>
        <w:left w:val="none" w:sz="0" w:space="0" w:color="auto"/>
        <w:bottom w:val="none" w:sz="0" w:space="0" w:color="auto"/>
        <w:right w:val="none" w:sz="0" w:space="0" w:color="auto"/>
      </w:divBdr>
    </w:div>
    <w:div w:id="1773626810">
      <w:bodyDiv w:val="1"/>
      <w:marLeft w:val="0"/>
      <w:marRight w:val="0"/>
      <w:marTop w:val="0"/>
      <w:marBottom w:val="0"/>
      <w:divBdr>
        <w:top w:val="none" w:sz="0" w:space="0" w:color="auto"/>
        <w:left w:val="none" w:sz="0" w:space="0" w:color="auto"/>
        <w:bottom w:val="none" w:sz="0" w:space="0" w:color="auto"/>
        <w:right w:val="none" w:sz="0" w:space="0" w:color="auto"/>
      </w:divBdr>
    </w:div>
    <w:div w:id="1781492391">
      <w:bodyDiv w:val="1"/>
      <w:marLeft w:val="0"/>
      <w:marRight w:val="0"/>
      <w:marTop w:val="0"/>
      <w:marBottom w:val="0"/>
      <w:divBdr>
        <w:top w:val="none" w:sz="0" w:space="0" w:color="auto"/>
        <w:left w:val="none" w:sz="0" w:space="0" w:color="auto"/>
        <w:bottom w:val="none" w:sz="0" w:space="0" w:color="auto"/>
        <w:right w:val="none" w:sz="0" w:space="0" w:color="auto"/>
      </w:divBdr>
    </w:div>
    <w:div w:id="1861239771">
      <w:bodyDiv w:val="1"/>
      <w:marLeft w:val="0"/>
      <w:marRight w:val="0"/>
      <w:marTop w:val="0"/>
      <w:marBottom w:val="0"/>
      <w:divBdr>
        <w:top w:val="none" w:sz="0" w:space="0" w:color="auto"/>
        <w:left w:val="none" w:sz="0" w:space="0" w:color="auto"/>
        <w:bottom w:val="none" w:sz="0" w:space="0" w:color="auto"/>
        <w:right w:val="none" w:sz="0" w:space="0" w:color="auto"/>
      </w:divBdr>
    </w:div>
    <w:div w:id="193574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FAC5E-D7B8-432B-941D-282601223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1959</Words>
  <Characters>11560</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Vít Roubíček</dc:creator>
  <cp:keywords/>
  <dc:description/>
  <cp:lastModifiedBy>Zahradníčková Zuzana</cp:lastModifiedBy>
  <cp:revision>3</cp:revision>
  <cp:lastPrinted>2025-01-14T06:56:00Z</cp:lastPrinted>
  <dcterms:created xsi:type="dcterms:W3CDTF">2025-01-21T22:20:00Z</dcterms:created>
  <dcterms:modified xsi:type="dcterms:W3CDTF">2025-01-23T12:35:00Z</dcterms:modified>
</cp:coreProperties>
</file>