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846" w:rsidRDefault="00EF6846" w:rsidP="00E225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A1CCA" w:rsidRPr="00B40E40" w:rsidRDefault="003A1CCA" w:rsidP="003A1C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40E40">
        <w:rPr>
          <w:rFonts w:ascii="Times New Roman" w:hAnsi="Times New Roman"/>
          <w:b/>
          <w:bCs/>
        </w:rPr>
        <w:t>Zápis ze zasedání odborné komise pro podporu české literatury</w:t>
      </w:r>
    </w:p>
    <w:p w:rsidR="003A1CCA" w:rsidRPr="00B40E40" w:rsidRDefault="003A1CCA" w:rsidP="003A1CC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62C70">
        <w:rPr>
          <w:rFonts w:ascii="Times New Roman" w:hAnsi="Times New Roman"/>
          <w:b/>
          <w:bCs/>
        </w:rPr>
        <w:t>OUKKO/</w:t>
      </w:r>
      <w:proofErr w:type="spellStart"/>
      <w:r w:rsidRPr="00E62C70">
        <w:rPr>
          <w:rFonts w:ascii="Times New Roman" w:hAnsi="Times New Roman"/>
          <w:b/>
          <w:bCs/>
        </w:rPr>
        <w:t>OddLK</w:t>
      </w:r>
      <w:proofErr w:type="spellEnd"/>
      <w:r>
        <w:rPr>
          <w:rFonts w:ascii="Times New Roman" w:hAnsi="Times New Roman"/>
          <w:b/>
          <w:bCs/>
        </w:rPr>
        <w:t xml:space="preserve">, </w:t>
      </w:r>
      <w:r w:rsidRPr="00B40E40">
        <w:rPr>
          <w:rFonts w:ascii="Times New Roman" w:hAnsi="Times New Roman"/>
          <w:b/>
          <w:bCs/>
        </w:rPr>
        <w:t>MK, 202</w:t>
      </w:r>
      <w:r>
        <w:rPr>
          <w:rFonts w:ascii="Times New Roman" w:hAnsi="Times New Roman"/>
          <w:b/>
          <w:bCs/>
        </w:rPr>
        <w:t>6</w:t>
      </w:r>
      <w:r w:rsidRPr="00B40E40">
        <w:rPr>
          <w:rFonts w:ascii="Times New Roman" w:hAnsi="Times New Roman"/>
          <w:b/>
          <w:bCs/>
        </w:rPr>
        <w:t>–1. výběrové dotační řízení</w:t>
      </w:r>
    </w:p>
    <w:p w:rsidR="003A1CCA" w:rsidRDefault="003A1CCA" w:rsidP="003A1C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40E40">
        <w:rPr>
          <w:rFonts w:ascii="Times New Roman" w:hAnsi="Times New Roman"/>
          <w:b/>
          <w:bCs/>
        </w:rPr>
        <w:t>Dne</w:t>
      </w:r>
      <w:r w:rsidRPr="00B40E4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7</w:t>
      </w:r>
      <w:r w:rsidRPr="00B40E40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dubna</w:t>
      </w:r>
      <w:r w:rsidRPr="00B40E40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6</w:t>
      </w:r>
      <w:r w:rsidRPr="00B40E40">
        <w:rPr>
          <w:rFonts w:ascii="Times New Roman" w:hAnsi="Times New Roman"/>
          <w:b/>
          <w:bCs/>
        </w:rPr>
        <w:t xml:space="preserve"> proběhlo zasedání komise pro podporu vydávání české literatury v době </w:t>
      </w:r>
    </w:p>
    <w:p w:rsidR="003A1CCA" w:rsidRPr="00B40E40" w:rsidRDefault="003A1CCA" w:rsidP="003A1CCA">
      <w:pPr>
        <w:spacing w:after="0" w:line="240" w:lineRule="auto"/>
        <w:jc w:val="center"/>
        <w:rPr>
          <w:rFonts w:ascii="Times New Roman" w:hAnsi="Times New Roman"/>
        </w:rPr>
      </w:pPr>
      <w:r w:rsidRPr="00B40E40">
        <w:rPr>
          <w:rFonts w:ascii="Times New Roman" w:hAnsi="Times New Roman"/>
          <w:b/>
          <w:bCs/>
        </w:rPr>
        <w:t>od 9:</w:t>
      </w:r>
      <w:r>
        <w:rPr>
          <w:rFonts w:ascii="Times New Roman" w:hAnsi="Times New Roman"/>
          <w:b/>
          <w:bCs/>
        </w:rPr>
        <w:t>00</w:t>
      </w:r>
      <w:r w:rsidRPr="00B40E40">
        <w:rPr>
          <w:rFonts w:ascii="Times New Roman" w:hAnsi="Times New Roman"/>
          <w:b/>
          <w:bCs/>
        </w:rPr>
        <w:t xml:space="preserve"> do 1</w:t>
      </w:r>
      <w:r>
        <w:rPr>
          <w:rFonts w:ascii="Times New Roman" w:hAnsi="Times New Roman"/>
          <w:b/>
          <w:bCs/>
        </w:rPr>
        <w:t>3</w:t>
      </w:r>
      <w:r w:rsidRPr="00B40E40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>0</w:t>
      </w:r>
      <w:r w:rsidRPr="00B40E40">
        <w:rPr>
          <w:rFonts w:ascii="Times New Roman" w:hAnsi="Times New Roman"/>
          <w:b/>
          <w:bCs/>
        </w:rPr>
        <w:t>0.</w:t>
      </w:r>
    </w:p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</w:p>
    <w:p w:rsidR="003A1CCA" w:rsidRPr="00E71B45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  <w:r w:rsidRPr="00E71B45">
        <w:rPr>
          <w:rFonts w:ascii="Times New Roman" w:hAnsi="Times New Roman"/>
        </w:rPr>
        <w:t>Místo: zasedací místnosti č. 1</w:t>
      </w:r>
      <w:r>
        <w:rPr>
          <w:rFonts w:ascii="Times New Roman" w:hAnsi="Times New Roman"/>
        </w:rPr>
        <w:t>2</w:t>
      </w:r>
      <w:r w:rsidRPr="00E71B45">
        <w:rPr>
          <w:rFonts w:ascii="Times New Roman" w:hAnsi="Times New Roman"/>
        </w:rPr>
        <w:t xml:space="preserve"> Ministerstva kultury, Praha 1, Maltézské nám. 1.</w:t>
      </w:r>
    </w:p>
    <w:p w:rsidR="003A1CCA" w:rsidRPr="00E71B45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  <w:r w:rsidRPr="00E71B45">
        <w:rPr>
          <w:rFonts w:ascii="Times New Roman" w:hAnsi="Times New Roman"/>
        </w:rPr>
        <w:t xml:space="preserve">Předseda: </w:t>
      </w:r>
      <w:r>
        <w:rPr>
          <w:rFonts w:ascii="Times New Roman" w:hAnsi="Times New Roman"/>
        </w:rPr>
        <w:t>Martin Lukáš</w:t>
      </w:r>
      <w:r w:rsidR="00C4660F">
        <w:rPr>
          <w:rFonts w:ascii="Times New Roman" w:hAnsi="Times New Roman"/>
        </w:rPr>
        <w:t xml:space="preserve">, </w:t>
      </w:r>
      <w:r w:rsidRPr="00E71B45">
        <w:rPr>
          <w:rFonts w:ascii="Times New Roman" w:hAnsi="Times New Roman"/>
        </w:rPr>
        <w:t xml:space="preserve">Místopředsedkyně: </w:t>
      </w:r>
      <w:r>
        <w:rPr>
          <w:rFonts w:ascii="Times New Roman" w:hAnsi="Times New Roman"/>
        </w:rPr>
        <w:t>Eva Marková</w:t>
      </w:r>
    </w:p>
    <w:p w:rsidR="00C4660F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>Členové komise:</w:t>
      </w:r>
      <w:r>
        <w:rPr>
          <w:rFonts w:ascii="Times New Roman" w:hAnsi="Times New Roman"/>
        </w:rPr>
        <w:t xml:space="preserve"> Martin Lukáš, Marta </w:t>
      </w:r>
      <w:proofErr w:type="spellStart"/>
      <w:r>
        <w:rPr>
          <w:rFonts w:ascii="Times New Roman" w:hAnsi="Times New Roman"/>
        </w:rPr>
        <w:t>Ljubková</w:t>
      </w:r>
      <w:proofErr w:type="spellEnd"/>
      <w:r>
        <w:rPr>
          <w:rFonts w:ascii="Times New Roman" w:hAnsi="Times New Roman"/>
        </w:rPr>
        <w:t xml:space="preserve">, </w:t>
      </w:r>
      <w:r w:rsidR="00A5405B">
        <w:rPr>
          <w:rFonts w:ascii="Times New Roman" w:hAnsi="Times New Roman"/>
        </w:rPr>
        <w:t xml:space="preserve">Eva Marková, Ilona Rozehnalová, </w:t>
      </w:r>
      <w:r>
        <w:rPr>
          <w:rFonts w:ascii="Times New Roman" w:hAnsi="Times New Roman"/>
        </w:rPr>
        <w:t>Štefan Švec</w:t>
      </w:r>
      <w:r w:rsidR="00A5405B">
        <w:rPr>
          <w:rFonts w:ascii="Times New Roman" w:hAnsi="Times New Roman"/>
        </w:rPr>
        <w:t>,</w:t>
      </w:r>
      <w:r w:rsidR="00A5405B" w:rsidRPr="00A5405B">
        <w:rPr>
          <w:rFonts w:ascii="Times New Roman" w:hAnsi="Times New Roman"/>
        </w:rPr>
        <w:t xml:space="preserve"> </w:t>
      </w:r>
      <w:r w:rsidR="00A5405B">
        <w:rPr>
          <w:rFonts w:ascii="Times New Roman" w:hAnsi="Times New Roman"/>
        </w:rPr>
        <w:t>Jakub Vaníček</w:t>
      </w:r>
      <w:r w:rsidR="00C4660F">
        <w:rPr>
          <w:rFonts w:ascii="Times New Roman" w:hAnsi="Times New Roman"/>
        </w:rPr>
        <w:t xml:space="preserve">, </w:t>
      </w:r>
    </w:p>
    <w:p w:rsidR="003A1CCA" w:rsidRPr="00B40E40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>Za odbor umění, literatury a knihoven</w:t>
      </w:r>
      <w:r>
        <w:rPr>
          <w:rFonts w:ascii="Times New Roman" w:hAnsi="Times New Roman"/>
        </w:rPr>
        <w:t>:</w:t>
      </w:r>
      <w:r w:rsidRPr="00B40E40">
        <w:rPr>
          <w:rFonts w:ascii="Times New Roman" w:hAnsi="Times New Roman"/>
        </w:rPr>
        <w:t xml:space="preserve"> tajemnice komise Olga Pavlova</w:t>
      </w:r>
      <w:r>
        <w:rPr>
          <w:rFonts w:ascii="Times New Roman" w:hAnsi="Times New Roman"/>
        </w:rPr>
        <w:t>, vedoucí oddělení Michal Fojtík</w:t>
      </w:r>
    </w:p>
    <w:p w:rsidR="003A1CCA" w:rsidRPr="00B40E40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</w:p>
    <w:p w:rsidR="001060FD" w:rsidRPr="001060FD" w:rsidRDefault="003A1CCA" w:rsidP="001060FD">
      <w:pPr>
        <w:spacing w:after="0" w:line="36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  <w:b/>
          <w:bCs/>
        </w:rPr>
        <w:t>Jednání komise:</w:t>
      </w:r>
      <w:r>
        <w:rPr>
          <w:rFonts w:ascii="Times New Roman" w:hAnsi="Times New Roman"/>
          <w:b/>
          <w:bCs/>
        </w:rPr>
        <w:t xml:space="preserve"> </w:t>
      </w:r>
      <w:r w:rsidRPr="00B40E40">
        <w:rPr>
          <w:rFonts w:ascii="Times New Roman" w:hAnsi="Times New Roman"/>
        </w:rPr>
        <w:t>Před jednáním se členové komise v předstihu seznámili s předloženými žádostmi.</w:t>
      </w:r>
      <w:r>
        <w:rPr>
          <w:rFonts w:ascii="Times New Roman" w:hAnsi="Times New Roman"/>
        </w:rPr>
        <w:t xml:space="preserve"> </w:t>
      </w:r>
      <w:r w:rsidRPr="00B40E40">
        <w:rPr>
          <w:rFonts w:ascii="Times New Roman" w:hAnsi="Times New Roman"/>
        </w:rPr>
        <w:t>Na úvod tajemnice informovala komisi o rozpočtu ministerstva v programu Kulturní aktivity, seznámila komisi s výší finančních prostředků pro oblast podpory vydávání neperiodických publikací, resp. pro podporu české literatury na rok 202</w:t>
      </w:r>
      <w:r>
        <w:rPr>
          <w:rFonts w:ascii="Times New Roman" w:hAnsi="Times New Roman"/>
        </w:rPr>
        <w:t>6</w:t>
      </w:r>
      <w:r w:rsidRPr="00B40E4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</w:t>
      </w:r>
      <w:r w:rsidRPr="00B40E40">
        <w:rPr>
          <w:rFonts w:ascii="Times New Roman" w:hAnsi="Times New Roman"/>
        </w:rPr>
        <w:t xml:space="preserve">ředsedou komise </w:t>
      </w:r>
      <w:r>
        <w:rPr>
          <w:rFonts w:ascii="Times New Roman" w:hAnsi="Times New Roman"/>
        </w:rPr>
        <w:t>byl zvolen na základě online hlasování Martin Lukáš</w:t>
      </w:r>
      <w:r w:rsidRPr="00B40E40">
        <w:rPr>
          <w:rFonts w:ascii="Times New Roman" w:hAnsi="Times New Roman"/>
        </w:rPr>
        <w:t xml:space="preserve"> a místopředsed</w:t>
      </w:r>
      <w:r>
        <w:rPr>
          <w:rFonts w:ascii="Times New Roman" w:hAnsi="Times New Roman"/>
        </w:rPr>
        <w:t>kyní</w:t>
      </w:r>
      <w:r w:rsidRPr="00B40E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Eva Marková</w:t>
      </w:r>
      <w:r w:rsidR="00A5405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40E40">
        <w:rPr>
          <w:rFonts w:ascii="Times New Roman" w:hAnsi="Times New Roman"/>
        </w:rPr>
        <w:t xml:space="preserve">Do druhého kola jednání postoupilo </w:t>
      </w:r>
      <w:r>
        <w:rPr>
          <w:rFonts w:ascii="Times New Roman" w:hAnsi="Times New Roman"/>
        </w:rPr>
        <w:br/>
        <w:t>81</w:t>
      </w:r>
      <w:r w:rsidRPr="00B40E40">
        <w:rPr>
          <w:rFonts w:ascii="Times New Roman" w:hAnsi="Times New Roman"/>
        </w:rPr>
        <w:t xml:space="preserve"> projektů z </w:t>
      </w:r>
      <w:r>
        <w:rPr>
          <w:rFonts w:ascii="Times New Roman" w:hAnsi="Times New Roman"/>
        </w:rPr>
        <w:t>85</w:t>
      </w:r>
      <w:r w:rsidRPr="00B40E40">
        <w:rPr>
          <w:rFonts w:ascii="Times New Roman" w:hAnsi="Times New Roman"/>
        </w:rPr>
        <w:t xml:space="preserve"> přihlášených. Členové komise posuzovali jednotlivé žádosti na základě svých odborných znalostí a podle svého nejlepšího vědomí a svědomí, maximálně objektivně a nestranně. </w:t>
      </w:r>
      <w:r>
        <w:rPr>
          <w:rFonts w:ascii="Times New Roman" w:hAnsi="Times New Roman"/>
        </w:rPr>
        <w:br/>
      </w:r>
      <w:r w:rsidRPr="00B40E40">
        <w:rPr>
          <w:rFonts w:ascii="Times New Roman" w:hAnsi="Times New Roman"/>
        </w:rPr>
        <w:t>O každé žádosti</w:t>
      </w:r>
      <w:r>
        <w:rPr>
          <w:rFonts w:ascii="Times New Roman" w:hAnsi="Times New Roman"/>
        </w:rPr>
        <w:t xml:space="preserve"> </w:t>
      </w:r>
      <w:r w:rsidRPr="00B40E40">
        <w:rPr>
          <w:rFonts w:ascii="Times New Roman" w:hAnsi="Times New Roman"/>
        </w:rPr>
        <w:t xml:space="preserve">o poskytnutí dotace se konala samostatná rozprava a hlasování. V případě některých žádostí se níže jmenované osoby neúčastnily debaty a hlasování v souladu s příkazem ministra kultury č. </w:t>
      </w:r>
      <w:r>
        <w:rPr>
          <w:rFonts w:ascii="Times New Roman" w:hAnsi="Times New Roman"/>
        </w:rPr>
        <w:t>19</w:t>
      </w:r>
      <w:r w:rsidRPr="00B40E40">
        <w:rPr>
          <w:rFonts w:ascii="Times New Roman" w:hAnsi="Times New Roman"/>
        </w:rPr>
        <w:t>/20</w:t>
      </w:r>
      <w:r>
        <w:rPr>
          <w:rFonts w:ascii="Times New Roman" w:hAnsi="Times New Roman"/>
        </w:rPr>
        <w:t>23</w:t>
      </w:r>
      <w:r w:rsidRPr="00B40E40">
        <w:rPr>
          <w:rFonts w:ascii="Times New Roman" w:hAnsi="Times New Roman"/>
        </w:rPr>
        <w:t xml:space="preserve">. Mezi tyto důvody patří blízký vztah s žadatelem, spolupráce s žadatelem a jiné pracovněprávní vztahy </w:t>
      </w:r>
      <w:r>
        <w:rPr>
          <w:rFonts w:ascii="Times New Roman" w:hAnsi="Times New Roman"/>
        </w:rPr>
        <w:t xml:space="preserve">s </w:t>
      </w:r>
      <w:r w:rsidRPr="00B40E40">
        <w:rPr>
          <w:rFonts w:ascii="Times New Roman" w:hAnsi="Times New Roman"/>
        </w:rPr>
        <w:t>žadatelem, které vylučují osobní zainteresovanosti člena či účastníka komise</w:t>
      </w:r>
      <w:r>
        <w:rPr>
          <w:rFonts w:ascii="Times New Roman" w:hAnsi="Times New Roman"/>
        </w:rPr>
        <w:t>:</w:t>
      </w:r>
      <w:r w:rsidR="001060FD">
        <w:rPr>
          <w:rFonts w:ascii="Times New Roman" w:hAnsi="Times New Roman"/>
        </w:rPr>
        <w:t xml:space="preserve"> </w:t>
      </w:r>
      <w:r w:rsidR="001060FD" w:rsidRPr="001060FD">
        <w:rPr>
          <w:rFonts w:ascii="Times New Roman" w:hAnsi="Times New Roman"/>
        </w:rPr>
        <w:t>Martin Lukáš: Sára Valová: Geneze Dětí čistého živého.</w:t>
      </w:r>
    </w:p>
    <w:p w:rsidR="001060FD" w:rsidRPr="001060FD" w:rsidRDefault="001060FD" w:rsidP="001060FD">
      <w:pPr>
        <w:spacing w:after="0" w:line="360" w:lineRule="auto"/>
        <w:jc w:val="both"/>
        <w:rPr>
          <w:rFonts w:ascii="Times New Roman" w:hAnsi="Times New Roman"/>
        </w:rPr>
      </w:pPr>
      <w:r w:rsidRPr="001060FD">
        <w:rPr>
          <w:rFonts w:ascii="Times New Roman" w:hAnsi="Times New Roman"/>
        </w:rPr>
        <w:t>Jakub Vaníček: Tomáš Kopřiva: Básně, které potřebuje svět; Martin Pokorný: Znaky, tkáně, vytržení.</w:t>
      </w:r>
    </w:p>
    <w:p w:rsidR="003A1CCA" w:rsidRPr="007D3168" w:rsidRDefault="001060FD" w:rsidP="001060FD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1060FD">
        <w:rPr>
          <w:rFonts w:ascii="Times New Roman" w:hAnsi="Times New Roman"/>
        </w:rPr>
        <w:t xml:space="preserve">Eva Marková: Martin Pokorný: Znaky, tkáně, vytržení; Erik </w:t>
      </w:r>
      <w:proofErr w:type="spellStart"/>
      <w:r w:rsidRPr="001060FD">
        <w:rPr>
          <w:rFonts w:ascii="Times New Roman" w:hAnsi="Times New Roman"/>
        </w:rPr>
        <w:t>Gilk</w:t>
      </w:r>
      <w:proofErr w:type="spellEnd"/>
      <w:r w:rsidRPr="001060FD">
        <w:rPr>
          <w:rFonts w:ascii="Times New Roman" w:hAnsi="Times New Roman"/>
        </w:rPr>
        <w:t>: Kritika za časů korony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3A1CCA" w:rsidRPr="00B40E40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</w:p>
    <w:p w:rsidR="003A1CCA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 xml:space="preserve">Komise na základě posouzení a ohodnocení projektů podle kritérií uvedených ve vyhlášení podmínek dotačního řízení navrhla celkem </w:t>
      </w:r>
      <w:r>
        <w:rPr>
          <w:rFonts w:ascii="Times New Roman" w:hAnsi="Times New Roman"/>
        </w:rPr>
        <w:t>54</w:t>
      </w:r>
      <w:r w:rsidRPr="00B40E40">
        <w:rPr>
          <w:rFonts w:ascii="Times New Roman" w:hAnsi="Times New Roman"/>
        </w:rPr>
        <w:t xml:space="preserve"> projektům dotaci v celkové výši </w:t>
      </w:r>
      <w:r w:rsidR="005D4E5D">
        <w:rPr>
          <w:rFonts w:ascii="Times New Roman" w:hAnsi="Times New Roman"/>
        </w:rPr>
        <w:t>3 063</w:t>
      </w:r>
      <w:r w:rsidRPr="00B40E40">
        <w:rPr>
          <w:rFonts w:ascii="Times New Roman" w:hAnsi="Times New Roman"/>
        </w:rPr>
        <w:t xml:space="preserve"> 000 Kč, z toho </w:t>
      </w:r>
      <w:r w:rsidR="005D4E5D">
        <w:rPr>
          <w:rFonts w:ascii="Times New Roman" w:hAnsi="Times New Roman"/>
        </w:rPr>
        <w:t>2 343</w:t>
      </w:r>
      <w:r w:rsidRPr="00B40E40">
        <w:rPr>
          <w:rFonts w:ascii="Times New Roman" w:hAnsi="Times New Roman"/>
        </w:rPr>
        <w:t xml:space="preserve"> 000 Kč pro rok 202</w:t>
      </w:r>
      <w:r>
        <w:rPr>
          <w:rFonts w:ascii="Times New Roman" w:hAnsi="Times New Roman"/>
        </w:rPr>
        <w:t>6</w:t>
      </w:r>
      <w:r w:rsidRPr="00B40E4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720</w:t>
      </w:r>
      <w:r w:rsidRPr="00B40E40">
        <w:rPr>
          <w:rFonts w:ascii="Times New Roman" w:hAnsi="Times New Roman"/>
        </w:rPr>
        <w:t xml:space="preserve"> 000 Kč pro rok 202</w:t>
      </w:r>
      <w:r>
        <w:rPr>
          <w:rFonts w:ascii="Times New Roman" w:hAnsi="Times New Roman"/>
        </w:rPr>
        <w:t>7</w:t>
      </w:r>
      <w:r w:rsidRPr="00B40E40">
        <w:rPr>
          <w:rFonts w:ascii="Times New Roman" w:hAnsi="Times New Roman"/>
        </w:rPr>
        <w:t xml:space="preserve">. Celkem </w:t>
      </w:r>
      <w:r>
        <w:rPr>
          <w:rFonts w:ascii="Times New Roman" w:hAnsi="Times New Roman"/>
        </w:rPr>
        <w:t>31</w:t>
      </w:r>
      <w:r w:rsidRPr="00B40E40">
        <w:rPr>
          <w:rFonts w:ascii="Times New Roman" w:hAnsi="Times New Roman"/>
        </w:rPr>
        <w:t xml:space="preserve"> projektů bylo vyřazeno. Komise také odsouhlasila přidělení dotací pro již probíhající víceleté projekty z roku 202</w:t>
      </w:r>
      <w:r>
        <w:rPr>
          <w:rFonts w:ascii="Times New Roman" w:hAnsi="Times New Roman"/>
        </w:rPr>
        <w:t>5</w:t>
      </w:r>
      <w:r w:rsidRPr="00B40E40">
        <w:rPr>
          <w:rFonts w:ascii="Times New Roman" w:hAnsi="Times New Roman"/>
        </w:rPr>
        <w:t xml:space="preserve"> ve výši </w:t>
      </w:r>
      <w:r>
        <w:rPr>
          <w:rFonts w:ascii="Times New Roman" w:hAnsi="Times New Roman"/>
        </w:rPr>
        <w:t>1 466</w:t>
      </w:r>
      <w:r w:rsidRPr="00B40E40">
        <w:rPr>
          <w:rFonts w:ascii="Times New Roman" w:hAnsi="Times New Roman"/>
        </w:rPr>
        <w:t xml:space="preserve"> 000 Kč.</w:t>
      </w:r>
    </w:p>
    <w:p w:rsidR="003A1CCA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</w:p>
    <w:p w:rsidR="003A1CCA" w:rsidRDefault="003A1CCA" w:rsidP="003A1CCA">
      <w:pPr>
        <w:spacing w:after="0" w:line="36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>V letošním roce bylo v</w:t>
      </w:r>
      <w:r>
        <w:rPr>
          <w:rFonts w:ascii="Times New Roman" w:hAnsi="Times New Roman"/>
        </w:rPr>
        <w:t xml:space="preserve">e výběrovém řízení uspokojeno </w:t>
      </w:r>
      <w:r w:rsidR="005D4E5D">
        <w:rPr>
          <w:rFonts w:ascii="Times New Roman" w:hAnsi="Times New Roman"/>
        </w:rPr>
        <w:t>64</w:t>
      </w:r>
      <w:r>
        <w:rPr>
          <w:rFonts w:ascii="Times New Roman" w:hAnsi="Times New Roman"/>
        </w:rPr>
        <w:t xml:space="preserve"> </w:t>
      </w:r>
      <w:r w:rsidRPr="00B40E40">
        <w:rPr>
          <w:rFonts w:ascii="Times New Roman" w:hAnsi="Times New Roman"/>
        </w:rPr>
        <w:t xml:space="preserve">% požadavků v rámci podpory </w:t>
      </w:r>
      <w:r>
        <w:rPr>
          <w:rFonts w:ascii="Times New Roman" w:hAnsi="Times New Roman"/>
        </w:rPr>
        <w:t xml:space="preserve">vydávání původní české </w:t>
      </w:r>
      <w:r w:rsidRPr="00B40E40">
        <w:rPr>
          <w:rFonts w:ascii="Times New Roman" w:hAnsi="Times New Roman"/>
        </w:rPr>
        <w:t>literatury.</w:t>
      </w:r>
    </w:p>
    <w:p w:rsidR="003A1CCA" w:rsidRDefault="003A1CCA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Default="00C4660F" w:rsidP="003A1CCA">
      <w:pPr>
        <w:spacing w:after="0"/>
        <w:jc w:val="both"/>
        <w:rPr>
          <w:rFonts w:ascii="Times New Roman" w:hAnsi="Times New Roman"/>
        </w:rPr>
      </w:pPr>
    </w:p>
    <w:p w:rsidR="00C4660F" w:rsidRPr="00B40E40" w:rsidRDefault="00C4660F" w:rsidP="003A1CCA">
      <w:pPr>
        <w:spacing w:after="0"/>
        <w:jc w:val="both"/>
        <w:rPr>
          <w:rFonts w:ascii="Times New Roman" w:hAnsi="Times New Roman"/>
        </w:rPr>
      </w:pP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760"/>
        <w:gridCol w:w="1980"/>
        <w:gridCol w:w="1720"/>
      </w:tblGrid>
      <w:tr w:rsidR="003A1CCA" w:rsidRPr="00B40E40" w:rsidTr="00E204B2">
        <w:trPr>
          <w:trHeight w:val="288"/>
        </w:trPr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Česká literatura přehled za roky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</w:t>
            </w: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–202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</w:t>
            </w: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, první kola dotačního řízení</w:t>
            </w:r>
          </w:p>
        </w:tc>
      </w:tr>
      <w:tr w:rsidR="003A1CCA" w:rsidRPr="00B40E40" w:rsidTr="00E204B2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</w:t>
            </w:r>
          </w:p>
        </w:tc>
      </w:tr>
      <w:tr w:rsidR="003A1CCA" w:rsidRPr="00B40E40" w:rsidTr="00E204B2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Počet projektů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85</w:t>
            </w:r>
          </w:p>
        </w:tc>
      </w:tr>
      <w:tr w:rsidR="003A1CCA" w:rsidRPr="00B40E40" w:rsidTr="00E204B2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Vyřazeno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31</w:t>
            </w:r>
          </w:p>
        </w:tc>
      </w:tr>
      <w:tr w:rsidR="003A1CCA" w:rsidRPr="00B40E40" w:rsidTr="00E204B2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Podíl úspěšných žádostí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2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44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64 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%</w:t>
            </w:r>
          </w:p>
        </w:tc>
      </w:tr>
      <w:tr w:rsidR="003A1CCA" w:rsidRPr="00B40E40" w:rsidTr="00E204B2">
        <w:trPr>
          <w:trHeight w:val="52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Celkové náklady (bez vyřazených projektů)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4 877 544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19 482 318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15 069 708 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Kč</w:t>
            </w:r>
          </w:p>
        </w:tc>
      </w:tr>
      <w:tr w:rsidR="003A1CCA" w:rsidRPr="00B40E40" w:rsidTr="00E204B2">
        <w:trPr>
          <w:trHeight w:val="52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Požadavky (bez vyřazených projektů)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na aktuální rok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cs-CZ"/>
              </w:rPr>
            </w:pPr>
            <w:r>
              <w:rPr>
                <w:rFonts w:ascii="Times New Roman" w:hAnsi="Times New Roman"/>
                <w:bCs/>
              </w:rPr>
              <w:t>10 107 045</w:t>
            </w:r>
            <w:r w:rsidRPr="0074123D">
              <w:rPr>
                <w:rFonts w:ascii="Times New Roman" w:hAnsi="Times New Roman"/>
                <w:bCs/>
              </w:rPr>
              <w:t xml:space="preserve"> 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cs-CZ"/>
              </w:rPr>
            </w:pPr>
            <w:r>
              <w:rPr>
                <w:rFonts w:ascii="Times New Roman" w:hAnsi="Times New Roman"/>
                <w:bCs/>
              </w:rPr>
              <w:t>8 011 586</w:t>
            </w:r>
            <w:r w:rsidRPr="0074123D">
              <w:rPr>
                <w:rFonts w:ascii="Times New Roman" w:hAnsi="Times New Roman"/>
                <w:bCs/>
              </w:rPr>
              <w:t xml:space="preserve"> 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cs-CZ"/>
              </w:rPr>
            </w:pPr>
            <w:r>
              <w:rPr>
                <w:rFonts w:ascii="Times New Roman" w:hAnsi="Times New Roman"/>
                <w:bCs/>
              </w:rPr>
              <w:t>5 986 844</w:t>
            </w:r>
            <w:r w:rsidRPr="0074123D">
              <w:rPr>
                <w:rFonts w:ascii="Times New Roman" w:hAnsi="Times New Roman"/>
                <w:bCs/>
              </w:rPr>
              <w:t xml:space="preserve"> 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Kč</w:t>
            </w:r>
          </w:p>
        </w:tc>
      </w:tr>
      <w:tr w:rsidR="003A1CCA" w:rsidRPr="00B40E40" w:rsidTr="00E204B2">
        <w:trPr>
          <w:trHeight w:val="79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Víceleté projekty, </w:t>
            </w: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br/>
              <w:t>schválené v předchozím roce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1 214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 000 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927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 000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1 466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 000 Kč</w:t>
            </w:r>
          </w:p>
        </w:tc>
      </w:tr>
      <w:tr w:rsidR="003A1CCA" w:rsidRPr="00B40E40" w:rsidTr="00E204B2">
        <w:trPr>
          <w:trHeight w:val="52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Podíl požadavky vs. přidělená částka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60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50</w:t>
            </w:r>
            <w:r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74123D" w:rsidRDefault="005D4E5D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64</w:t>
            </w:r>
            <w:r w:rsidR="003A1CCA" w:rsidRPr="0074123D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%</w:t>
            </w:r>
          </w:p>
        </w:tc>
      </w:tr>
      <w:tr w:rsidR="003A1CCA" w:rsidRPr="00B40E40" w:rsidTr="00E204B2">
        <w:trPr>
          <w:trHeight w:val="52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B40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Celková přidělená částka na aktuální rok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5 148</w:t>
            </w:r>
            <w:r w:rsidRPr="00AA5D7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000 </w:t>
            </w:r>
            <w:r w:rsidRPr="00B40E40">
              <w:rPr>
                <w:rFonts w:ascii="Times New Roman" w:eastAsia="Times New Roman" w:hAnsi="Times New Roman"/>
                <w:color w:val="000000"/>
                <w:lang w:eastAsia="cs-CZ"/>
              </w:rPr>
              <w:t>Kč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4 041</w:t>
            </w:r>
            <w:r w:rsidRPr="00AA5D7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000 </w:t>
            </w:r>
            <w:r w:rsidRPr="00B40E40">
              <w:rPr>
                <w:rFonts w:ascii="Times New Roman" w:eastAsia="Times New Roman" w:hAnsi="Times New Roman"/>
                <w:color w:val="000000"/>
                <w:lang w:eastAsia="cs-CZ"/>
              </w:rPr>
              <w:t>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CCA" w:rsidRPr="00B40E40" w:rsidRDefault="003A1CCA" w:rsidP="00E2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3 </w:t>
            </w:r>
            <w:r w:rsidR="005D4E5D">
              <w:rPr>
                <w:rFonts w:ascii="Times New Roman" w:eastAsia="Times New Roman" w:hAnsi="Times New Roman"/>
                <w:color w:val="000000"/>
                <w:lang w:eastAsia="cs-CZ"/>
              </w:rPr>
              <w:t>809</w:t>
            </w:r>
            <w:r w:rsidRPr="00AA5D7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000 </w:t>
            </w:r>
            <w:r w:rsidRPr="00B40E40">
              <w:rPr>
                <w:rFonts w:ascii="Times New Roman" w:eastAsia="Times New Roman" w:hAnsi="Times New Roman"/>
                <w:color w:val="000000"/>
                <w:lang w:eastAsia="cs-CZ"/>
              </w:rPr>
              <w:t>Kč</w:t>
            </w:r>
          </w:p>
        </w:tc>
      </w:tr>
    </w:tbl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</w:p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>Součástí přílohy k tomuto zápisu jsou výsledky jednání 2. kola.</w:t>
      </w:r>
    </w:p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</w:p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</w:p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  <w:r w:rsidRPr="00B40E40">
        <w:rPr>
          <w:rFonts w:ascii="Times New Roman" w:hAnsi="Times New Roman"/>
        </w:rPr>
        <w:t xml:space="preserve">V Praze dne </w:t>
      </w:r>
      <w:r>
        <w:rPr>
          <w:rFonts w:ascii="Times New Roman" w:hAnsi="Times New Roman"/>
        </w:rPr>
        <w:t>7</w:t>
      </w:r>
      <w:r w:rsidRPr="00B40E4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dubna</w:t>
      </w:r>
      <w:r w:rsidRPr="00B40E4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</w:p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</w:p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</w:p>
    <w:p w:rsidR="003A1CCA" w:rsidRPr="00B40E40" w:rsidRDefault="003A1CCA" w:rsidP="003A1CCA">
      <w:pPr>
        <w:spacing w:after="0" w:line="240" w:lineRule="auto"/>
        <w:jc w:val="both"/>
        <w:rPr>
          <w:rFonts w:ascii="Times New Roman" w:hAnsi="Times New Roman"/>
        </w:rPr>
      </w:pPr>
    </w:p>
    <w:p w:rsidR="004A7D5D" w:rsidRDefault="004A7D5D">
      <w:pPr>
        <w:rPr>
          <w:rFonts w:ascii="Times New Roman" w:hAnsi="Times New Roman"/>
        </w:rPr>
      </w:pPr>
    </w:p>
    <w:p w:rsidR="00EF6846" w:rsidRDefault="00EF6846">
      <w:pPr>
        <w:rPr>
          <w:rFonts w:ascii="Times New Roman" w:hAnsi="Times New Roman"/>
        </w:rPr>
      </w:pPr>
    </w:p>
    <w:p w:rsidR="00EF6846" w:rsidRDefault="00EF6846">
      <w:pPr>
        <w:rPr>
          <w:rFonts w:ascii="Times New Roman" w:hAnsi="Times New Roman"/>
        </w:rPr>
      </w:pPr>
    </w:p>
    <w:p w:rsidR="00EF6846" w:rsidRPr="00E22553" w:rsidRDefault="00EF6846">
      <w:pPr>
        <w:rPr>
          <w:rFonts w:ascii="Times New Roman" w:hAnsi="Times New Roman"/>
        </w:rPr>
      </w:pPr>
    </w:p>
    <w:sectPr w:rsidR="00EF6846" w:rsidRPr="00E2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81B3D"/>
    <w:rsid w:val="000D65F0"/>
    <w:rsid w:val="001060FD"/>
    <w:rsid w:val="00250184"/>
    <w:rsid w:val="003638C9"/>
    <w:rsid w:val="003A1CCA"/>
    <w:rsid w:val="004A7D5D"/>
    <w:rsid w:val="005D4E5D"/>
    <w:rsid w:val="00841245"/>
    <w:rsid w:val="0086774E"/>
    <w:rsid w:val="00A5405B"/>
    <w:rsid w:val="00C4660F"/>
    <w:rsid w:val="00E22553"/>
    <w:rsid w:val="00EF6846"/>
    <w:rsid w:val="00F3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8E7D"/>
  <w15:docId w15:val="{D7A7E09F-B041-49AA-B683-1772FCA8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Svobodová</dc:creator>
  <cp:lastModifiedBy>Zuzana Zahradníčková</cp:lastModifiedBy>
  <cp:revision>3</cp:revision>
  <dcterms:created xsi:type="dcterms:W3CDTF">2026-04-30T12:17:00Z</dcterms:created>
  <dcterms:modified xsi:type="dcterms:W3CDTF">2026-04-30T12:55:00Z</dcterms:modified>
</cp:coreProperties>
</file>