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4"/>
        <w:gridCol w:w="4758"/>
      </w:tblGrid>
      <w:tr w:rsidR="00AB5C79" w:rsidRPr="00814774" w:rsidTr="00AB5C79">
        <w:trPr>
          <w:trHeight w:val="450"/>
        </w:trPr>
        <w:tc>
          <w:tcPr>
            <w:tcW w:w="90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B5C79" w:rsidRPr="00814774" w:rsidRDefault="00AB5C79" w:rsidP="00AB5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Podpora kulturních aktivit osob se zdravotním postižením a seniorů </w:t>
            </w:r>
            <w:r w:rsidRPr="0081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výsledky 1. kola hodnocení</w:t>
            </w:r>
          </w:p>
        </w:tc>
      </w:tr>
      <w:tr w:rsidR="00AB5C79" w:rsidRPr="00814774" w:rsidTr="00AB5C79">
        <w:trPr>
          <w:trHeight w:val="458"/>
        </w:trPr>
        <w:tc>
          <w:tcPr>
            <w:tcW w:w="90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5C79" w:rsidRPr="00814774" w:rsidTr="00AB5C79">
        <w:trPr>
          <w:trHeight w:val="330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Skupina A</w:t>
            </w:r>
          </w:p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5C79" w:rsidRPr="00814774" w:rsidTr="00AB5C79">
        <w:trPr>
          <w:trHeight w:val="530"/>
        </w:trPr>
        <w:tc>
          <w:tcPr>
            <w:tcW w:w="4304" w:type="dxa"/>
            <w:tcBorders>
              <w:top w:val="single" w:sz="4" w:space="0" w:color="auto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Předkladatel</w:t>
            </w:r>
          </w:p>
        </w:tc>
        <w:tc>
          <w:tcPr>
            <w:tcW w:w="4758" w:type="dxa"/>
            <w:tcBorders>
              <w:top w:val="single" w:sz="4" w:space="0" w:color="auto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ARAGONIT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Karlovy Vary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Souznění 2024, XXV. ročník festivalu zdravotně postižených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Centrum pro zdravotně postižené Libereckého kraje o.p.s., Liberec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MODRÝ SLON 2024 (19. ročník celostátní soutěže)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Česká unie neslyšících,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Aktivity kulturního a uměleckého rozvoje osob se sluchovým postižením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Člověk v tísni, o.p.s.,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Jeden svět pro všechny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DIVADELNÍ SPOLEK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Quijotova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šedesátka - XI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 ročník integračního festivalu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Divadlo Neslyším,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Pohádky pro všechny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Hendaver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Prague Film Festival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Jiné jeviště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Menteatrál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2024 - 10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Klub historie amatérského filmu,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Seniorforum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30. ročník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LOUTKY V NEMOCNICI,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Loutky v nemocnici v regionech 2024</w:t>
            </w:r>
          </w:p>
        </w:tc>
      </w:tr>
      <w:tr w:rsidR="00AB5C79" w:rsidRPr="00814774" w:rsidTr="00AB5C79">
        <w:trPr>
          <w:trHeight w:val="94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MLUVÍCÍ KNIHA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ODSTRAŇOVÁNÍ KULTURNÍCH BARIÉR ZRAKOVĚ HANDICAPOVANÝCH A SENIORŮ FORMOU AUDIOKNIH </w:t>
            </w:r>
          </w:p>
        </w:tc>
      </w:tr>
      <w:tr w:rsidR="00AB5C79" w:rsidRPr="00814774" w:rsidTr="00AB5C79">
        <w:trPr>
          <w:trHeight w:val="94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Sjednocená organizace nevidomých a slabozrakých České republiky, zapsaný spolek,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Propagace a prezentace zrakově postižených umělců a rozšiřování jejich uplatnění v kulturním dění</w:t>
            </w:r>
          </w:p>
        </w:tc>
      </w:tr>
      <w:tr w:rsidR="00AB5C79" w:rsidRPr="00814774" w:rsidTr="00AB5C79">
        <w:trPr>
          <w:trHeight w:val="94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Sjednocená organizace nevidomých a slabozrakých České republiky, zapsaný spolek,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TYFLOART - přehlídka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zájmové umělecké činnosti a další kulturní aktivity nevidomých a slabozrakých osob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tcBorders>
              <w:bottom w:val="single" w:sz="4" w:space="0" w:color="auto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SPOLU Olomouc,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Fimfárum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- festival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tvořivosti a fantazie lidí se zdravotním postižením i bez</w:t>
            </w:r>
          </w:p>
        </w:tc>
      </w:tr>
      <w:tr w:rsidR="00AB5C79" w:rsidRPr="00814774" w:rsidTr="00AB5C79">
        <w:trPr>
          <w:trHeight w:val="330"/>
        </w:trPr>
        <w:tc>
          <w:tcPr>
            <w:tcW w:w="4304" w:type="dxa"/>
            <w:tcBorders>
              <w:bottom w:val="single" w:sz="4" w:space="0" w:color="auto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Unie českých pěveckých sborů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VII. Národní setkání hudebních souborů seniorů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5C79" w:rsidRPr="00814774" w:rsidTr="00AB5C79">
        <w:trPr>
          <w:trHeight w:val="330"/>
        </w:trPr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Skupina B</w:t>
            </w:r>
          </w:p>
          <w:p w:rsidR="00AB5C79" w:rsidRPr="00814774" w:rsidRDefault="00AB5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5C79" w:rsidRPr="00814774" w:rsidTr="00AB5C79">
        <w:trPr>
          <w:trHeight w:val="330"/>
        </w:trPr>
        <w:tc>
          <w:tcPr>
            <w:tcW w:w="4304" w:type="dxa"/>
            <w:tcBorders>
              <w:top w:val="single" w:sz="4" w:space="0" w:color="auto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Předkladatel</w:t>
            </w:r>
          </w:p>
        </w:tc>
        <w:tc>
          <w:tcPr>
            <w:tcW w:w="4758" w:type="dxa"/>
            <w:tcBorders>
              <w:top w:val="single" w:sz="4" w:space="0" w:color="auto"/>
            </w:tcBorders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</w:tc>
      </w:tr>
      <w:tr w:rsidR="00AB5C79" w:rsidRPr="00814774" w:rsidTr="00AB5C79">
        <w:trPr>
          <w:trHeight w:val="94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Svaz neslyšících a nedoslýchavých osob v České republice, </w:t>
            </w:r>
            <w:proofErr w:type="spellStart"/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PANTOMIMA NESLYŠÍCÍCH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Adventor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Klubové kino KINOSKOP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Adventor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Kreativní bytí</w:t>
            </w:r>
          </w:p>
        </w:tc>
      </w:tr>
      <w:tr w:rsidR="00AB5C79" w:rsidRPr="00814774" w:rsidTr="00AB5C79">
        <w:trPr>
          <w:trHeight w:val="94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ALTÁN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 ,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Celoroční umělecká a výstavní činnost kreativního Ateliéru radostné tvorby (A.R.T.) pro výtvarníky se zdravotním znevýhodněním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ALTÁN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 ,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Kulturně komunitní centrum ART pro seniory a lidi se zdravotním znevýhodněním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Amelie,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Arteterapie onkologicky nemocných jako prostředek podpory a naplnění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Amelie,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Tulipánový měsíc aneb přivolejme s jarem i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naději - aktivní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vyjádření podpory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Asistence, o.p.s.,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Děkujeme, pokračujeme 2024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Asociace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polio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Kulturně společenské aktivity jako terapeutická funkce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Barvolam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Studio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Barvolam</w:t>
            </w:r>
            <w:proofErr w:type="spellEnd"/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Centrum integrace dětí a mládeže,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Arteterapeutické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aktivity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CID - Barevné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snění 2024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Centrum pro dětský sluch Tamtam, o. p. s.,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Jeviště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porozumění - přinášíme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kulturu slyšících sluchově postiženým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Centrum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RoSa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Terapeutické programy v Centru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RoSa</w:t>
            </w:r>
            <w:proofErr w:type="spellEnd"/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Centrum sociální pomoci Vodňany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Je stále na co se těšit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Centrum sociálních služeb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Tloskov</w:t>
            </w:r>
            <w:proofErr w:type="spellEnd"/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I malé hvězdy září…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Centrum sociálních služeb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Tloskov</w:t>
            </w:r>
            <w:proofErr w:type="spellEnd"/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Inkluze v praxi prostřednictvím oslav 65. výročí založení CSS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Tloskov</w:t>
            </w:r>
            <w:proofErr w:type="spellEnd"/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Cesta do světa, pobočný spolek Slunečnice,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děčín</w:t>
            </w:r>
            <w:proofErr w:type="spellEnd"/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Integrační program uměleckých terapií pro osoby s mentálním postižením v Děčíně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Česká unie neslyšících,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Poznávejme kulturu a krásu ČR s neslyšícími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České galerie.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Výstavy Skupiny F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Českomoravská jednota neslyšících,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Prezentace kulturních aktivit neslyšících osob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Českomoravská jednota neslyšících,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Zájmové a vzdělávací aktivity neslyšících ve volném čase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DC 90 o.p.s., Olomouc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Arteterapie jako výrazový prostředek osob s handicapem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Diecézní charita České Budějovice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Kulturou k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uzdravení - Dům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sv. Františka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DIVADELNÍ SPOLEK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POVÍDKOMAT Jaroslava Haška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noWrap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Divadlo BARKA,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Bezbariérové divadlo Barka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DW7, o.p.s., Olomouc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- Dramatický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kurz a Studio SEN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Elpida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o.p.s.,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Senior Art Hub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ERC (Evropské regionální vzdělávací centrum)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 pro zdravotně postižené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Evropské centrum pantomimy neslyšících,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DIVADLO V POHYBU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Evropský spolek pro OZP, Třinec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PODANÉ RUCE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Fokus Praha,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Kultura v Libuši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Fokus Praha,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Týdny pro duševní zdraví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FOKUS Vysočina,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Havlíčkův Brod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Týdny duševního zdraví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Fresh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senior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 2024 - Senior ve světě umění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Fresh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senior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UMĚNÍ NÁS BAVÍ: S láskou Váš senior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Hospic sv. Jana N. Neumanna, o.p.s., Prachatice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Melodie srdcí. Kde strach mizí a sounáležitost vzkvétá.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Hospic sv. Jana N. Neumanna, o.p.s., Prachatice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Oslava života prostřednictvím umění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Charita Český Těšín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Arteterapie pro seniory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Charita Zábřeh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Tvoř a budeš stvořen!</w:t>
            </w:r>
          </w:p>
        </w:tc>
      </w:tr>
      <w:tr w:rsidR="00AB5C79" w:rsidRPr="00814774" w:rsidTr="00AB5C79">
        <w:trPr>
          <w:trHeight w:val="529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Klaunika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, spol. s r.o.,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brno</w:t>
            </w:r>
            <w:proofErr w:type="spellEnd"/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Seděl vodník pod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Erbenem - hororová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komedie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Krajská knihovna Karlovy Vary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Kulturní aktivity pro handicapované a seniory 2024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Krajská vědecká knihovna v Liberci, příspěvková organizace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Děti čtou nevidomým dětem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Krajská vědecká knihovna v Liberci, příspěvková organizace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Znakokniha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KreBul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o.p.s., Prachatice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Počítáme s vámi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Ledovec,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Ledce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Dny pro duševní zdraví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Ledovec,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Ledce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PaCirkus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- štace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Masarykova veřejná knihovna Vsetín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Akademie seniorů a osob se zdravotním postižením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Masarykova veřejná knihovna Vsetín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Dny seniorů a osob se zdravotním postižením ve Vsetíně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Město Jemnice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Trénink paměti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seniorů - nenechte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mozek zlenivět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Městská knihovna Dobříš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Příměstský tábor pro starší a pokročilé II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Městská knihovna Litvínov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Univerzita volného času a Tvoříme bez talentu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Městská knihovna Tábor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Aktivně a spolu - 2024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Městské divadlo Jablonec nad Nisou, o.p.s.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Společně nejen na jevišti 2024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Muzeum Karla Zemana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Zpřístupňování expozice a aktivit Muzea Karla Zemana lidem se zrakovým postižením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Národní rada osob se zdravotním postižením České republiky,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Duhové křídlo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2024 - 12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 ročník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Národní ústav pro autismus,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Zajištění celoroční činnosti divadelního souboru </w:t>
            </w:r>
            <w:proofErr w:type="spellStart"/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Dr.amAS</w:t>
            </w:r>
            <w:proofErr w:type="spellEnd"/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pro osoby s PAS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Oblastní charita Červený Kostelec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Arteterapie pro lehčí život s roztroušenou sklerózou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ORBITA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Hledání společného v rozmanitosti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Pečovatelská služba města Pečky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Arteterapeutické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hudební a kulturní aktivity Senior klubu Pečovatelské služby města Pečky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Proty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boty, sekce Cyranovy boty,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DanceAbility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- lekce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taneční improvizace pro osoby se zdravotním postižením a seniory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Proty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boty, sekce Cyranovy boty,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Symbiózy - kulturní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program pro školy a veřejnost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Psychiatrická nemocnice </w:t>
            </w:r>
            <w:r w:rsidR="00AC791A">
              <w:rPr>
                <w:rFonts w:ascii="Times New Roman" w:hAnsi="Times New Roman" w:cs="Times New Roman"/>
                <w:sz w:val="24"/>
                <w:szCs w:val="24"/>
              </w:rPr>
              <w:t>Horní</w:t>
            </w:r>
            <w:bookmarkStart w:id="0" w:name="_GoBack"/>
            <w:bookmarkEnd w:id="0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Beřkovice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Divadlo a film nám pomáhá 2024 (dramaterapie a dramatická výchova)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REMEDIUM Praha o.p.s.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Divadelní spolek Proměna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Sdružení pro bezbariérovou kulturu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Nedomysleno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Mezi ploty 2024 -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Pomůžem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si Mezi ploty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Sdružení pro rehabilitaci osob po cévních mozkových příhodách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o.s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Arteterapie pro pacienty po cévní mozkové příhodě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Skládanka,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Zlín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Kulturně integrační akce spolku SKLÁDANKA 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Společnost E / Czech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Epilepsy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Arteterapie pro osoby s epilepsií a seniory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Spolek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ProArt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brno</w:t>
            </w:r>
            <w:proofErr w:type="spellEnd"/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Tanec s a bez handicapu a tanec pro seniory na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ProART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Festivalu 2024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Spolek rodičů a přátel zdravotně postižených dětí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Daneta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Hradec Králové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Daneťáček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Spolek rodičů a přátel zdravotně postižených dětí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Daneta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Hradec Králové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Terapie uměním pro zdravotně postižené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Spolu za brněnskou kulturou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Brno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"Být jiný" není hendikep (terapie uměním)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Spolu za brněnskou kulturou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Muzikoterapie a dramaterapie jako prostředek podpory a rozvoje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Stříbrná linka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Lukov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Tvoříme, vzděláváme se, bavíme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Studio Citadela,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Studio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Citadela - Bohnická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divadelní společnost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Svépomocná společnost Mlýnek,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Ostrava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Arteterapie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Svépomocná společnost Mlýnek,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Ostrava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Kreativní dílna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Tanec Praha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Dance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Tanec Praha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Pohybově-hlasové dílny pro starší a seniory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TAŠKA KLADNO </w:t>
            </w:r>
            <w:proofErr w:type="spellStart"/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proofErr w:type="gramEnd"/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Taška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Terapeutické centrum Modré dveře,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Říčany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Umělecko-terapeutické programy pro osoby se zdravotním postižením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THeatr ludem,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Ostrava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Terapie loutkou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Tichý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svět - chráněná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pracoviště o.p.s.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Bezbariérový Státní zámek Lednice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Tichý svět, o.p.s.,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Adventní písně bez bariér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Tyátr ModroDiv,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Zlín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Dramaterapie pro osoby s PAS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Umění do Znojma,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Výtvarné činnosti pro děti a mládež s postižením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Unie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ROSKA - česká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MS společnost,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., Praha 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Arteterapie pro pacienty s roztroušenou sklerózou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Vedle Jedle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Divadelní soubor "Ještě chvilku..." v sezóně 23/24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Za sklem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o.s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Zlín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Vnímám svět jinak, přesto v něm žiju s vámi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Zahrada 2000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Jeseník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Zpět do </w:t>
            </w:r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života - arteterapie</w:t>
            </w:r>
            <w:proofErr w:type="gramEnd"/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ZKUŠENÍ.CZ,z.ú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Ostrava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Seniorská umělecká akademie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Znakovárna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.,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Znakofest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Židovská obec v Praze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Aktivní senior DSPH</w:t>
            </w:r>
          </w:p>
        </w:tc>
      </w:tr>
      <w:tr w:rsidR="00AB5C79" w:rsidRPr="00814774" w:rsidTr="00AB5C79">
        <w:trPr>
          <w:trHeight w:val="6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Židovská obec v Praze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Arteterapie pro seniory a osoby se zdravotním postižením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Život 90, z.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Kreativní programy s prvky arteterapie 2024</w:t>
            </w:r>
          </w:p>
        </w:tc>
      </w:tr>
      <w:tr w:rsidR="00AB5C79" w:rsidRPr="00814774" w:rsidTr="00AB5C79">
        <w:trPr>
          <w:trHeight w:val="330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 xml:space="preserve">Život 90, z. </w:t>
            </w:r>
            <w:proofErr w:type="spellStart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V hlavní roli stáří 2024</w:t>
            </w:r>
          </w:p>
        </w:tc>
      </w:tr>
      <w:tr w:rsidR="00AB5C79" w:rsidRPr="00814774" w:rsidTr="00AB5C79">
        <w:trPr>
          <w:trHeight w:val="315"/>
        </w:trPr>
        <w:tc>
          <w:tcPr>
            <w:tcW w:w="4304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8" w:type="dxa"/>
            <w:hideMark/>
          </w:tcPr>
          <w:p w:rsidR="00AB5C79" w:rsidRPr="00814774" w:rsidRDefault="00A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225C" w:rsidRPr="00814774" w:rsidRDefault="002C225C">
      <w:pPr>
        <w:rPr>
          <w:rFonts w:ascii="Times New Roman" w:hAnsi="Times New Roman" w:cs="Times New Roman"/>
          <w:sz w:val="24"/>
          <w:szCs w:val="24"/>
        </w:rPr>
      </w:pPr>
    </w:p>
    <w:sectPr w:rsidR="002C225C" w:rsidRPr="0081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79"/>
    <w:rsid w:val="00153762"/>
    <w:rsid w:val="002464A2"/>
    <w:rsid w:val="002C225C"/>
    <w:rsid w:val="003A40F4"/>
    <w:rsid w:val="00814774"/>
    <w:rsid w:val="00AB0A0C"/>
    <w:rsid w:val="00AB5C79"/>
    <w:rsid w:val="00AC791A"/>
    <w:rsid w:val="00D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0939"/>
  <w15:chartTrackingRefBased/>
  <w15:docId w15:val="{0BAC3D30-FBD2-47E1-8C84-E542D9C9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1256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Matějková</dc:creator>
  <cp:keywords/>
  <dc:description/>
  <cp:lastModifiedBy>Iva Matějková</cp:lastModifiedBy>
  <cp:revision>3</cp:revision>
  <dcterms:created xsi:type="dcterms:W3CDTF">2023-12-19T13:41:00Z</dcterms:created>
  <dcterms:modified xsi:type="dcterms:W3CDTF">2024-02-01T07:16:00Z</dcterms:modified>
</cp:coreProperties>
</file>