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A4" w:rsidRPr="00DC2E8D" w:rsidRDefault="00DC2E8D" w:rsidP="00707382">
      <w:pPr>
        <w:jc w:val="center"/>
        <w:rPr>
          <w:rFonts w:asciiTheme="minorHAnsi" w:hAnsiTheme="minorHAnsi"/>
          <w:b/>
          <w:sz w:val="24"/>
        </w:rPr>
      </w:pPr>
      <w:r w:rsidRPr="00DC2E8D">
        <w:rPr>
          <w:rFonts w:asciiTheme="minorHAnsi" w:hAnsiTheme="minorHAnsi"/>
          <w:b/>
          <w:sz w:val="24"/>
        </w:rPr>
        <w:t>Program Podpora reg</w:t>
      </w:r>
      <w:r w:rsidR="00E375BE">
        <w:rPr>
          <w:rFonts w:asciiTheme="minorHAnsi" w:hAnsiTheme="minorHAnsi"/>
          <w:b/>
          <w:sz w:val="24"/>
        </w:rPr>
        <w:t>ionálních kulturních tradic 2018</w:t>
      </w:r>
      <w:r w:rsidR="00BD22A9">
        <w:rPr>
          <w:rFonts w:asciiTheme="minorHAnsi" w:hAnsiTheme="minorHAnsi"/>
          <w:b/>
          <w:sz w:val="24"/>
        </w:rPr>
        <w:t xml:space="preserve"> – </w:t>
      </w:r>
      <w:r w:rsidR="00867607">
        <w:rPr>
          <w:rFonts w:asciiTheme="minorHAnsi" w:hAnsiTheme="minorHAnsi"/>
          <w:b/>
          <w:sz w:val="24"/>
        </w:rPr>
        <w:t>projekty z 2</w:t>
      </w:r>
      <w:r w:rsidR="001602D5">
        <w:rPr>
          <w:rFonts w:asciiTheme="minorHAnsi" w:hAnsiTheme="minorHAnsi"/>
          <w:b/>
          <w:sz w:val="24"/>
        </w:rPr>
        <w:t>. kola</w:t>
      </w:r>
    </w:p>
    <w:p w:rsidR="005974C1" w:rsidRDefault="005974C1">
      <w:pPr>
        <w:rPr>
          <w:rFonts w:asciiTheme="minorHAnsi" w:hAnsiTheme="minorHAnsi"/>
        </w:rPr>
      </w:pPr>
    </w:p>
    <w:tbl>
      <w:tblPr>
        <w:tblStyle w:val="Mkatabulky"/>
        <w:tblW w:w="9229" w:type="dxa"/>
        <w:tblLook w:val="04A0" w:firstRow="1" w:lastRow="0" w:firstColumn="1" w:lastColumn="0" w:noHBand="0" w:noVBand="1"/>
      </w:tblPr>
      <w:tblGrid>
        <w:gridCol w:w="3417"/>
        <w:gridCol w:w="3554"/>
        <w:gridCol w:w="2258"/>
      </w:tblGrid>
      <w:tr w:rsidR="001602D5" w:rsidRPr="00867607" w:rsidTr="00867607">
        <w:trPr>
          <w:trHeight w:val="600"/>
        </w:trPr>
        <w:tc>
          <w:tcPr>
            <w:tcW w:w="3417" w:type="dxa"/>
            <w:shd w:val="clear" w:color="auto" w:fill="C6D9F1" w:themeFill="text2" w:themeFillTint="33"/>
          </w:tcPr>
          <w:p w:rsidR="001602D5" w:rsidRPr="00867607" w:rsidRDefault="001602D5" w:rsidP="00E375BE">
            <w:pPr>
              <w:contextualSpacing w:val="0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Předkladatel </w:t>
            </w:r>
          </w:p>
        </w:tc>
        <w:tc>
          <w:tcPr>
            <w:tcW w:w="3554" w:type="dxa"/>
            <w:shd w:val="clear" w:color="auto" w:fill="C6D9F1" w:themeFill="text2" w:themeFillTint="33"/>
          </w:tcPr>
          <w:p w:rsidR="001602D5" w:rsidRPr="00867607" w:rsidRDefault="001602D5" w:rsidP="00E375BE">
            <w:pPr>
              <w:contextualSpacing w:val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2258" w:type="dxa"/>
            <w:shd w:val="clear" w:color="auto" w:fill="C6D9F1" w:themeFill="text2" w:themeFillTint="33"/>
          </w:tcPr>
          <w:p w:rsidR="001602D5" w:rsidRPr="00867607" w:rsidRDefault="001602D5" w:rsidP="001602D5">
            <w:pPr>
              <w:contextualSpacing w:val="0"/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Dotace (v Kč)</w:t>
            </w:r>
          </w:p>
        </w:tc>
      </w:tr>
      <w:tr w:rsidR="00867607" w:rsidRPr="00867607" w:rsidTr="00867607">
        <w:trPr>
          <w:trHeight w:val="900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cs-CZ"/>
              </w:rPr>
              <w:t>AXEL REMB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cs-CZ"/>
              </w:rPr>
              <w:t>RANDTS TELEVISION s.r.o., Brno –</w:t>
            </w:r>
            <w:r w:rsidRPr="00867607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Černovice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Hanácký šejk z Arábie – audio dokument </w:t>
            </w:r>
            <w:proofErr w:type="gramStart"/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ke</w:t>
            </w:r>
            <w:proofErr w:type="gramEnd"/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150. nedožitému výročí narození vyškovského spisovatele, etnologa a orientalisty Aloise Musila.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58 000</w:t>
            </w:r>
          </w:p>
        </w:tc>
      </w:tr>
      <w:tr w:rsidR="00867607" w:rsidRPr="00867607" w:rsidTr="00867607">
        <w:trPr>
          <w:trHeight w:val="648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Česká asociace rusistů, z.</w:t>
            </w: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s.</w:t>
            </w:r>
            <w:proofErr w:type="gramEnd"/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Praha 7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Michal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Romberg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–</w:t>
            </w: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100. výročí narození výtvarníka a pedagoga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867607" w:rsidRPr="00867607" w:rsidTr="00867607">
        <w:trPr>
          <w:trHeight w:val="900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Kamil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Voděra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, Brandýs –</w:t>
            </w: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Stará Boleslav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Kriminalita na brandýském panství v </w:t>
            </w:r>
            <w:proofErr w:type="gramStart"/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16.–18</w:t>
            </w:r>
            <w:proofErr w:type="gramEnd"/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. století (k výročí 250 let zákoníku Marie Terezie)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867607" w:rsidRPr="00867607" w:rsidTr="00867607">
        <w:trPr>
          <w:trHeight w:val="656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Město Rožnov pod Radhoštěm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Po stopách Dušana Samo Jurkoviče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62 000</w:t>
            </w:r>
          </w:p>
        </w:tc>
      </w:tr>
      <w:tr w:rsidR="00867607" w:rsidRPr="00867607" w:rsidTr="00867607">
        <w:trPr>
          <w:trHeight w:val="900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Městská část Praha 15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Vydání knihy Toulky Prahou 15, Hostivař, Horní Měcholupy a její autogramiáda na Dni Hostivaře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120 000</w:t>
            </w:r>
          </w:p>
        </w:tc>
      </w:tr>
      <w:tr w:rsidR="00867607" w:rsidRPr="00867607" w:rsidTr="00867607">
        <w:trPr>
          <w:trHeight w:val="635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Zdeněk Šplíchal, Třebíč, Horka –</w:t>
            </w: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 xml:space="preserve"> Domky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Vědomí (ne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)skutečnosti / Zdeněk Šplíchal –</w:t>
            </w: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publikace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867607" w:rsidRPr="00867607" w:rsidTr="00867607">
        <w:trPr>
          <w:trHeight w:val="900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Občanské sdružení „Eduarda Nápravníka a Mezinárodní hudební festival Eduarda Nápravníka“, Čestlice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Jan Bohuslav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Práč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–</w:t>
            </w: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200. výroč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í úmrtí skladatele, dirigenta a </w:t>
            </w: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folkloristy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867607" w:rsidRPr="00867607" w:rsidTr="00867607">
        <w:trPr>
          <w:trHeight w:val="648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Černá v Pošumaví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Publikace k 750. výročí obce Černá v Pošumaví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867607" w:rsidRPr="00867607" w:rsidTr="00867607">
        <w:trPr>
          <w:trHeight w:val="700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Holohlavy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Oslavy 700 let od první písemné zmínky o obci Holohlavy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867607" w:rsidRPr="00867607" w:rsidTr="00867607">
        <w:trPr>
          <w:trHeight w:val="709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Holštejn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750 let od první písemné zmínky o </w:t>
            </w:r>
            <w:proofErr w:type="spellStart"/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Holštejně</w:t>
            </w:r>
            <w:proofErr w:type="spellEnd"/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42 000</w:t>
            </w:r>
          </w:p>
        </w:tc>
      </w:tr>
      <w:tr w:rsidR="00867607" w:rsidRPr="00867607" w:rsidTr="00867607">
        <w:trPr>
          <w:trHeight w:val="549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Jasenná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Obec Jasenná –</w:t>
            </w: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550 let od první zmínky o obci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867607" w:rsidRPr="00867607" w:rsidTr="00867607">
        <w:trPr>
          <w:trHeight w:val="657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Příbraz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Oslavy 500. výročí první písemné zmínky o obci Příbraz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49 000</w:t>
            </w:r>
          </w:p>
        </w:tc>
      </w:tr>
      <w:tr w:rsidR="00867607" w:rsidRPr="00867607" w:rsidTr="00867607">
        <w:trPr>
          <w:trHeight w:val="567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Smidary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Oslava 700 let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Červeněvse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–</w:t>
            </w: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 xml:space="preserve"> místní části obce Smidary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12 000</w:t>
            </w:r>
          </w:p>
        </w:tc>
      </w:tr>
      <w:tr w:rsidR="00867607" w:rsidRPr="00867607" w:rsidTr="00867607">
        <w:trPr>
          <w:trHeight w:val="676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Obec Žďárná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Oslavy 600. výročí první písemné zmínky o obci Žďárná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867607" w:rsidRPr="00867607" w:rsidTr="00867607">
        <w:trPr>
          <w:trHeight w:val="700"/>
        </w:trPr>
        <w:tc>
          <w:tcPr>
            <w:tcW w:w="3417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cs-CZ"/>
              </w:rPr>
              <w:t>Sdružení pro rozvoj Soláně, Karolinka</w:t>
            </w:r>
          </w:p>
        </w:tc>
        <w:tc>
          <w:tcPr>
            <w:tcW w:w="3554" w:type="dxa"/>
            <w:hideMark/>
          </w:tcPr>
          <w:p w:rsidR="00867607" w:rsidRPr="00867607" w:rsidRDefault="00867607" w:rsidP="00867607">
            <w:pPr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Janáček na Soláni</w:t>
            </w:r>
          </w:p>
        </w:tc>
        <w:tc>
          <w:tcPr>
            <w:tcW w:w="2258" w:type="dxa"/>
            <w:hideMark/>
          </w:tcPr>
          <w:p w:rsidR="00867607" w:rsidRPr="00867607" w:rsidRDefault="00867607" w:rsidP="00867607">
            <w:pPr>
              <w:contextualSpacing w:val="0"/>
              <w:jc w:val="right"/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</w:pPr>
            <w:r w:rsidRPr="00867607">
              <w:rPr>
                <w:rFonts w:asciiTheme="minorHAnsi" w:eastAsia="Times New Roman" w:hAnsiTheme="minorHAnsi" w:cs="Times New Roman"/>
                <w:sz w:val="24"/>
                <w:szCs w:val="24"/>
                <w:lang w:eastAsia="cs-CZ"/>
              </w:rPr>
              <w:t>60 000</w:t>
            </w:r>
          </w:p>
        </w:tc>
      </w:tr>
    </w:tbl>
    <w:p w:rsidR="00DC2E8D" w:rsidRDefault="00DC2E8D"/>
    <w:sectPr w:rsidR="00DC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8D"/>
    <w:rsid w:val="001602D5"/>
    <w:rsid w:val="005974C1"/>
    <w:rsid w:val="00707382"/>
    <w:rsid w:val="00783B88"/>
    <w:rsid w:val="00867607"/>
    <w:rsid w:val="00892258"/>
    <w:rsid w:val="0090487B"/>
    <w:rsid w:val="009264EE"/>
    <w:rsid w:val="009618A4"/>
    <w:rsid w:val="00BC0B85"/>
    <w:rsid w:val="00BC4625"/>
    <w:rsid w:val="00BD22A9"/>
    <w:rsid w:val="00DB2A68"/>
    <w:rsid w:val="00DC2E8D"/>
    <w:rsid w:val="00E02BFE"/>
    <w:rsid w:val="00E375BE"/>
    <w:rsid w:val="00F23C0C"/>
    <w:rsid w:val="00FA6819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B85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B85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2016-12-16T14:00:00Z</dcterms:created>
  <dcterms:modified xsi:type="dcterms:W3CDTF">2018-07-03T07:51:00Z</dcterms:modified>
</cp:coreProperties>
</file>