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5C" w:rsidRDefault="00D434AE" w:rsidP="00D434AE">
      <w:pPr>
        <w:jc w:val="center"/>
        <w:rPr>
          <w:b/>
          <w:u w:val="single"/>
        </w:rPr>
      </w:pPr>
      <w:r w:rsidRPr="00D434AE">
        <w:rPr>
          <w:b/>
          <w:u w:val="single"/>
        </w:rPr>
        <w:t xml:space="preserve">Podpora regionálních kulturních tradic </w:t>
      </w:r>
      <w:proofErr w:type="gramStart"/>
      <w:r w:rsidRPr="00D434AE">
        <w:rPr>
          <w:b/>
          <w:u w:val="single"/>
        </w:rPr>
        <w:t>2025 – 2</w:t>
      </w:r>
      <w:proofErr w:type="gramEnd"/>
      <w:r w:rsidRPr="00D434AE">
        <w:rPr>
          <w:b/>
          <w:u w:val="single"/>
        </w:rPr>
        <w:t>. kolo</w:t>
      </w:r>
    </w:p>
    <w:tbl>
      <w:tblPr>
        <w:tblpPr w:leftFromText="141" w:rightFromText="141" w:vertAnchor="text" w:horzAnchor="margin" w:tblpY="355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678"/>
        <w:gridCol w:w="2126"/>
      </w:tblGrid>
      <w:tr w:rsidR="00D434AE" w:rsidRPr="00D434AE" w:rsidTr="0056501F">
        <w:trPr>
          <w:trHeight w:val="5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04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</w:t>
            </w:r>
            <w:bookmarkStart w:id="0" w:name="_GoBack"/>
            <w:bookmarkEnd w:id="0"/>
            <w:r w:rsidRPr="00D434A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ředkladatel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5B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Projekt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Přidělená dotace </w:t>
            </w:r>
            <w:r w:rsidR="00EB2DC5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br/>
            </w:r>
            <w:r w:rsidRPr="00EB2DC5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 xml:space="preserve"> v Kč</w:t>
            </w:r>
          </w:p>
        </w:tc>
      </w:tr>
      <w:tr w:rsidR="00D434AE" w:rsidRPr="00D434AE" w:rsidTr="00D434AE">
        <w:trPr>
          <w:trHeight w:val="6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Art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Movement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Zdeněk </w:t>
            </w:r>
            <w:proofErr w:type="gram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Smetana- známý</w:t>
            </w:r>
            <w:proofErr w:type="gram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 i neznámý - výstava ke 100. výročí narození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380 000</w:t>
            </w:r>
          </w:p>
        </w:tc>
      </w:tr>
      <w:tr w:rsidR="00D434AE" w:rsidRPr="00D434AE" w:rsidTr="00D434AE">
        <w:trPr>
          <w:trHeight w:val="42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Bohumil Bílek, Ing.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Oslava 100 let Masarykovy čtvrti v Brně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44 000</w:t>
            </w:r>
          </w:p>
        </w:tc>
      </w:tr>
      <w:tr w:rsidR="00D434AE" w:rsidRPr="00D434AE" w:rsidTr="00D434A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Horní Těšice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Těšice slaví 900 let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119 000</w:t>
            </w:r>
          </w:p>
        </w:tc>
      </w:tr>
      <w:tr w:rsidR="00D434AE" w:rsidRPr="00D434AE" w:rsidTr="00D434AE">
        <w:trPr>
          <w:trHeight w:val="9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I-AME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(International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Association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Music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Education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Václav Hugo </w:t>
            </w:r>
            <w:proofErr w:type="gramStart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Voříšek - výrazná</w:t>
            </w:r>
            <w:proofErr w:type="gramEnd"/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osobnost českého raného romantismu - 200 let výročí úmrtí českého skladatele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115 000</w:t>
            </w:r>
          </w:p>
        </w:tc>
      </w:tr>
      <w:tr w:rsidR="00D434AE" w:rsidRPr="00D434AE" w:rsidTr="00D434AE">
        <w:trPr>
          <w:trHeight w:val="5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Klub seniorů Ludslavice,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Stručná historie obce Ludslavice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D434AE" w:rsidRPr="00D434AE" w:rsidTr="00D434AE">
        <w:trPr>
          <w:trHeight w:val="42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Město Česká Skalice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Česká Skalice 450 let městem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D434AE" w:rsidRPr="00D434AE" w:rsidTr="00D434AE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Město Pečky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Oslavy 100 let povýšení Peček na město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D434AE" w:rsidRPr="00D434AE" w:rsidTr="00D434A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Město Říčany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Říčany - 450 let pod ochranou císaře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39 809</w:t>
            </w:r>
          </w:p>
        </w:tc>
      </w:tr>
      <w:tr w:rsidR="00D434AE" w:rsidRPr="00D434AE" w:rsidTr="00D434A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Město Staré Město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Velkomoravský koncert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130 000</w:t>
            </w:r>
          </w:p>
        </w:tc>
      </w:tr>
      <w:tr w:rsidR="00D434AE" w:rsidRPr="00D434AE" w:rsidTr="00D434AE">
        <w:trPr>
          <w:trHeight w:val="6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Městské divadlo v Českém Krumlově o.p.s.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Divadelní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Fimfárum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 Český Krumlov - 100 let od narození Aleny Ladové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420 000</w:t>
            </w:r>
          </w:p>
        </w:tc>
      </w:tr>
      <w:tr w:rsidR="00D434AE" w:rsidRPr="00D434AE" w:rsidTr="00D434A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MOVING PICTURES s.r.o.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RÁJ KRÁLOVÉ! - spojení měst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228 000</w:t>
            </w:r>
          </w:p>
        </w:tc>
      </w:tr>
      <w:tr w:rsidR="00D434AE" w:rsidRPr="00D434AE" w:rsidTr="00D434AE">
        <w:trPr>
          <w:trHeight w:val="3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Obec Březina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Oslava 800 let první zmínky o obci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300 000</w:t>
            </w:r>
          </w:p>
        </w:tc>
      </w:tr>
      <w:tr w:rsidR="00D434AE" w:rsidRPr="00D434AE" w:rsidTr="00D434A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Obec Koryta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Koryta – výročí 800 let obce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130 550</w:t>
            </w:r>
          </w:p>
        </w:tc>
      </w:tr>
      <w:tr w:rsidR="00D434AE" w:rsidRPr="00D434AE" w:rsidTr="00D434AE">
        <w:trPr>
          <w:trHeight w:val="5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Obec Kurovice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Vydání knihy u příležitosti 750 let obce </w:t>
            </w:r>
            <w:proofErr w:type="gram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Kurovice - Kurovice</w:t>
            </w:r>
            <w:proofErr w:type="gram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 v proměnách času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139 796</w:t>
            </w:r>
          </w:p>
        </w:tc>
      </w:tr>
      <w:tr w:rsidR="00D434AE" w:rsidRPr="00D434AE" w:rsidTr="00D434AE">
        <w:trPr>
          <w:trHeight w:val="6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Obec Skoronice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Publikace "Jízda královská" vydaná u příležitosti 100. výročí narození Vojtěcha Holcmana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112 077</w:t>
            </w:r>
          </w:p>
        </w:tc>
      </w:tr>
      <w:tr w:rsidR="00D434AE" w:rsidRPr="00D434AE" w:rsidTr="00D434AE">
        <w:trPr>
          <w:trHeight w:val="8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Regionální ukrajinský spolek ve východních Čechách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Mosty kultury: 800 let Hradce Králové &amp; Ukrajinské dny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D434AE" w:rsidRPr="00D434AE" w:rsidTr="00D434AE">
        <w:trPr>
          <w:trHeight w:val="9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200 let Braillova </w:t>
            </w:r>
            <w:proofErr w:type="gram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písma - dotkni</w:t>
            </w:r>
            <w:proofErr w:type="gram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 se písma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109 650</w:t>
            </w:r>
          </w:p>
        </w:tc>
      </w:tr>
      <w:tr w:rsidR="00D434AE" w:rsidRPr="00D434AE" w:rsidTr="00D434AE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 xml:space="preserve">Slovensko-český klub, </w:t>
            </w:r>
            <w:proofErr w:type="spellStart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lang w:eastAsia="cs-CZ"/>
              </w:rPr>
              <w:t>Dušan Zbavitel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4AE" w:rsidRPr="00D434AE" w:rsidRDefault="00D434AE" w:rsidP="00D4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434A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80 000</w:t>
            </w:r>
          </w:p>
        </w:tc>
      </w:tr>
    </w:tbl>
    <w:p w:rsidR="00D434AE" w:rsidRDefault="00D434AE" w:rsidP="00D434AE"/>
    <w:p w:rsidR="00D434AE" w:rsidRDefault="00D434AE" w:rsidP="00D434AE"/>
    <w:p w:rsidR="00D434AE" w:rsidRPr="00D434AE" w:rsidRDefault="00D434AE" w:rsidP="00D434AE"/>
    <w:sectPr w:rsidR="00D434AE" w:rsidRPr="00D4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AE"/>
    <w:rsid w:val="00047D68"/>
    <w:rsid w:val="000E40BF"/>
    <w:rsid w:val="0056501F"/>
    <w:rsid w:val="005B587A"/>
    <w:rsid w:val="00A67B9F"/>
    <w:rsid w:val="00D434AE"/>
    <w:rsid w:val="00E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AC5"/>
  <w15:chartTrackingRefBased/>
  <w15:docId w15:val="{E62B8178-836A-4254-A56D-07521446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3</cp:revision>
  <cp:lastPrinted>2025-06-18T04:30:00Z</cp:lastPrinted>
  <dcterms:created xsi:type="dcterms:W3CDTF">2025-06-18T04:27:00Z</dcterms:created>
  <dcterms:modified xsi:type="dcterms:W3CDTF">2025-06-18T05:04:00Z</dcterms:modified>
</cp:coreProperties>
</file>