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E8045F" w:rsidRPr="0039410B" w:rsidTr="00E8045F">
        <w:trPr>
          <w:trHeight w:val="983"/>
        </w:trPr>
        <w:tc>
          <w:tcPr>
            <w:tcW w:w="9322" w:type="dxa"/>
            <w:gridSpan w:val="2"/>
            <w:noWrap/>
            <w:vAlign w:val="center"/>
          </w:tcPr>
          <w:p w:rsidR="00E8045F" w:rsidRPr="00CA596C" w:rsidRDefault="00E8045F" w:rsidP="00E8045F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CA596C">
              <w:rPr>
                <w:b/>
                <w:bCs/>
                <w:sz w:val="26"/>
                <w:szCs w:val="26"/>
              </w:rPr>
              <w:t>Výsledky hodnocení projektů v dotačním programu na podporu rozvoje zájmových</w:t>
            </w:r>
          </w:p>
          <w:p w:rsidR="00E8045F" w:rsidRPr="0039410B" w:rsidRDefault="00E8045F" w:rsidP="00623205">
            <w:pPr>
              <w:jc w:val="center"/>
              <w:rPr>
                <w:b/>
                <w:bCs/>
              </w:rPr>
            </w:pPr>
            <w:r w:rsidRPr="00CA596C">
              <w:rPr>
                <w:b/>
                <w:bCs/>
                <w:sz w:val="26"/>
                <w:szCs w:val="26"/>
              </w:rPr>
              <w:t xml:space="preserve">kulturních-mimouměleckých aktivit </w:t>
            </w:r>
            <w:r w:rsidR="00B759F9" w:rsidRPr="00CA596C">
              <w:rPr>
                <w:b/>
                <w:bCs/>
                <w:sz w:val="26"/>
                <w:szCs w:val="26"/>
              </w:rPr>
              <w:t>pro rok 202</w:t>
            </w:r>
            <w:r w:rsidR="00CA596C" w:rsidRPr="00CA596C">
              <w:rPr>
                <w:b/>
                <w:bCs/>
                <w:sz w:val="26"/>
                <w:szCs w:val="26"/>
              </w:rPr>
              <w:t>3</w:t>
            </w:r>
            <w:r w:rsidR="00B759F9" w:rsidRPr="00CA596C">
              <w:rPr>
                <w:b/>
                <w:bCs/>
                <w:sz w:val="26"/>
                <w:szCs w:val="26"/>
              </w:rPr>
              <w:t xml:space="preserve"> – </w:t>
            </w:r>
            <w:r w:rsidRPr="00CA596C">
              <w:rPr>
                <w:b/>
                <w:bCs/>
                <w:sz w:val="26"/>
                <w:szCs w:val="26"/>
              </w:rPr>
              <w:t>prv</w:t>
            </w:r>
            <w:r w:rsidR="00623205" w:rsidRPr="00CA596C">
              <w:rPr>
                <w:b/>
                <w:bCs/>
                <w:sz w:val="26"/>
                <w:szCs w:val="26"/>
              </w:rPr>
              <w:t>ní</w:t>
            </w:r>
            <w:r w:rsidR="00B759F9" w:rsidRPr="00CA596C">
              <w:rPr>
                <w:b/>
                <w:bCs/>
                <w:sz w:val="26"/>
                <w:szCs w:val="26"/>
              </w:rPr>
              <w:t xml:space="preserve"> kolo</w:t>
            </w:r>
          </w:p>
        </w:tc>
      </w:tr>
      <w:tr w:rsidR="00E8045F" w:rsidRPr="0039410B" w:rsidTr="00CA596C">
        <w:trPr>
          <w:trHeight w:val="697"/>
        </w:trPr>
        <w:tc>
          <w:tcPr>
            <w:tcW w:w="9322" w:type="dxa"/>
            <w:gridSpan w:val="2"/>
            <w:vAlign w:val="center"/>
          </w:tcPr>
          <w:p w:rsidR="00E8045F" w:rsidRPr="0039410B" w:rsidRDefault="00E8045F" w:rsidP="00E8045F">
            <w:r w:rsidRPr="00CA596C">
              <w:rPr>
                <w:b/>
                <w:sz w:val="28"/>
              </w:rPr>
              <w:t>Skupina A</w:t>
            </w:r>
          </w:p>
        </w:tc>
      </w:tr>
      <w:tr w:rsidR="00097BCF" w:rsidRPr="0039410B" w:rsidTr="00CA596C">
        <w:trPr>
          <w:trHeight w:val="550"/>
        </w:trPr>
        <w:tc>
          <w:tcPr>
            <w:tcW w:w="3936" w:type="dxa"/>
            <w:vAlign w:val="center"/>
          </w:tcPr>
          <w:p w:rsidR="00097BCF" w:rsidRPr="0039410B" w:rsidRDefault="00097BCF" w:rsidP="004242C4">
            <w:pPr>
              <w:rPr>
                <w:b/>
                <w:bCs/>
              </w:rPr>
            </w:pPr>
            <w:r>
              <w:rPr>
                <w:b/>
                <w:bCs/>
              </w:rPr>
              <w:t>Předkladatel</w:t>
            </w:r>
          </w:p>
        </w:tc>
        <w:tc>
          <w:tcPr>
            <w:tcW w:w="5386" w:type="dxa"/>
            <w:vAlign w:val="center"/>
          </w:tcPr>
          <w:p w:rsidR="00097BCF" w:rsidRPr="0039410B" w:rsidRDefault="00097BCF" w:rsidP="004242C4">
            <w:pPr>
              <w:rPr>
                <w:b/>
                <w:bCs/>
              </w:rPr>
            </w:pPr>
            <w:r w:rsidRPr="0039410B">
              <w:rPr>
                <w:b/>
                <w:bCs/>
              </w:rPr>
              <w:t>Projekt</w:t>
            </w:r>
          </w:p>
        </w:tc>
      </w:tr>
      <w:tr w:rsidR="00CA596C" w:rsidRPr="0039410B" w:rsidTr="00CA596C">
        <w:trPr>
          <w:trHeight w:val="408"/>
        </w:trPr>
        <w:tc>
          <w:tcPr>
            <w:tcW w:w="393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Dramacentrum</w:t>
            </w:r>
            <w:proofErr w:type="spell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Bezejména</w:t>
            </w:r>
            <w:proofErr w:type="spell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., Liberec</w:t>
            </w:r>
          </w:p>
        </w:tc>
        <w:tc>
          <w:tcPr>
            <w:tcW w:w="538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Preventivní programy </w:t>
            </w: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Dramacentra</w:t>
            </w:r>
            <w:proofErr w:type="spell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Bezejména</w:t>
            </w:r>
            <w:proofErr w:type="spellEnd"/>
          </w:p>
        </w:tc>
      </w:tr>
      <w:tr w:rsidR="00CA596C" w:rsidRPr="0039410B" w:rsidTr="00CA596C">
        <w:trPr>
          <w:trHeight w:val="415"/>
        </w:trPr>
        <w:tc>
          <w:tcPr>
            <w:tcW w:w="393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Johan, </w:t>
            </w: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z.ú</w:t>
            </w:r>
            <w:proofErr w:type="spell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., Plzeň</w:t>
            </w:r>
          </w:p>
        </w:tc>
        <w:tc>
          <w:tcPr>
            <w:tcW w:w="538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Projekt </w:t>
            </w: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K3 - Komunikace</w:t>
            </w:r>
            <w:proofErr w:type="gram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, Kooperace, Kreativita</w:t>
            </w:r>
          </w:p>
        </w:tc>
      </w:tr>
      <w:tr w:rsidR="00CA596C" w:rsidRPr="0039410B" w:rsidTr="00CA596C">
        <w:trPr>
          <w:trHeight w:val="443"/>
        </w:trPr>
        <w:tc>
          <w:tcPr>
            <w:tcW w:w="393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Muzeum Říčany, p. o., Říčany</w:t>
            </w:r>
          </w:p>
        </w:tc>
        <w:tc>
          <w:tcPr>
            <w:tcW w:w="538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Podpora tvořivých aktivit a myšlení v Muzeu Říčany</w:t>
            </w:r>
          </w:p>
        </w:tc>
      </w:tr>
      <w:tr w:rsidR="00CA596C" w:rsidRPr="0039410B" w:rsidTr="00CA596C">
        <w:trPr>
          <w:trHeight w:val="420"/>
        </w:trPr>
        <w:tc>
          <w:tcPr>
            <w:tcW w:w="393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PANT, z.s., Ostrava</w:t>
            </w:r>
          </w:p>
        </w:tc>
        <w:tc>
          <w:tcPr>
            <w:tcW w:w="538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Kulturně-vzdělávací workshopy</w:t>
            </w:r>
          </w:p>
        </w:tc>
      </w:tr>
      <w:tr w:rsidR="00CA596C" w:rsidRPr="0039410B" w:rsidTr="00CA596C">
        <w:trPr>
          <w:trHeight w:val="412"/>
        </w:trPr>
        <w:tc>
          <w:tcPr>
            <w:tcW w:w="393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Rýbrcoul - duch</w:t>
            </w:r>
            <w:proofErr w:type="gram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 hor, z. s., Trutnov</w:t>
            </w:r>
          </w:p>
        </w:tc>
        <w:tc>
          <w:tcPr>
            <w:tcW w:w="538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Studentské zpravodajství TV Rýbrcoul</w:t>
            </w:r>
          </w:p>
        </w:tc>
      </w:tr>
      <w:tr w:rsidR="00CA596C" w:rsidRPr="0039410B" w:rsidTr="00CA596C">
        <w:trPr>
          <w:trHeight w:val="666"/>
        </w:trPr>
        <w:tc>
          <w:tcPr>
            <w:tcW w:w="393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Sdružení D, </w:t>
            </w: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z.ú</w:t>
            </w:r>
            <w:proofErr w:type="spell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., Olomouc;</w:t>
            </w:r>
          </w:p>
        </w:tc>
        <w:tc>
          <w:tcPr>
            <w:tcW w:w="538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Rozvoj etiky mládeže prostřednictvím kulturně vzdělávacích </w:t>
            </w: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aktivit - rozšíření</w:t>
            </w:r>
            <w:proofErr w:type="gramEnd"/>
          </w:p>
        </w:tc>
      </w:tr>
      <w:tr w:rsidR="00CA596C" w:rsidRPr="0039410B" w:rsidTr="00CA596C">
        <w:trPr>
          <w:trHeight w:val="730"/>
        </w:trPr>
        <w:tc>
          <w:tcPr>
            <w:tcW w:w="393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THeatr ludem, z.s., Ostrava</w:t>
            </w:r>
          </w:p>
        </w:tc>
        <w:tc>
          <w:tcPr>
            <w:tcW w:w="538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Vzdělávání prostřednictvím dramatu 2023 - zážitkové </w:t>
            </w:r>
            <w:proofErr w:type="spell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dramadílny</w:t>
            </w:r>
            <w:proofErr w:type="spell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 pro MŠ, ZŠ a SŠ</w:t>
            </w:r>
          </w:p>
        </w:tc>
      </w:tr>
      <w:tr w:rsidR="00CA596C" w:rsidRPr="0039410B" w:rsidTr="00CA596C">
        <w:trPr>
          <w:trHeight w:val="679"/>
        </w:trPr>
        <w:tc>
          <w:tcPr>
            <w:tcW w:w="3936" w:type="dxa"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Vzdělávací a kulturní centrum, o.p.s., Broumov</w:t>
            </w:r>
          </w:p>
        </w:tc>
        <w:tc>
          <w:tcPr>
            <w:tcW w:w="5386" w:type="dxa"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Dětská galerie a </w:t>
            </w: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Lapidárium - workshopy</w:t>
            </w:r>
            <w:proofErr w:type="gramEnd"/>
          </w:p>
        </w:tc>
      </w:tr>
      <w:tr w:rsidR="00E8045F" w:rsidRPr="0039410B" w:rsidTr="00CA596C">
        <w:trPr>
          <w:trHeight w:val="703"/>
        </w:trPr>
        <w:tc>
          <w:tcPr>
            <w:tcW w:w="9322" w:type="dxa"/>
            <w:gridSpan w:val="2"/>
            <w:vAlign w:val="center"/>
          </w:tcPr>
          <w:p w:rsidR="00E8045F" w:rsidRPr="0039410B" w:rsidRDefault="00E8045F">
            <w:r w:rsidRPr="00CA596C">
              <w:rPr>
                <w:b/>
                <w:sz w:val="28"/>
              </w:rPr>
              <w:t>Skupina B</w:t>
            </w:r>
          </w:p>
        </w:tc>
      </w:tr>
      <w:tr w:rsidR="00CA596C" w:rsidRPr="0039410B" w:rsidTr="00CA596C">
        <w:trPr>
          <w:trHeight w:val="690"/>
        </w:trPr>
        <w:tc>
          <w:tcPr>
            <w:tcW w:w="393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Ateliér pro děti a mládež při Národním divadle </w:t>
            </w: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moravskoslezském,  Ostrava</w:t>
            </w:r>
            <w:proofErr w:type="gramEnd"/>
          </w:p>
        </w:tc>
        <w:tc>
          <w:tcPr>
            <w:tcW w:w="538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Činoherní studio </w:t>
            </w: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NDM - platforma</w:t>
            </w:r>
            <w:proofErr w:type="gramEnd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 pro sebevyjádření divadlem</w:t>
            </w:r>
          </w:p>
        </w:tc>
      </w:tr>
      <w:tr w:rsidR="00CA596C" w:rsidRPr="0039410B" w:rsidTr="00CA596C">
        <w:trPr>
          <w:trHeight w:val="650"/>
        </w:trPr>
        <w:tc>
          <w:tcPr>
            <w:tcW w:w="393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 xml:space="preserve">Ateliér pro děti a mládež při Národním divadle </w:t>
            </w:r>
            <w:proofErr w:type="gramStart"/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moravskoslezském,  Ostrava</w:t>
            </w:r>
            <w:proofErr w:type="gramEnd"/>
          </w:p>
        </w:tc>
        <w:tc>
          <w:tcPr>
            <w:tcW w:w="538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Totalitní režimy očima mladých</w:t>
            </w:r>
          </w:p>
        </w:tc>
      </w:tr>
      <w:tr w:rsidR="00CA596C" w:rsidRPr="0039410B" w:rsidTr="00CA596C">
        <w:trPr>
          <w:trHeight w:val="418"/>
        </w:trPr>
        <w:tc>
          <w:tcPr>
            <w:tcW w:w="393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DW7, o.p.s., Olomouc</w:t>
            </w:r>
          </w:p>
        </w:tc>
        <w:tc>
          <w:tcPr>
            <w:tcW w:w="538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Doprovodný program Divadla na cucky a Galerie XY</w:t>
            </w:r>
          </w:p>
        </w:tc>
      </w:tr>
      <w:tr w:rsidR="00CA596C" w:rsidRPr="0039410B" w:rsidTr="00CA596C">
        <w:trPr>
          <w:trHeight w:val="710"/>
        </w:trPr>
        <w:tc>
          <w:tcPr>
            <w:tcW w:w="393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Klub kultury Napajedla, příspěvková organizace</w:t>
            </w:r>
          </w:p>
        </w:tc>
        <w:tc>
          <w:tcPr>
            <w:tcW w:w="5386" w:type="dxa"/>
            <w:hideMark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Napajedelské jednohubky</w:t>
            </w:r>
          </w:p>
        </w:tc>
      </w:tr>
      <w:tr w:rsidR="00CA596C" w:rsidRPr="0039410B" w:rsidTr="00CA596C">
        <w:trPr>
          <w:trHeight w:val="632"/>
        </w:trPr>
        <w:tc>
          <w:tcPr>
            <w:tcW w:w="3936" w:type="dxa"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Klub kultury Napajedla, příspěvková organizace</w:t>
            </w:r>
          </w:p>
        </w:tc>
        <w:tc>
          <w:tcPr>
            <w:tcW w:w="5386" w:type="dxa"/>
          </w:tcPr>
          <w:p w:rsidR="00CA596C" w:rsidRPr="00CC2683" w:rsidRDefault="00CA596C" w:rsidP="00CA596C">
            <w:pPr>
              <w:rPr>
                <w:rFonts w:ascii="Times New Roman" w:eastAsia="Times New Roman" w:hAnsi="Times New Roman" w:cs="Times New Roman"/>
                <w:lang w:eastAsia="cs-CZ"/>
              </w:rPr>
            </w:pPr>
            <w:r w:rsidRPr="00CC2683">
              <w:rPr>
                <w:rFonts w:ascii="Times New Roman" w:eastAsia="Times New Roman" w:hAnsi="Times New Roman" w:cs="Times New Roman"/>
                <w:lang w:eastAsia="cs-CZ"/>
              </w:rPr>
              <w:t>Cestuj jinak! Cestuj zodpovědně!</w:t>
            </w:r>
          </w:p>
        </w:tc>
      </w:tr>
    </w:tbl>
    <w:p w:rsidR="00E951CD" w:rsidRDefault="00E951CD"/>
    <w:sectPr w:rsidR="00E951CD" w:rsidSect="00CA596C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0B"/>
    <w:rsid w:val="00097BCF"/>
    <w:rsid w:val="0039410B"/>
    <w:rsid w:val="00623205"/>
    <w:rsid w:val="008D736F"/>
    <w:rsid w:val="00B759F9"/>
    <w:rsid w:val="00CA596C"/>
    <w:rsid w:val="00E02739"/>
    <w:rsid w:val="00E8045F"/>
    <w:rsid w:val="00E951CD"/>
    <w:rsid w:val="00EE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93868-E26A-42D0-946A-33B1C292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Pavelka Jan</dc:creator>
  <cp:lastModifiedBy>Matějková Iva</cp:lastModifiedBy>
  <cp:revision>2</cp:revision>
  <cp:lastPrinted>2022-12-19T12:16:00Z</cp:lastPrinted>
  <dcterms:created xsi:type="dcterms:W3CDTF">2022-12-20T07:30:00Z</dcterms:created>
  <dcterms:modified xsi:type="dcterms:W3CDTF">2022-12-20T07:30:00Z</dcterms:modified>
</cp:coreProperties>
</file>