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BA" w:rsidRPr="00C7341E" w:rsidRDefault="00A1692D" w:rsidP="00C7341E">
      <w:pPr>
        <w:jc w:val="center"/>
        <w:rPr>
          <w:b/>
          <w:sz w:val="24"/>
          <w:szCs w:val="24"/>
        </w:rPr>
      </w:pPr>
      <w:r w:rsidRPr="00C7341E">
        <w:rPr>
          <w:b/>
          <w:sz w:val="24"/>
          <w:szCs w:val="24"/>
        </w:rPr>
        <w:t xml:space="preserve">Seznam projektů doporučených k podpoře v programu </w:t>
      </w:r>
      <w:r w:rsidR="00596E2A">
        <w:rPr>
          <w:b/>
          <w:sz w:val="24"/>
          <w:szCs w:val="24"/>
        </w:rPr>
        <w:t xml:space="preserve">Podpora tradiční lidové kultury </w:t>
      </w:r>
      <w:r w:rsidRPr="00C7341E">
        <w:rPr>
          <w:b/>
          <w:sz w:val="24"/>
          <w:szCs w:val="24"/>
        </w:rPr>
        <w:t xml:space="preserve">kategorie </w:t>
      </w:r>
      <w:r w:rsidR="0017179B">
        <w:rPr>
          <w:b/>
          <w:sz w:val="24"/>
          <w:szCs w:val="24"/>
        </w:rPr>
        <w:t>A</w:t>
      </w:r>
      <w:r w:rsidR="00596E2A">
        <w:rPr>
          <w:b/>
          <w:sz w:val="24"/>
          <w:szCs w:val="24"/>
        </w:rPr>
        <w:t xml:space="preserve"> 202</w:t>
      </w:r>
      <w:r w:rsidR="00DF1DC2">
        <w:rPr>
          <w:b/>
          <w:sz w:val="24"/>
          <w:szCs w:val="24"/>
        </w:rPr>
        <w:t>2</w:t>
      </w:r>
    </w:p>
    <w:p w:rsidR="00546287" w:rsidRPr="00583688" w:rsidRDefault="00546287" w:rsidP="00583688">
      <w:pPr>
        <w:ind w:left="360"/>
        <w:jc w:val="center"/>
        <w:rPr>
          <w:b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83688" w:rsidRPr="00F40AF9" w:rsidTr="0017179B">
        <w:tc>
          <w:tcPr>
            <w:tcW w:w="5000" w:type="pct"/>
            <w:gridSpan w:val="2"/>
          </w:tcPr>
          <w:p w:rsidR="00D02C79" w:rsidRDefault="00D02C79" w:rsidP="002A187F">
            <w:pPr>
              <w:jc w:val="center"/>
              <w:rPr>
                <w:b/>
                <w:sz w:val="24"/>
                <w:szCs w:val="24"/>
              </w:rPr>
            </w:pPr>
          </w:p>
          <w:p w:rsidR="00D02C79" w:rsidRPr="002012F6" w:rsidRDefault="002E724C" w:rsidP="00D02C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SKUPINA</w:t>
            </w:r>
            <w:r w:rsidR="00704AA2">
              <w:rPr>
                <w:b/>
                <w:sz w:val="24"/>
                <w:szCs w:val="24"/>
              </w:rPr>
              <w:t xml:space="preserve"> A</w:t>
            </w:r>
          </w:p>
        </w:tc>
      </w:tr>
      <w:tr w:rsidR="00A1692D" w:rsidRPr="00F40AF9" w:rsidTr="0017179B">
        <w:tc>
          <w:tcPr>
            <w:tcW w:w="2500" w:type="pct"/>
            <w:vAlign w:val="bottom"/>
          </w:tcPr>
          <w:p w:rsidR="00A1692D" w:rsidRPr="00F40AF9" w:rsidRDefault="00C242AA" w:rsidP="002B062A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2500" w:type="pct"/>
            <w:vAlign w:val="bottom"/>
          </w:tcPr>
          <w:p w:rsidR="00A1692D" w:rsidRPr="00F40AF9" w:rsidRDefault="00C242AA" w:rsidP="002B062A">
            <w:pPr>
              <w:jc w:val="center"/>
              <w:rPr>
                <w:sz w:val="24"/>
                <w:szCs w:val="24"/>
              </w:rPr>
            </w:pPr>
            <w:r w:rsidRPr="002012F6">
              <w:rPr>
                <w:b/>
                <w:sz w:val="24"/>
                <w:szCs w:val="24"/>
              </w:rPr>
              <w:t>projekt</w:t>
            </w:r>
          </w:p>
        </w:tc>
      </w:tr>
      <w:tr w:rsidR="0017179B" w:rsidRPr="0017179B" w:rsidTr="004F12AB">
        <w:trPr>
          <w:trHeight w:val="1030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Česká národopisná společnost, z. </w:t>
            </w:r>
            <w:proofErr w:type="gram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Bibliografická databáze národopisných příspěvků: migrace dat do nového knihovního systému, revize a doplnění databáze</w:t>
            </w:r>
          </w:p>
        </w:tc>
      </w:tr>
      <w:tr w:rsidR="0017179B" w:rsidRPr="0017179B" w:rsidTr="004F12AB">
        <w:trPr>
          <w:trHeight w:val="845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Česká národopisná společnost, z. </w:t>
            </w:r>
            <w:proofErr w:type="gram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národopisného věstníku 2022, ročník XXXIX (81), číslo 1</w:t>
            </w:r>
          </w:p>
        </w:tc>
      </w:tr>
      <w:tr w:rsidR="0017179B" w:rsidRPr="0017179B" w:rsidTr="004F12AB">
        <w:trPr>
          <w:trHeight w:val="843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Etnologický ústav AV ČR, v. v. i., Praha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Český lid: Czech </w:t>
            </w:r>
            <w:proofErr w:type="spell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Ethnological</w:t>
            </w:r>
            <w:proofErr w:type="spell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Journal</w:t>
            </w:r>
            <w:proofErr w:type="spell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ročník 109/2022</w:t>
            </w:r>
          </w:p>
        </w:tc>
      </w:tr>
      <w:tr w:rsidR="0017179B" w:rsidRPr="0017179B" w:rsidTr="004F12AB">
        <w:trPr>
          <w:trHeight w:val="685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Kulturní a informační středisko Hronov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Den lidových tradic a tradičních lidových řemesel</w:t>
            </w:r>
          </w:p>
        </w:tc>
      </w:tr>
      <w:tr w:rsidR="0017179B" w:rsidRPr="0017179B" w:rsidTr="004F12AB">
        <w:trPr>
          <w:trHeight w:val="697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sz w:val="24"/>
                <w:szCs w:val="24"/>
                <w:lang w:eastAsia="cs-CZ"/>
              </w:rPr>
              <w:t>Lukavec Blahoslav Ing., Praha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Vánoce z papíru vystřižené v Betlémské kapli 2022</w:t>
            </w:r>
          </w:p>
        </w:tc>
      </w:tr>
      <w:tr w:rsidR="0017179B" w:rsidRPr="0017179B" w:rsidTr="004F12AB">
        <w:trPr>
          <w:trHeight w:val="565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Masarykova univerzita, Brno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 dějinám studia lidové pohádky</w:t>
            </w:r>
          </w:p>
        </w:tc>
      </w:tr>
      <w:tr w:rsidR="0017179B" w:rsidRPr="0017179B" w:rsidTr="004F12AB">
        <w:trPr>
          <w:trHeight w:val="984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p. o.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Od jara do zimy - Hospodářův rok dokumentace a prezentace tradičního způsobu hospodaření v oblasti středního Pojizeří</w:t>
            </w:r>
          </w:p>
        </w:tc>
      </w:tr>
      <w:tr w:rsidR="0017179B" w:rsidRPr="0017179B" w:rsidTr="004F12AB">
        <w:trPr>
          <w:trHeight w:val="1112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Českého ráje v Turnově, p. o.</w:t>
            </w:r>
          </w:p>
        </w:tc>
        <w:tc>
          <w:tcPr>
            <w:tcW w:w="2500" w:type="pct"/>
            <w:hideMark/>
          </w:tcPr>
          <w:p w:rsidR="0017179B" w:rsidRPr="0017179B" w:rsidRDefault="0017179B" w:rsidP="0065796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Redokumentace</w:t>
            </w:r>
            <w:proofErr w:type="spell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tradičních lidových obyčejů obřadního roku - vytvoření databáze a</w:t>
            </w:r>
            <w:r w:rsidR="0065796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webové prezentace</w:t>
            </w:r>
          </w:p>
        </w:tc>
      </w:tr>
      <w:tr w:rsidR="0017179B" w:rsidRPr="0017179B" w:rsidTr="004F12AB">
        <w:trPr>
          <w:trHeight w:val="717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Regionální muzeum v Kolíně, p. o.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Vydání antologie lidových písní ze středního Polabí</w:t>
            </w:r>
          </w:p>
        </w:tc>
      </w:tr>
      <w:tr w:rsidR="0017179B" w:rsidRPr="0017179B" w:rsidTr="004F12AB">
        <w:trPr>
          <w:trHeight w:val="686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Slovácké muzeum v Uherském Hradišti, p. o.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Výstava Fenomén cimbál</w:t>
            </w:r>
          </w:p>
        </w:tc>
      </w:tr>
      <w:tr w:rsidR="0017179B" w:rsidRPr="0017179B" w:rsidTr="004F12AB">
        <w:trPr>
          <w:trHeight w:val="709"/>
        </w:trPr>
        <w:tc>
          <w:tcPr>
            <w:tcW w:w="2500" w:type="pct"/>
            <w:hideMark/>
          </w:tcPr>
          <w:p w:rsidR="0017179B" w:rsidRPr="0017179B" w:rsidRDefault="0017179B" w:rsidP="0065796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Vlastivědné muzeum Dr. </w:t>
            </w:r>
            <w:proofErr w:type="spell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Hostaše</w:t>
            </w:r>
            <w:proofErr w:type="spell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v</w:t>
            </w:r>
            <w:r w:rsidR="0065796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Klatovech, p. o.</w:t>
            </w:r>
          </w:p>
        </w:tc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Galerie Nositelů tradice lidových řemesel</w:t>
            </w:r>
          </w:p>
        </w:tc>
      </w:tr>
      <w:tr w:rsidR="00FB4FAA" w:rsidTr="0017179B">
        <w:trPr>
          <w:trHeight w:val="557"/>
        </w:trPr>
        <w:tc>
          <w:tcPr>
            <w:tcW w:w="5000" w:type="pct"/>
            <w:gridSpan w:val="2"/>
          </w:tcPr>
          <w:p w:rsidR="00D02C79" w:rsidRDefault="00D02C79" w:rsidP="00FB4FAA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D02C79" w:rsidRPr="00FB4FAA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4FAA">
              <w:rPr>
                <w:rFonts w:cs="Times New Roman"/>
                <w:b/>
                <w:color w:val="000000"/>
                <w:sz w:val="24"/>
                <w:szCs w:val="24"/>
              </w:rPr>
              <w:t>SKUPINA B</w:t>
            </w:r>
          </w:p>
        </w:tc>
      </w:tr>
      <w:tr w:rsidR="00B95135" w:rsidTr="0017179B">
        <w:trPr>
          <w:trHeight w:val="276"/>
        </w:trPr>
        <w:tc>
          <w:tcPr>
            <w:tcW w:w="2500" w:type="pct"/>
          </w:tcPr>
          <w:p w:rsidR="00B95135" w:rsidRPr="004F2D70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2500" w:type="pct"/>
          </w:tcPr>
          <w:p w:rsidR="00B95135" w:rsidRPr="004F2D70" w:rsidRDefault="00FB4FAA" w:rsidP="00D02C79">
            <w:pPr>
              <w:autoSpaceDE w:val="0"/>
              <w:autoSpaceDN w:val="0"/>
              <w:adjustRightInd w:val="0"/>
              <w:contextualSpacing w:val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F2D70">
              <w:rPr>
                <w:rFonts w:cs="Times New Roman"/>
                <w:b/>
                <w:color w:val="000000"/>
                <w:sz w:val="24"/>
                <w:szCs w:val="24"/>
              </w:rPr>
              <w:t>projekt</w:t>
            </w:r>
          </w:p>
        </w:tc>
      </w:tr>
      <w:tr w:rsidR="0017179B" w:rsidRPr="0017179B" w:rsidTr="004F12AB">
        <w:trPr>
          <w:trHeight w:val="831"/>
        </w:trPr>
        <w:tc>
          <w:tcPr>
            <w:tcW w:w="2500" w:type="pct"/>
            <w:hideMark/>
          </w:tcPr>
          <w:p w:rsidR="0017179B" w:rsidRPr="0017179B" w:rsidRDefault="0017179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Folklorní soubor Horačky z. </w:t>
            </w:r>
            <w:proofErr w:type="gram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Český Dub</w:t>
            </w:r>
          </w:p>
        </w:tc>
        <w:tc>
          <w:tcPr>
            <w:tcW w:w="2500" w:type="pct"/>
            <w:hideMark/>
          </w:tcPr>
          <w:p w:rsidR="0017179B" w:rsidRPr="0017179B" w:rsidRDefault="0017179B" w:rsidP="0065796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Tisk publikace "Podještědský lidový oděv v</w:t>
            </w:r>
            <w:r w:rsidR="0065796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proměnách času"</w:t>
            </w:r>
          </w:p>
        </w:tc>
      </w:tr>
      <w:tr w:rsidR="004F12AB" w:rsidRPr="0017179B" w:rsidTr="004F12AB">
        <w:trPr>
          <w:trHeight w:val="567"/>
        </w:trPr>
        <w:tc>
          <w:tcPr>
            <w:tcW w:w="2500" w:type="pct"/>
            <w:hideMark/>
          </w:tcPr>
          <w:p w:rsidR="004F12AB" w:rsidRPr="0017179B" w:rsidRDefault="004F12AB" w:rsidP="00204B18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Malovaný kraj, z. </w:t>
            </w:r>
            <w:proofErr w:type="gramStart"/>
            <w:r w:rsidRPr="0017179B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Pr="0017179B">
              <w:rPr>
                <w:rFonts w:eastAsia="Times New Roman" w:cs="Times New Roman"/>
                <w:sz w:val="24"/>
                <w:szCs w:val="24"/>
                <w:lang w:eastAsia="cs-CZ"/>
              </w:rPr>
              <w:t>, Břeclav</w:t>
            </w:r>
          </w:p>
        </w:tc>
        <w:tc>
          <w:tcPr>
            <w:tcW w:w="2500" w:type="pct"/>
            <w:hideMark/>
          </w:tcPr>
          <w:p w:rsidR="004F12AB" w:rsidRPr="0017179B" w:rsidRDefault="004F12AB" w:rsidP="00204B18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sz w:val="24"/>
                <w:szCs w:val="24"/>
                <w:lang w:eastAsia="cs-CZ"/>
              </w:rPr>
              <w:t>Vydávání časopisu Malovaný kraj v roce 2022</w:t>
            </w:r>
          </w:p>
        </w:tc>
      </w:tr>
      <w:tr w:rsidR="004F12AB" w:rsidRPr="0017179B" w:rsidTr="004F12AB">
        <w:trPr>
          <w:trHeight w:val="398"/>
        </w:trPr>
        <w:tc>
          <w:tcPr>
            <w:tcW w:w="2500" w:type="pct"/>
          </w:tcPr>
          <w:p w:rsidR="004F12AB" w:rsidRPr="0017179B" w:rsidRDefault="004F12AB" w:rsidP="00A4190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Město Vizovice</w:t>
            </w:r>
          </w:p>
        </w:tc>
        <w:tc>
          <w:tcPr>
            <w:tcW w:w="2500" w:type="pct"/>
          </w:tcPr>
          <w:p w:rsidR="004F12AB" w:rsidRPr="0017179B" w:rsidRDefault="004F12AB" w:rsidP="00A4190B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Příběh vizovického pečiva</w:t>
            </w:r>
          </w:p>
        </w:tc>
      </w:tr>
      <w:tr w:rsidR="004F12AB" w:rsidRPr="0017179B" w:rsidTr="004F12AB">
        <w:trPr>
          <w:trHeight w:val="850"/>
        </w:trPr>
        <w:tc>
          <w:tcPr>
            <w:tcW w:w="2500" w:type="pct"/>
            <w:hideMark/>
          </w:tcPr>
          <w:p w:rsidR="004F12AB" w:rsidRPr="0017179B" w:rsidRDefault="004F12A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Muzeum Mladoboleslavska, p. o., Mladá Boleslav</w:t>
            </w:r>
          </w:p>
        </w:tc>
        <w:tc>
          <w:tcPr>
            <w:tcW w:w="2500" w:type="pct"/>
            <w:hideMark/>
          </w:tcPr>
          <w:p w:rsidR="004F12AB" w:rsidRPr="0017179B" w:rsidRDefault="004F12AB" w:rsidP="0017179B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Dary lesů, polí, luk a bažin aneb tradiční způsoby zpracování přírodních materiálů</w:t>
            </w:r>
          </w:p>
        </w:tc>
      </w:tr>
      <w:tr w:rsidR="004F12AB" w:rsidRPr="0017179B" w:rsidTr="004F12AB">
        <w:trPr>
          <w:trHeight w:val="834"/>
        </w:trPr>
        <w:tc>
          <w:tcPr>
            <w:tcW w:w="2500" w:type="pct"/>
          </w:tcPr>
          <w:p w:rsidR="004F12AB" w:rsidRPr="0017179B" w:rsidRDefault="004F12AB" w:rsidP="004E5025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východních Čech v Hradci Králové</w:t>
            </w:r>
          </w:p>
        </w:tc>
        <w:tc>
          <w:tcPr>
            <w:tcW w:w="2500" w:type="pct"/>
          </w:tcPr>
          <w:p w:rsidR="004F12AB" w:rsidRPr="0017179B" w:rsidRDefault="004F12AB" w:rsidP="004E5025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Popularizace a prezentace tradičních lidových řemesel v rámci výstavní činnosti instituce</w:t>
            </w:r>
          </w:p>
        </w:tc>
      </w:tr>
      <w:tr w:rsidR="004F12AB" w:rsidRPr="0017179B" w:rsidTr="004F12AB">
        <w:trPr>
          <w:trHeight w:val="845"/>
        </w:trPr>
        <w:tc>
          <w:tcPr>
            <w:tcW w:w="2500" w:type="pct"/>
          </w:tcPr>
          <w:p w:rsidR="004F12AB" w:rsidRPr="0017179B" w:rsidRDefault="004F12AB" w:rsidP="00145973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Muzeum Vysočiny Pelhřimov, p. o.</w:t>
            </w:r>
          </w:p>
        </w:tc>
        <w:tc>
          <w:tcPr>
            <w:tcW w:w="2500" w:type="pct"/>
          </w:tcPr>
          <w:p w:rsidR="004F12AB" w:rsidRPr="0017179B" w:rsidRDefault="004F12AB" w:rsidP="0065796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Sama šila. Móda 20. století (výstava a</w:t>
            </w:r>
            <w:r w:rsidR="00657969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bookmarkStart w:id="0" w:name="_GoBack"/>
            <w:bookmarkEnd w:id="0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doprovodné programy)</w:t>
            </w:r>
          </w:p>
        </w:tc>
      </w:tr>
      <w:tr w:rsidR="004F12AB" w:rsidRPr="0017179B" w:rsidTr="004F12AB">
        <w:trPr>
          <w:trHeight w:val="546"/>
        </w:trPr>
        <w:tc>
          <w:tcPr>
            <w:tcW w:w="2500" w:type="pct"/>
          </w:tcPr>
          <w:p w:rsidR="004F12AB" w:rsidRPr="0017179B" w:rsidRDefault="004F12AB" w:rsidP="004C2E1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Tkalcovské muzeum z. </w:t>
            </w:r>
            <w:proofErr w:type="gramStart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s.</w:t>
            </w:r>
            <w:proofErr w:type="gramEnd"/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, Trutnov</w:t>
            </w:r>
          </w:p>
        </w:tc>
        <w:tc>
          <w:tcPr>
            <w:tcW w:w="2500" w:type="pct"/>
          </w:tcPr>
          <w:p w:rsidR="004F12AB" w:rsidRPr="0017179B" w:rsidRDefault="004F12AB" w:rsidP="004C2E19">
            <w:pPr>
              <w:contextualSpacing w:val="0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7179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Textilní dědictví</w:t>
            </w:r>
          </w:p>
        </w:tc>
      </w:tr>
    </w:tbl>
    <w:p w:rsidR="00A1692D" w:rsidRPr="0017179B" w:rsidRDefault="00A1692D" w:rsidP="00F40AF9">
      <w:pPr>
        <w:rPr>
          <w:rFonts w:cs="Times New Roman"/>
          <w:sz w:val="24"/>
          <w:szCs w:val="24"/>
        </w:rPr>
      </w:pPr>
    </w:p>
    <w:sectPr w:rsidR="00A1692D" w:rsidRPr="0017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5C8"/>
    <w:multiLevelType w:val="hybridMultilevel"/>
    <w:tmpl w:val="86726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2D"/>
    <w:rsid w:val="000314C6"/>
    <w:rsid w:val="000A2486"/>
    <w:rsid w:val="000E4810"/>
    <w:rsid w:val="0017179B"/>
    <w:rsid w:val="001D6588"/>
    <w:rsid w:val="002012F6"/>
    <w:rsid w:val="002A187F"/>
    <w:rsid w:val="002B062A"/>
    <w:rsid w:val="002E11E2"/>
    <w:rsid w:val="002E724C"/>
    <w:rsid w:val="00360640"/>
    <w:rsid w:val="0038612F"/>
    <w:rsid w:val="003A2D9C"/>
    <w:rsid w:val="003A79DB"/>
    <w:rsid w:val="0040419E"/>
    <w:rsid w:val="00413C9D"/>
    <w:rsid w:val="00431165"/>
    <w:rsid w:val="0046526E"/>
    <w:rsid w:val="004F12AB"/>
    <w:rsid w:val="004F2D70"/>
    <w:rsid w:val="00546287"/>
    <w:rsid w:val="00556979"/>
    <w:rsid w:val="00581855"/>
    <w:rsid w:val="00583688"/>
    <w:rsid w:val="00596E2A"/>
    <w:rsid w:val="005A071F"/>
    <w:rsid w:val="005B326D"/>
    <w:rsid w:val="00657969"/>
    <w:rsid w:val="00704AA2"/>
    <w:rsid w:val="008839BF"/>
    <w:rsid w:val="008B738D"/>
    <w:rsid w:val="008C691C"/>
    <w:rsid w:val="008F5F87"/>
    <w:rsid w:val="009F4B98"/>
    <w:rsid w:val="00A1692D"/>
    <w:rsid w:val="00A842EA"/>
    <w:rsid w:val="00B95135"/>
    <w:rsid w:val="00C242AA"/>
    <w:rsid w:val="00C7341E"/>
    <w:rsid w:val="00CC2041"/>
    <w:rsid w:val="00D02C79"/>
    <w:rsid w:val="00D373EC"/>
    <w:rsid w:val="00D82CBA"/>
    <w:rsid w:val="00DF1DC2"/>
    <w:rsid w:val="00E51EBC"/>
    <w:rsid w:val="00E53804"/>
    <w:rsid w:val="00E53DED"/>
    <w:rsid w:val="00EF74BA"/>
    <w:rsid w:val="00F40AF9"/>
    <w:rsid w:val="00F4706D"/>
    <w:rsid w:val="00F7469A"/>
    <w:rsid w:val="00FB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06D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692D"/>
    <w:pPr>
      <w:ind w:left="720"/>
    </w:pPr>
  </w:style>
  <w:style w:type="table" w:styleId="Mkatabulky">
    <w:name w:val="Table Grid"/>
    <w:basedOn w:val="Normlntabulka"/>
    <w:uiPriority w:val="59"/>
    <w:rsid w:val="00A1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87E4-7E0E-4AC1-B4CD-94A8385E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Věra</dc:creator>
  <cp:lastModifiedBy>Matějková Iva</cp:lastModifiedBy>
  <cp:revision>2</cp:revision>
  <dcterms:created xsi:type="dcterms:W3CDTF">2021-12-20T14:09:00Z</dcterms:created>
  <dcterms:modified xsi:type="dcterms:W3CDTF">2021-12-20T14:09:00Z</dcterms:modified>
</cp:coreProperties>
</file>