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BA" w:rsidRPr="00C7341E" w:rsidRDefault="00A1692D" w:rsidP="00C7341E">
      <w:pPr>
        <w:jc w:val="center"/>
        <w:rPr>
          <w:b/>
          <w:sz w:val="24"/>
          <w:szCs w:val="24"/>
        </w:rPr>
      </w:pPr>
      <w:r w:rsidRPr="00C7341E">
        <w:rPr>
          <w:b/>
          <w:sz w:val="24"/>
          <w:szCs w:val="24"/>
        </w:rPr>
        <w:t xml:space="preserve">Seznam projektů doporučených k podpoře v programu </w:t>
      </w:r>
      <w:r w:rsidR="00596E2A">
        <w:rPr>
          <w:b/>
          <w:sz w:val="24"/>
          <w:szCs w:val="24"/>
        </w:rPr>
        <w:t xml:space="preserve">Podpora tradiční lidové kultury </w:t>
      </w:r>
      <w:r w:rsidRPr="00C7341E">
        <w:rPr>
          <w:b/>
          <w:sz w:val="24"/>
          <w:szCs w:val="24"/>
        </w:rPr>
        <w:t xml:space="preserve">kategorie </w:t>
      </w:r>
      <w:r w:rsidR="0017179B">
        <w:rPr>
          <w:b/>
          <w:sz w:val="24"/>
          <w:szCs w:val="24"/>
        </w:rPr>
        <w:t>A</w:t>
      </w:r>
      <w:r w:rsidR="00596E2A">
        <w:rPr>
          <w:b/>
          <w:sz w:val="24"/>
          <w:szCs w:val="24"/>
        </w:rPr>
        <w:t xml:space="preserve"> </w:t>
      </w:r>
      <w:r w:rsidR="008F3EC2">
        <w:rPr>
          <w:b/>
          <w:sz w:val="24"/>
          <w:szCs w:val="24"/>
        </w:rPr>
        <w:t>2023</w:t>
      </w:r>
    </w:p>
    <w:p w:rsidR="00546287" w:rsidRPr="00583688" w:rsidRDefault="00546287" w:rsidP="00583688">
      <w:pPr>
        <w:ind w:left="360"/>
        <w:jc w:val="center"/>
        <w:rPr>
          <w:b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583688" w:rsidRPr="00F40AF9" w:rsidTr="005C4610">
        <w:trPr>
          <w:trHeight w:val="828"/>
        </w:trPr>
        <w:tc>
          <w:tcPr>
            <w:tcW w:w="5000" w:type="pct"/>
            <w:gridSpan w:val="2"/>
            <w:vAlign w:val="center"/>
          </w:tcPr>
          <w:p w:rsidR="00D02C79" w:rsidRDefault="00D02C79" w:rsidP="005C4610">
            <w:pPr>
              <w:jc w:val="center"/>
              <w:rPr>
                <w:b/>
                <w:sz w:val="24"/>
                <w:szCs w:val="24"/>
              </w:rPr>
            </w:pPr>
          </w:p>
          <w:p w:rsidR="00D02C79" w:rsidRPr="002012F6" w:rsidRDefault="002E724C" w:rsidP="005C46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SKUPINA</w:t>
            </w:r>
            <w:r w:rsidR="00704AA2">
              <w:rPr>
                <w:b/>
                <w:sz w:val="24"/>
                <w:szCs w:val="24"/>
              </w:rPr>
              <w:t xml:space="preserve"> A</w:t>
            </w:r>
          </w:p>
        </w:tc>
      </w:tr>
      <w:tr w:rsidR="00A1692D" w:rsidRPr="00F40AF9" w:rsidTr="005C4610">
        <w:trPr>
          <w:trHeight w:val="828"/>
        </w:trPr>
        <w:tc>
          <w:tcPr>
            <w:tcW w:w="2500" w:type="pct"/>
            <w:vAlign w:val="center"/>
          </w:tcPr>
          <w:p w:rsidR="00A1692D" w:rsidRPr="00F40AF9" w:rsidRDefault="00C242AA" w:rsidP="005C4610">
            <w:pPr>
              <w:jc w:val="center"/>
              <w:rPr>
                <w:sz w:val="24"/>
                <w:szCs w:val="24"/>
              </w:rPr>
            </w:pPr>
            <w:r w:rsidRPr="002012F6">
              <w:rPr>
                <w:b/>
                <w:sz w:val="24"/>
                <w:szCs w:val="24"/>
              </w:rPr>
              <w:t>předkladatel</w:t>
            </w:r>
          </w:p>
        </w:tc>
        <w:tc>
          <w:tcPr>
            <w:tcW w:w="2500" w:type="pct"/>
            <w:vAlign w:val="center"/>
          </w:tcPr>
          <w:p w:rsidR="00A1692D" w:rsidRPr="00F40AF9" w:rsidRDefault="00C242AA" w:rsidP="005C4610">
            <w:pPr>
              <w:jc w:val="center"/>
              <w:rPr>
                <w:sz w:val="24"/>
                <w:szCs w:val="24"/>
              </w:rPr>
            </w:pPr>
            <w:r w:rsidRPr="002012F6">
              <w:rPr>
                <w:b/>
                <w:sz w:val="24"/>
                <w:szCs w:val="24"/>
              </w:rPr>
              <w:t>projekt</w:t>
            </w:r>
          </w:p>
        </w:tc>
      </w:tr>
      <w:tr w:rsidR="0017179B" w:rsidRPr="0017179B" w:rsidTr="005C4610">
        <w:trPr>
          <w:trHeight w:val="828"/>
        </w:trPr>
        <w:tc>
          <w:tcPr>
            <w:tcW w:w="2500" w:type="pct"/>
            <w:vAlign w:val="center"/>
          </w:tcPr>
          <w:p w:rsidR="008F3EC2" w:rsidRPr="008F3EC2" w:rsidRDefault="008F3EC2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8F3E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Albatros Media a. s.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, Praha</w:t>
            </w:r>
          </w:p>
          <w:p w:rsidR="0017179B" w:rsidRPr="0017179B" w:rsidRDefault="0017179B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vAlign w:val="center"/>
          </w:tcPr>
          <w:p w:rsidR="008F3EC2" w:rsidRPr="008F3EC2" w:rsidRDefault="008F3EC2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8F3E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Eva Večerková: Posvícení a hody v Čechách a na Moravě</w:t>
            </w:r>
          </w:p>
          <w:p w:rsidR="0017179B" w:rsidRPr="0017179B" w:rsidRDefault="0017179B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7179B" w:rsidRPr="0017179B" w:rsidTr="005C4610">
        <w:trPr>
          <w:trHeight w:val="828"/>
        </w:trPr>
        <w:tc>
          <w:tcPr>
            <w:tcW w:w="2500" w:type="pct"/>
            <w:vAlign w:val="center"/>
          </w:tcPr>
          <w:p w:rsidR="008F3EC2" w:rsidRPr="008F3EC2" w:rsidRDefault="008F3EC2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8F3E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Česká národopisná společnost, z. </w:t>
            </w:r>
            <w:proofErr w:type="gramStart"/>
            <w:r w:rsidRPr="008F3E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s.</w:t>
            </w:r>
            <w:proofErr w:type="gramEnd"/>
            <w:r w:rsidRPr="008F3E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, Praha</w:t>
            </w:r>
          </w:p>
          <w:p w:rsidR="0017179B" w:rsidRPr="0017179B" w:rsidRDefault="0017179B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vAlign w:val="center"/>
          </w:tcPr>
          <w:p w:rsidR="008F3EC2" w:rsidRPr="008F3EC2" w:rsidRDefault="008F3EC2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8F3E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Pasportizace dotazníků České národopisné společnosti - 5. etapa</w:t>
            </w:r>
          </w:p>
          <w:p w:rsidR="0017179B" w:rsidRPr="0017179B" w:rsidRDefault="0017179B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7179B" w:rsidRPr="0017179B" w:rsidTr="005C4610">
        <w:trPr>
          <w:trHeight w:val="828"/>
        </w:trPr>
        <w:tc>
          <w:tcPr>
            <w:tcW w:w="2500" w:type="pct"/>
            <w:vAlign w:val="center"/>
          </w:tcPr>
          <w:p w:rsidR="008F3EC2" w:rsidRPr="008F3EC2" w:rsidRDefault="008F3EC2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8F3E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Česká národopisná společnost, z. </w:t>
            </w:r>
            <w:proofErr w:type="gramStart"/>
            <w:r w:rsidRPr="008F3E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s.</w:t>
            </w:r>
            <w:proofErr w:type="gramEnd"/>
            <w:r w:rsidRPr="008F3E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, Praha</w:t>
            </w:r>
          </w:p>
          <w:p w:rsidR="0017179B" w:rsidRPr="0017179B" w:rsidRDefault="0017179B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vAlign w:val="center"/>
          </w:tcPr>
          <w:p w:rsidR="008F3EC2" w:rsidRPr="008F3EC2" w:rsidRDefault="008F3EC2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8F3EC2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Vydání Národopisného věstníku 2023, ročník XL (82), číslo 1</w:t>
            </w:r>
          </w:p>
          <w:p w:rsidR="0017179B" w:rsidRPr="0017179B" w:rsidRDefault="0017179B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7179B" w:rsidRPr="0017179B" w:rsidTr="005C4610">
        <w:trPr>
          <w:trHeight w:val="828"/>
        </w:trPr>
        <w:tc>
          <w:tcPr>
            <w:tcW w:w="2500" w:type="pct"/>
            <w:vAlign w:val="center"/>
          </w:tcPr>
          <w:p w:rsidR="007A5825" w:rsidRPr="007A5825" w:rsidRDefault="007A5825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A582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Etnologický ústav AV ČR, v. v. i., Praha</w:t>
            </w:r>
          </w:p>
          <w:p w:rsidR="0017179B" w:rsidRPr="0017179B" w:rsidRDefault="0017179B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vAlign w:val="center"/>
          </w:tcPr>
          <w:p w:rsidR="007A5825" w:rsidRPr="007A5825" w:rsidRDefault="007A5825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A582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Český lid: Czech </w:t>
            </w:r>
            <w:proofErr w:type="spellStart"/>
            <w:r w:rsidRPr="007A582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Ethnological</w:t>
            </w:r>
            <w:proofErr w:type="spellEnd"/>
            <w:r w:rsidRPr="007A582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582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Journal</w:t>
            </w:r>
            <w:proofErr w:type="spellEnd"/>
            <w:r w:rsidRPr="007A582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, ročník 110/2023</w:t>
            </w:r>
          </w:p>
          <w:p w:rsidR="0017179B" w:rsidRPr="0017179B" w:rsidRDefault="0017179B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7179B" w:rsidRPr="0017179B" w:rsidTr="005C4610">
        <w:trPr>
          <w:trHeight w:val="828"/>
        </w:trPr>
        <w:tc>
          <w:tcPr>
            <w:tcW w:w="2500" w:type="pct"/>
            <w:vAlign w:val="center"/>
          </w:tcPr>
          <w:p w:rsidR="007A5825" w:rsidRPr="007A5825" w:rsidRDefault="007A5825" w:rsidP="005C4610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7A5825">
              <w:rPr>
                <w:rFonts w:eastAsia="Times New Roman" w:cs="Times New Roman"/>
                <w:sz w:val="24"/>
                <w:szCs w:val="24"/>
                <w:lang w:eastAsia="cs-CZ"/>
              </w:rPr>
              <w:t>Lukavec Blahoslav Ing., Bonsai servis Praha</w:t>
            </w:r>
          </w:p>
          <w:p w:rsidR="0017179B" w:rsidRPr="0017179B" w:rsidRDefault="0017179B" w:rsidP="005C4610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vAlign w:val="center"/>
          </w:tcPr>
          <w:p w:rsidR="007A5825" w:rsidRPr="007A5825" w:rsidRDefault="007A5825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A582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Skleněné Vánoce v Betlémské kapli 2023</w:t>
            </w:r>
          </w:p>
          <w:p w:rsidR="0017179B" w:rsidRPr="0017179B" w:rsidRDefault="0017179B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7179B" w:rsidRPr="0017179B" w:rsidTr="005C4610">
        <w:trPr>
          <w:trHeight w:val="828"/>
        </w:trPr>
        <w:tc>
          <w:tcPr>
            <w:tcW w:w="2500" w:type="pct"/>
            <w:vAlign w:val="center"/>
          </w:tcPr>
          <w:p w:rsidR="007A5825" w:rsidRPr="007A5825" w:rsidRDefault="007A5825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A582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Slovácké muzeum v Uherském Hradišti</w:t>
            </w:r>
          </w:p>
          <w:p w:rsidR="0017179B" w:rsidRPr="0017179B" w:rsidRDefault="0017179B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vAlign w:val="center"/>
          </w:tcPr>
          <w:p w:rsidR="007A5825" w:rsidRPr="007A5825" w:rsidRDefault="007A5825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A582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Vydání kolektivní monografie Barva v tradiční kultuře</w:t>
            </w:r>
          </w:p>
          <w:p w:rsidR="0017179B" w:rsidRPr="0017179B" w:rsidRDefault="0017179B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7179B" w:rsidRPr="0017179B" w:rsidTr="005C4610">
        <w:trPr>
          <w:trHeight w:val="828"/>
        </w:trPr>
        <w:tc>
          <w:tcPr>
            <w:tcW w:w="2500" w:type="pct"/>
            <w:vAlign w:val="center"/>
          </w:tcPr>
          <w:p w:rsidR="007A5825" w:rsidRPr="007A5825" w:rsidRDefault="007A5825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A582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Společnost pro zachování Hořických pašijových her z. </w:t>
            </w:r>
            <w:proofErr w:type="gramStart"/>
            <w:r w:rsidRPr="007A582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s.</w:t>
            </w:r>
            <w:proofErr w:type="gramEnd"/>
            <w:r w:rsidRPr="007A582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, Hořice na Šumavě</w:t>
            </w:r>
          </w:p>
          <w:p w:rsidR="0017179B" w:rsidRPr="0017179B" w:rsidRDefault="0017179B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vAlign w:val="center"/>
          </w:tcPr>
          <w:p w:rsidR="007A5825" w:rsidRPr="007A5825" w:rsidRDefault="007A5825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A582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Kongres </w:t>
            </w:r>
            <w:proofErr w:type="spellStart"/>
            <w:r w:rsidRPr="007A582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Europassion</w:t>
            </w:r>
            <w:proofErr w:type="spellEnd"/>
            <w:r w:rsidRPr="007A582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2023 v Hořicích na Šumavě</w:t>
            </w:r>
          </w:p>
          <w:p w:rsidR="0017179B" w:rsidRPr="0017179B" w:rsidRDefault="0017179B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7179B" w:rsidRPr="0017179B" w:rsidTr="005C4610">
        <w:trPr>
          <w:trHeight w:val="828"/>
        </w:trPr>
        <w:tc>
          <w:tcPr>
            <w:tcW w:w="2500" w:type="pct"/>
            <w:vAlign w:val="center"/>
          </w:tcPr>
          <w:p w:rsidR="007A5825" w:rsidRPr="007A5825" w:rsidRDefault="007A5825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A582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Vlastivědné muzeum Dr. </w:t>
            </w:r>
            <w:proofErr w:type="spellStart"/>
            <w:r w:rsidRPr="007A582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Hostaše</w:t>
            </w:r>
            <w:proofErr w:type="spellEnd"/>
            <w:r w:rsidRPr="007A582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v Klatovech, p. o.</w:t>
            </w:r>
          </w:p>
          <w:p w:rsidR="0017179B" w:rsidRPr="0017179B" w:rsidRDefault="0017179B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vAlign w:val="center"/>
          </w:tcPr>
          <w:p w:rsidR="007A5825" w:rsidRPr="007A5825" w:rsidRDefault="007A5825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A582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Galerie Nositelů tradice lidových řemesel</w:t>
            </w:r>
          </w:p>
          <w:p w:rsidR="0017179B" w:rsidRPr="0017179B" w:rsidRDefault="0017179B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B4FAA" w:rsidTr="005C4610">
        <w:trPr>
          <w:trHeight w:val="828"/>
        </w:trPr>
        <w:tc>
          <w:tcPr>
            <w:tcW w:w="5000" w:type="pct"/>
            <w:gridSpan w:val="2"/>
            <w:vAlign w:val="center"/>
          </w:tcPr>
          <w:p w:rsidR="00D02C79" w:rsidRDefault="00D02C79" w:rsidP="005C4610">
            <w:p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D02C79" w:rsidRPr="00FB4FAA" w:rsidRDefault="00FB4FAA" w:rsidP="005C4610">
            <w:p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B4FAA">
              <w:rPr>
                <w:rFonts w:cs="Times New Roman"/>
                <w:b/>
                <w:color w:val="000000"/>
                <w:sz w:val="24"/>
                <w:szCs w:val="24"/>
              </w:rPr>
              <w:t>SKUPINA B</w:t>
            </w:r>
          </w:p>
        </w:tc>
      </w:tr>
      <w:tr w:rsidR="00B95135" w:rsidTr="005C4610">
        <w:trPr>
          <w:trHeight w:val="828"/>
        </w:trPr>
        <w:tc>
          <w:tcPr>
            <w:tcW w:w="2500" w:type="pct"/>
            <w:vAlign w:val="center"/>
          </w:tcPr>
          <w:p w:rsidR="00B95135" w:rsidRPr="004F2D70" w:rsidRDefault="00FB4FAA" w:rsidP="005C4610">
            <w:p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4F2D70">
              <w:rPr>
                <w:rFonts w:cs="Times New Roman"/>
                <w:b/>
                <w:color w:val="000000"/>
                <w:sz w:val="24"/>
                <w:szCs w:val="24"/>
              </w:rPr>
              <w:t>předkladatel</w:t>
            </w:r>
          </w:p>
        </w:tc>
        <w:tc>
          <w:tcPr>
            <w:tcW w:w="2500" w:type="pct"/>
            <w:vAlign w:val="center"/>
          </w:tcPr>
          <w:p w:rsidR="00B95135" w:rsidRPr="004F2D70" w:rsidRDefault="00FB4FAA" w:rsidP="005C4610">
            <w:p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4F2D70">
              <w:rPr>
                <w:rFonts w:cs="Times New Roman"/>
                <w:b/>
                <w:color w:val="000000"/>
                <w:sz w:val="24"/>
                <w:szCs w:val="24"/>
              </w:rPr>
              <w:t>projekt</w:t>
            </w:r>
          </w:p>
        </w:tc>
      </w:tr>
      <w:tr w:rsidR="0017179B" w:rsidRPr="0017179B" w:rsidTr="005C4610">
        <w:trPr>
          <w:trHeight w:val="828"/>
        </w:trPr>
        <w:tc>
          <w:tcPr>
            <w:tcW w:w="2500" w:type="pct"/>
            <w:vAlign w:val="center"/>
          </w:tcPr>
          <w:p w:rsidR="005C4610" w:rsidRPr="005C4610" w:rsidRDefault="005C4610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5C4610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Malovaný kraj, z. </w:t>
            </w:r>
            <w:proofErr w:type="gramStart"/>
            <w:r w:rsidRPr="005C4610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s.</w:t>
            </w:r>
            <w:proofErr w:type="gramEnd"/>
            <w:r w:rsidRPr="005C4610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, Břeclav</w:t>
            </w:r>
          </w:p>
          <w:p w:rsidR="0017179B" w:rsidRPr="0017179B" w:rsidRDefault="0017179B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vAlign w:val="center"/>
          </w:tcPr>
          <w:p w:rsidR="005C4610" w:rsidRPr="005C4610" w:rsidRDefault="005C4610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5C4610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Vydávání časopisu Malovaný kraj v roce 2023</w:t>
            </w:r>
          </w:p>
          <w:p w:rsidR="0017179B" w:rsidRPr="0017179B" w:rsidRDefault="0017179B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F12AB" w:rsidRPr="0017179B" w:rsidTr="005C4610">
        <w:trPr>
          <w:trHeight w:val="828"/>
        </w:trPr>
        <w:tc>
          <w:tcPr>
            <w:tcW w:w="2500" w:type="pct"/>
            <w:vAlign w:val="center"/>
          </w:tcPr>
          <w:p w:rsidR="005C4610" w:rsidRPr="005C4610" w:rsidRDefault="005C4610" w:rsidP="005C4610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5C4610">
              <w:rPr>
                <w:rFonts w:eastAsia="Times New Roman" w:cs="Times New Roman"/>
                <w:sz w:val="24"/>
                <w:szCs w:val="24"/>
                <w:lang w:eastAsia="cs-CZ"/>
              </w:rPr>
              <w:t>Městské muzeum Lanškroun</w:t>
            </w:r>
          </w:p>
          <w:p w:rsidR="004F12AB" w:rsidRPr="0017179B" w:rsidRDefault="004F12AB" w:rsidP="005C4610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vAlign w:val="center"/>
          </w:tcPr>
          <w:p w:rsidR="005C4610" w:rsidRPr="005C4610" w:rsidRDefault="005C4610" w:rsidP="005C4610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5C4610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Městský masopustní průvod v </w:t>
            </w:r>
            <w:proofErr w:type="spellStart"/>
            <w:r w:rsidRPr="005C4610">
              <w:rPr>
                <w:rFonts w:eastAsia="Times New Roman" w:cs="Times New Roman"/>
                <w:sz w:val="24"/>
                <w:szCs w:val="24"/>
                <w:lang w:eastAsia="cs-CZ"/>
              </w:rPr>
              <w:t>Lanškoruně</w:t>
            </w:r>
            <w:proofErr w:type="spellEnd"/>
          </w:p>
          <w:p w:rsidR="004F12AB" w:rsidRPr="0017179B" w:rsidRDefault="004F12AB" w:rsidP="005C4610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4F12AB" w:rsidRPr="0017179B" w:rsidTr="005C4610">
        <w:trPr>
          <w:trHeight w:val="828"/>
        </w:trPr>
        <w:tc>
          <w:tcPr>
            <w:tcW w:w="2500" w:type="pct"/>
            <w:vAlign w:val="center"/>
          </w:tcPr>
          <w:p w:rsidR="005C4610" w:rsidRPr="005C4610" w:rsidRDefault="005C4610" w:rsidP="005C4610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5C4610">
              <w:rPr>
                <w:rFonts w:eastAsia="Times New Roman" w:cs="Times New Roman"/>
                <w:sz w:val="24"/>
                <w:szCs w:val="24"/>
                <w:lang w:eastAsia="cs-CZ"/>
              </w:rPr>
              <w:t>Muzeum Mladoboleslavska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Mladá Boleslav</w:t>
            </w:r>
          </w:p>
          <w:p w:rsidR="004F12AB" w:rsidRPr="0017179B" w:rsidRDefault="004F12AB" w:rsidP="005C4610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vAlign w:val="center"/>
          </w:tcPr>
          <w:p w:rsidR="005C4610" w:rsidRPr="005C4610" w:rsidRDefault="005C4610" w:rsidP="005C4610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5C4610">
              <w:rPr>
                <w:rFonts w:eastAsia="Times New Roman" w:cs="Times New Roman"/>
                <w:sz w:val="24"/>
                <w:szCs w:val="24"/>
                <w:lang w:eastAsia="cs-CZ"/>
              </w:rPr>
              <w:t>Za řemesly na faru</w:t>
            </w:r>
          </w:p>
          <w:p w:rsidR="004F12AB" w:rsidRPr="0017179B" w:rsidRDefault="004F12AB" w:rsidP="005C4610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4F12AB" w:rsidRPr="0017179B" w:rsidTr="005C4610">
        <w:trPr>
          <w:trHeight w:val="828"/>
        </w:trPr>
        <w:tc>
          <w:tcPr>
            <w:tcW w:w="2500" w:type="pct"/>
            <w:vAlign w:val="center"/>
          </w:tcPr>
          <w:p w:rsidR="005C4610" w:rsidRPr="005C4610" w:rsidRDefault="005C4610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5C4610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Muzeum Vysočiny Pelhřimov, p. o.</w:t>
            </w:r>
          </w:p>
          <w:p w:rsidR="004F12AB" w:rsidRPr="0017179B" w:rsidRDefault="004F12AB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vAlign w:val="center"/>
          </w:tcPr>
          <w:p w:rsidR="005C4610" w:rsidRPr="005C4610" w:rsidRDefault="005C4610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5C4610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O Ježíškovi, Františkovi a zvířátkách – 800 let stavění betlémů</w:t>
            </w:r>
          </w:p>
          <w:p w:rsidR="004F12AB" w:rsidRPr="0017179B" w:rsidRDefault="004F12AB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F12AB" w:rsidRPr="0017179B" w:rsidTr="005C4610">
        <w:trPr>
          <w:trHeight w:val="828"/>
        </w:trPr>
        <w:tc>
          <w:tcPr>
            <w:tcW w:w="2500" w:type="pct"/>
            <w:vAlign w:val="center"/>
          </w:tcPr>
          <w:p w:rsidR="005C4610" w:rsidRPr="005C4610" w:rsidRDefault="005C4610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5C4610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Spolek českých betlémářů, z. </w:t>
            </w:r>
            <w:proofErr w:type="gramStart"/>
            <w:r w:rsidRPr="005C4610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s.</w:t>
            </w:r>
            <w:proofErr w:type="gramEnd"/>
            <w:r w:rsidRPr="005C4610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, Praha</w:t>
            </w:r>
          </w:p>
          <w:p w:rsidR="004F12AB" w:rsidRPr="0017179B" w:rsidRDefault="004F12AB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vAlign w:val="center"/>
          </w:tcPr>
          <w:p w:rsidR="005C4610" w:rsidRPr="005C4610" w:rsidRDefault="005C4610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5C4610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Mezinárodní sympozium "Tradiční technologie českého lidového betlémářství"</w:t>
            </w:r>
          </w:p>
          <w:p w:rsidR="004F12AB" w:rsidRPr="0017179B" w:rsidRDefault="004F12AB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F12AB" w:rsidRPr="0017179B" w:rsidTr="005C4610">
        <w:trPr>
          <w:trHeight w:val="828"/>
        </w:trPr>
        <w:tc>
          <w:tcPr>
            <w:tcW w:w="2500" w:type="pct"/>
            <w:vAlign w:val="center"/>
          </w:tcPr>
          <w:p w:rsidR="005C4610" w:rsidRPr="005C4610" w:rsidRDefault="005C4610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5C4610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Urban Miroslav, Malá Vrbka</w:t>
            </w:r>
          </w:p>
          <w:p w:rsidR="004F12AB" w:rsidRPr="0017179B" w:rsidRDefault="004F12AB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vAlign w:val="center"/>
          </w:tcPr>
          <w:p w:rsidR="005C4610" w:rsidRPr="005C4610" w:rsidRDefault="005C4610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5C4610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Obnova výroby horáckých sukní</w:t>
            </w:r>
          </w:p>
          <w:p w:rsidR="004F12AB" w:rsidRPr="0017179B" w:rsidRDefault="004F12AB" w:rsidP="005C4610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A1692D" w:rsidRPr="0017179B" w:rsidRDefault="00A1692D" w:rsidP="00F40AF9">
      <w:pPr>
        <w:rPr>
          <w:rFonts w:cs="Times New Roman"/>
          <w:sz w:val="24"/>
          <w:szCs w:val="24"/>
        </w:rPr>
      </w:pPr>
      <w:bookmarkStart w:id="0" w:name="_GoBack"/>
      <w:bookmarkEnd w:id="0"/>
    </w:p>
    <w:sectPr w:rsidR="00A1692D" w:rsidRPr="00171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C45C8"/>
    <w:multiLevelType w:val="hybridMultilevel"/>
    <w:tmpl w:val="86726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2D"/>
    <w:rsid w:val="000314C6"/>
    <w:rsid w:val="000A2486"/>
    <w:rsid w:val="000E4810"/>
    <w:rsid w:val="0017179B"/>
    <w:rsid w:val="001D6588"/>
    <w:rsid w:val="002012F6"/>
    <w:rsid w:val="002A187F"/>
    <w:rsid w:val="002B062A"/>
    <w:rsid w:val="002E11E2"/>
    <w:rsid w:val="002E724C"/>
    <w:rsid w:val="00360640"/>
    <w:rsid w:val="0038612F"/>
    <w:rsid w:val="003A2D9C"/>
    <w:rsid w:val="003A79DB"/>
    <w:rsid w:val="0040419E"/>
    <w:rsid w:val="00413C9D"/>
    <w:rsid w:val="00431165"/>
    <w:rsid w:val="0046526E"/>
    <w:rsid w:val="004F12AB"/>
    <w:rsid w:val="004F2D70"/>
    <w:rsid w:val="00546287"/>
    <w:rsid w:val="00556979"/>
    <w:rsid w:val="00581855"/>
    <w:rsid w:val="00583688"/>
    <w:rsid w:val="00596E2A"/>
    <w:rsid w:val="005A071F"/>
    <w:rsid w:val="005B326D"/>
    <w:rsid w:val="005C4610"/>
    <w:rsid w:val="00657969"/>
    <w:rsid w:val="00704AA2"/>
    <w:rsid w:val="007A5825"/>
    <w:rsid w:val="008839BF"/>
    <w:rsid w:val="008B738D"/>
    <w:rsid w:val="008C691C"/>
    <w:rsid w:val="008F3EC2"/>
    <w:rsid w:val="008F5F87"/>
    <w:rsid w:val="009F4B98"/>
    <w:rsid w:val="00A1692D"/>
    <w:rsid w:val="00A842EA"/>
    <w:rsid w:val="00B95135"/>
    <w:rsid w:val="00C242AA"/>
    <w:rsid w:val="00C7341E"/>
    <w:rsid w:val="00CC2041"/>
    <w:rsid w:val="00D02C79"/>
    <w:rsid w:val="00D373EC"/>
    <w:rsid w:val="00D82CBA"/>
    <w:rsid w:val="00DF1DC2"/>
    <w:rsid w:val="00E51EBC"/>
    <w:rsid w:val="00E53804"/>
    <w:rsid w:val="00E53DED"/>
    <w:rsid w:val="00EF74BA"/>
    <w:rsid w:val="00F40AF9"/>
    <w:rsid w:val="00F4706D"/>
    <w:rsid w:val="00F7469A"/>
    <w:rsid w:val="00FB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706D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692D"/>
    <w:pPr>
      <w:ind w:left="720"/>
    </w:pPr>
  </w:style>
  <w:style w:type="table" w:styleId="Mkatabulky">
    <w:name w:val="Table Grid"/>
    <w:basedOn w:val="Normlntabulka"/>
    <w:uiPriority w:val="59"/>
    <w:rsid w:val="00A16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706D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692D"/>
    <w:pPr>
      <w:ind w:left="720"/>
    </w:pPr>
  </w:style>
  <w:style w:type="table" w:styleId="Mkatabulky">
    <w:name w:val="Table Grid"/>
    <w:basedOn w:val="Normlntabulka"/>
    <w:uiPriority w:val="59"/>
    <w:rsid w:val="00A16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79F56-A04D-45E1-919E-56F48F93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Věra</dc:creator>
  <cp:lastModifiedBy>Svobodová Věra</cp:lastModifiedBy>
  <cp:revision>3</cp:revision>
  <dcterms:created xsi:type="dcterms:W3CDTF">2022-12-19T09:49:00Z</dcterms:created>
  <dcterms:modified xsi:type="dcterms:W3CDTF">2022-12-19T10:06:00Z</dcterms:modified>
</cp:coreProperties>
</file>