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1A1" w:rsidRPr="005B31A1" w:rsidRDefault="005B31A1">
      <w:pPr>
        <w:rPr>
          <w:rFonts w:ascii="Times New Roman" w:hAnsi="Times New Roman" w:cs="Times New Roman"/>
          <w:b/>
          <w:sz w:val="24"/>
        </w:rPr>
      </w:pPr>
      <w:r w:rsidRPr="005B31A1">
        <w:rPr>
          <w:rFonts w:ascii="Times New Roman" w:hAnsi="Times New Roman" w:cs="Times New Roman"/>
          <w:b/>
          <w:sz w:val="24"/>
        </w:rPr>
        <w:t xml:space="preserve">Seznam členů výběrové dotační komise </w:t>
      </w:r>
      <w:r w:rsidR="005C7172">
        <w:rPr>
          <w:rFonts w:ascii="Times New Roman" w:hAnsi="Times New Roman" w:cs="Times New Roman"/>
          <w:b/>
          <w:sz w:val="24"/>
        </w:rPr>
        <w:t>pro oblast média a audiovize pro rok 2026</w:t>
      </w:r>
      <w:bookmarkStart w:id="0" w:name="_GoBack"/>
      <w:bookmarkEnd w:id="0"/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Zdeněk Blaha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Jan Jílek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Hana Kulhánková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Helena Marková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Ondřej Moravec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Karla Stojáková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 xml:space="preserve">Martin </w:t>
      </w:r>
      <w:proofErr w:type="spellStart"/>
      <w:r w:rsidRPr="005B31A1">
        <w:rPr>
          <w:rFonts w:ascii="Times New Roman" w:hAnsi="Times New Roman" w:cs="Times New Roman"/>
          <w:sz w:val="24"/>
        </w:rPr>
        <w:t>Štoll</w:t>
      </w:r>
      <w:proofErr w:type="spellEnd"/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Vojtěch Rynda</w:t>
      </w:r>
    </w:p>
    <w:p w:rsidR="005B31A1" w:rsidRPr="005B31A1" w:rsidRDefault="005B31A1" w:rsidP="005B31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31A1">
        <w:rPr>
          <w:rFonts w:ascii="Times New Roman" w:hAnsi="Times New Roman" w:cs="Times New Roman"/>
          <w:sz w:val="24"/>
        </w:rPr>
        <w:t>Martina Voráčková</w:t>
      </w:r>
    </w:p>
    <w:p w:rsidR="005B31A1" w:rsidRPr="005B31A1" w:rsidRDefault="005B31A1">
      <w:pPr>
        <w:rPr>
          <w:rFonts w:ascii="Times New Roman" w:hAnsi="Times New Roman" w:cs="Times New Roman"/>
          <w:sz w:val="24"/>
        </w:rPr>
      </w:pPr>
    </w:p>
    <w:p w:rsidR="005B31A1" w:rsidRDefault="005B31A1"/>
    <w:p w:rsidR="005B31A1" w:rsidRDefault="005B31A1"/>
    <w:p w:rsidR="005B31A1" w:rsidRDefault="005B31A1"/>
    <w:p w:rsidR="005B31A1" w:rsidRDefault="005B31A1"/>
    <w:sectPr w:rsidR="005B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BFD"/>
    <w:multiLevelType w:val="hybridMultilevel"/>
    <w:tmpl w:val="F12A5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A1"/>
    <w:rsid w:val="005B31A1"/>
    <w:rsid w:val="005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2F95"/>
  <w15:chartTrackingRefBased/>
  <w15:docId w15:val="{AF670DB9-45AC-4C94-A697-BC775B3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Gardášová Kristýna</dc:creator>
  <cp:keywords/>
  <dc:description/>
  <cp:lastModifiedBy>Gardášová Kristýna</cp:lastModifiedBy>
  <cp:revision>1</cp:revision>
  <dcterms:created xsi:type="dcterms:W3CDTF">2026-04-27T08:49:00Z</dcterms:created>
  <dcterms:modified xsi:type="dcterms:W3CDTF">2026-04-27T08:59:00Z</dcterms:modified>
</cp:coreProperties>
</file>