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13F24" w:rsidRPr="00EC7621" w14:paraId="46BFB547" w14:textId="77777777" w:rsidTr="009C1B57">
        <w:trPr>
          <w:trHeight w:val="37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464E7" w14:textId="5519A1EC" w:rsidR="00913F24" w:rsidRPr="00EC7621" w:rsidRDefault="00913F24" w:rsidP="009C1B57">
            <w:pPr>
              <w:spacing w:before="240" w:after="240"/>
              <w:rPr>
                <w:rFonts w:cs="Times New Roman"/>
              </w:rPr>
            </w:pPr>
            <w:bookmarkStart w:id="0" w:name="_Hlk198894524"/>
            <w:r>
              <w:rPr>
                <w:rFonts w:cs="Times New Roman"/>
                <w:b/>
              </w:rPr>
              <w:t>Závěrečná</w:t>
            </w:r>
            <w:r w:rsidRPr="00EC7621">
              <w:rPr>
                <w:rFonts w:cs="Times New Roman"/>
                <w:b/>
              </w:rPr>
              <w:t xml:space="preserve"> zpráva pro výzvu NPO 0</w:t>
            </w:r>
            <w:r>
              <w:rPr>
                <w:rFonts w:cs="Times New Roman"/>
                <w:b/>
              </w:rPr>
              <w:t>232</w:t>
            </w:r>
            <w:r w:rsidRPr="00EC7621">
              <w:rPr>
                <w:rFonts w:cs="Times New Roman"/>
                <w:b/>
              </w:rPr>
              <w:t xml:space="preserve"> </w:t>
            </w:r>
            <w:r w:rsidRPr="00913F24">
              <w:rPr>
                <w:rFonts w:cs="Times New Roman"/>
                <w:b/>
              </w:rPr>
              <w:t>Mapování a tvorba regionálních strategií kulturních a kreativních odvětví</w:t>
            </w:r>
          </w:p>
        </w:tc>
      </w:tr>
      <w:tr w:rsidR="00913F24" w:rsidRPr="00EC7621" w14:paraId="1113AB00" w14:textId="77777777" w:rsidTr="009C1B57">
        <w:trPr>
          <w:trHeight w:val="36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A49F2" w14:textId="77777777" w:rsidR="00913F24" w:rsidRPr="00EC7621" w:rsidRDefault="00913F24" w:rsidP="009C1B57">
            <w:pPr>
              <w:spacing w:before="240" w:after="240"/>
              <w:rPr>
                <w:rFonts w:cs="Times New Roman"/>
                <w:b/>
              </w:rPr>
            </w:pPr>
            <w:r w:rsidRPr="00EC7621">
              <w:rPr>
                <w:rFonts w:cs="Times New Roman"/>
                <w:b/>
              </w:rPr>
              <w:t xml:space="preserve">Název žadatele: </w:t>
            </w:r>
          </w:p>
        </w:tc>
      </w:tr>
      <w:tr w:rsidR="00913F24" w:rsidRPr="00EC7621" w14:paraId="52A85362" w14:textId="77777777" w:rsidTr="009C1B57">
        <w:trPr>
          <w:trHeight w:val="36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3C98F" w14:textId="77777777" w:rsidR="00913F24" w:rsidRPr="00EC7621" w:rsidRDefault="00913F24" w:rsidP="009C1B57">
            <w:pPr>
              <w:spacing w:before="240" w:after="240"/>
              <w:rPr>
                <w:rFonts w:cs="Times New Roman"/>
                <w:b/>
              </w:rPr>
            </w:pPr>
            <w:r w:rsidRPr="00EC7621">
              <w:rPr>
                <w:rFonts w:cs="Times New Roman"/>
                <w:b/>
              </w:rPr>
              <w:t xml:space="preserve">Název projektu: </w:t>
            </w:r>
          </w:p>
        </w:tc>
      </w:tr>
    </w:tbl>
    <w:p w14:paraId="1E93A7AD" w14:textId="77777777" w:rsidR="00913F24" w:rsidRPr="00EC7621" w:rsidRDefault="00913F24" w:rsidP="00913F24">
      <w:pPr>
        <w:spacing w:before="240" w:after="240"/>
        <w:rPr>
          <w:rFonts w:cs="Times New Roman"/>
        </w:rPr>
      </w:pPr>
      <w:r w:rsidRPr="00EC7621">
        <w:rPr>
          <w:rFonts w:cs="Times New Roman"/>
        </w:rP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395"/>
      </w:tblGrid>
      <w:tr w:rsidR="00913F24" w:rsidRPr="00EC7621" w14:paraId="082A4E16" w14:textId="77777777" w:rsidTr="009C1B57">
        <w:trPr>
          <w:trHeight w:val="555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45FDB" w14:textId="77777777" w:rsidR="00913F24" w:rsidRPr="00EC7621" w:rsidRDefault="00913F24" w:rsidP="009C1B57">
            <w:pPr>
              <w:spacing w:before="240" w:after="240"/>
              <w:rPr>
                <w:rFonts w:cs="Times New Roman"/>
              </w:rPr>
            </w:pPr>
            <w:r w:rsidRPr="00EC7621">
              <w:rPr>
                <w:rFonts w:cs="Times New Roman"/>
              </w:rPr>
              <w:t>Odkaz na webovou stránku žadatele, kde je uvedena povinná publicita k projektu: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E1D63" w14:textId="77777777" w:rsidR="00913F24" w:rsidRPr="00EC7621" w:rsidRDefault="00913F24" w:rsidP="009C1B57">
            <w:pPr>
              <w:spacing w:before="240" w:after="240"/>
              <w:rPr>
                <w:rFonts w:cs="Times New Roman"/>
              </w:rPr>
            </w:pPr>
          </w:p>
        </w:tc>
      </w:tr>
    </w:tbl>
    <w:p w14:paraId="00000003" w14:textId="77777777" w:rsidR="007E72B7" w:rsidRPr="00B2091E" w:rsidRDefault="007E72B7">
      <w:pPr>
        <w:rPr>
          <w:rFonts w:ascii="Calibri" w:eastAsia="Calibri" w:hAnsi="Calibri" w:cs="Calibri"/>
          <w:sz w:val="22"/>
          <w:szCs w:val="22"/>
        </w:rPr>
      </w:pPr>
    </w:p>
    <w:p w14:paraId="00000004" w14:textId="3EF71973" w:rsidR="007E72B7" w:rsidRPr="00B2091E" w:rsidRDefault="00F82D94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Popis naplnění cílů projektu</w:t>
      </w:r>
      <w:r w:rsidR="0017303F">
        <w:rPr>
          <w:rFonts w:ascii="Calibri" w:eastAsia="Calibri" w:hAnsi="Calibri" w:cs="Calibri"/>
          <w:sz w:val="22"/>
          <w:szCs w:val="22"/>
        </w:rPr>
        <w:t xml:space="preserve"> (u</w:t>
      </w:r>
      <w:r w:rsidR="0017303F" w:rsidRPr="0017303F">
        <w:rPr>
          <w:rFonts w:ascii="Calibri" w:eastAsia="Calibri" w:hAnsi="Calibri" w:cs="Calibri"/>
          <w:sz w:val="22"/>
          <w:szCs w:val="22"/>
        </w:rPr>
        <w:t>veďte soulad s projektovou žádostí, příp. nesoulad odůvodněte</w:t>
      </w:r>
      <w:r w:rsidR="0017303F">
        <w:rPr>
          <w:rFonts w:ascii="Calibri" w:eastAsia="Calibri" w:hAnsi="Calibri" w:cs="Calibri"/>
          <w:sz w:val="22"/>
          <w:szCs w:val="22"/>
        </w:rPr>
        <w:t>)</w:t>
      </w:r>
      <w:r w:rsidRPr="00B2091E">
        <w:rPr>
          <w:rFonts w:ascii="Calibri" w:eastAsia="Calibri" w:hAnsi="Calibri" w:cs="Calibri"/>
          <w:sz w:val="22"/>
          <w:szCs w:val="22"/>
        </w:rPr>
        <w:t>:</w:t>
      </w:r>
    </w:p>
    <w:p w14:paraId="00000005" w14:textId="77777777" w:rsidR="007E72B7" w:rsidRPr="00B2091E" w:rsidRDefault="007E72B7">
      <w:pPr>
        <w:rPr>
          <w:rFonts w:ascii="Calibri" w:eastAsia="Calibri" w:hAnsi="Calibri" w:cs="Calibri"/>
          <w:sz w:val="22"/>
          <w:szCs w:val="22"/>
        </w:rPr>
      </w:pPr>
    </w:p>
    <w:p w14:paraId="00000006" w14:textId="71E17DA0" w:rsidR="007E72B7" w:rsidRPr="00B2091E" w:rsidRDefault="00F82D94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Popište fáz</w:t>
      </w:r>
      <w:r w:rsidR="00274855">
        <w:rPr>
          <w:rFonts w:ascii="Calibri" w:eastAsia="Calibri" w:hAnsi="Calibri" w:cs="Calibri"/>
          <w:sz w:val="22"/>
          <w:szCs w:val="22"/>
        </w:rPr>
        <w:t>e</w:t>
      </w:r>
      <w:r w:rsidRPr="00B2091E">
        <w:rPr>
          <w:rFonts w:ascii="Calibri" w:eastAsia="Calibri" w:hAnsi="Calibri" w:cs="Calibri"/>
          <w:sz w:val="22"/>
          <w:szCs w:val="22"/>
        </w:rPr>
        <w:t xml:space="preserve"> tvorby datové základny kulturních a kreativních odvětví.</w:t>
      </w:r>
    </w:p>
    <w:p w14:paraId="00000007" w14:textId="77777777" w:rsidR="007E72B7" w:rsidRPr="00B2091E" w:rsidRDefault="007E72B7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08" w14:textId="00ECB8AF" w:rsidR="007E72B7" w:rsidRDefault="00F82D94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 xml:space="preserve">Popište současný stav Vašeho strategického materiálu rozvoje a podpory kulturních a kreativních odvětví </w:t>
      </w:r>
      <w:r w:rsidR="000341FD">
        <w:rPr>
          <w:rFonts w:ascii="Calibri" w:eastAsia="Calibri" w:hAnsi="Calibri" w:cs="Calibri"/>
          <w:sz w:val="22"/>
          <w:szCs w:val="22"/>
        </w:rPr>
        <w:t xml:space="preserve">(dále jen „KKO“) </w:t>
      </w:r>
      <w:r w:rsidRPr="007629B9">
        <w:rPr>
          <w:rFonts w:ascii="Calibri" w:eastAsia="Calibri" w:hAnsi="Calibri" w:cs="Calibri"/>
          <w:sz w:val="22"/>
          <w:szCs w:val="22"/>
        </w:rPr>
        <w:t xml:space="preserve">pomocí </w:t>
      </w:r>
      <w:r w:rsidR="007629B9">
        <w:rPr>
          <w:rFonts w:ascii="Calibri" w:eastAsia="Calibri" w:hAnsi="Calibri" w:cs="Calibri"/>
          <w:sz w:val="22"/>
          <w:szCs w:val="22"/>
        </w:rPr>
        <w:t>„</w:t>
      </w:r>
      <w:r w:rsidR="007629B9" w:rsidRPr="007629B9">
        <w:rPr>
          <w:rFonts w:ascii="Calibri" w:hAnsi="Calibri" w:cs="Calibri"/>
          <w:bCs/>
          <w:sz w:val="22"/>
          <w:szCs w:val="22"/>
        </w:rPr>
        <w:t>Přehledu vzorových minimálních struktur jednotlivých typů strategických dokumentů</w:t>
      </w:r>
      <w:r w:rsidR="007629B9">
        <w:rPr>
          <w:rFonts w:ascii="Calibri" w:hAnsi="Calibri" w:cs="Calibri"/>
          <w:bCs/>
          <w:sz w:val="22"/>
          <w:szCs w:val="22"/>
        </w:rPr>
        <w:t>“</w:t>
      </w:r>
      <w:r w:rsidR="007629B9" w:rsidRPr="007629B9">
        <w:rPr>
          <w:rFonts w:ascii="Calibri" w:hAnsi="Calibri" w:cs="Calibri"/>
          <w:bCs/>
          <w:sz w:val="22"/>
          <w:szCs w:val="22"/>
        </w:rPr>
        <w:t xml:space="preserve"> </w:t>
      </w:r>
      <w:r w:rsidRPr="007629B9">
        <w:rPr>
          <w:rFonts w:ascii="Calibri" w:eastAsia="Calibri" w:hAnsi="Calibri" w:cs="Calibri"/>
          <w:sz w:val="22"/>
          <w:szCs w:val="22"/>
        </w:rPr>
        <w:t>podle Metodiky přípravy veřejných strategií Ministerstva pro místní rozvoj (</w:t>
      </w:r>
      <w:r w:rsidR="00333BE5">
        <w:rPr>
          <w:rFonts w:ascii="Calibri" w:eastAsia="Calibri" w:hAnsi="Calibri" w:cs="Calibri"/>
          <w:sz w:val="22"/>
          <w:szCs w:val="22"/>
        </w:rPr>
        <w:t>vzor viz níže</w:t>
      </w:r>
      <w:r w:rsidRPr="00B2091E">
        <w:rPr>
          <w:rFonts w:ascii="Calibri" w:eastAsia="Calibri" w:hAnsi="Calibri" w:cs="Calibri"/>
          <w:sz w:val="22"/>
          <w:szCs w:val="22"/>
        </w:rPr>
        <w:t>). Uveďte termíny (</w:t>
      </w:r>
      <w:r w:rsidR="00425502">
        <w:rPr>
          <w:rFonts w:ascii="Calibri" w:eastAsia="Calibri" w:hAnsi="Calibri" w:cs="Calibri"/>
          <w:sz w:val="22"/>
          <w:szCs w:val="22"/>
        </w:rPr>
        <w:t xml:space="preserve">i </w:t>
      </w:r>
      <w:r w:rsidRPr="00B2091E">
        <w:rPr>
          <w:rFonts w:ascii="Calibri" w:eastAsia="Calibri" w:hAnsi="Calibri" w:cs="Calibri"/>
          <w:sz w:val="22"/>
          <w:szCs w:val="22"/>
        </w:rPr>
        <w:t>předpokládaného) schválení a všechny povinné součásti Vašeho strategického materiálu podpory a rozvoje KKO. Pokud některé součást</w:t>
      </w:r>
      <w:r w:rsidR="000341FD">
        <w:rPr>
          <w:rFonts w:ascii="Calibri" w:eastAsia="Calibri" w:hAnsi="Calibri" w:cs="Calibri"/>
          <w:sz w:val="22"/>
          <w:szCs w:val="22"/>
        </w:rPr>
        <w:t>i</w:t>
      </w:r>
      <w:r w:rsidRPr="00B2091E">
        <w:rPr>
          <w:rFonts w:ascii="Calibri" w:eastAsia="Calibri" w:hAnsi="Calibri" w:cs="Calibri"/>
          <w:sz w:val="22"/>
          <w:szCs w:val="22"/>
        </w:rPr>
        <w:t xml:space="preserve"> </w:t>
      </w:r>
      <w:r w:rsidR="000341FD">
        <w:rPr>
          <w:rFonts w:ascii="Calibri" w:eastAsia="Calibri" w:hAnsi="Calibri" w:cs="Calibri"/>
          <w:sz w:val="22"/>
          <w:szCs w:val="22"/>
        </w:rPr>
        <w:t xml:space="preserve">strategického materiálu </w:t>
      </w:r>
      <w:r w:rsidRPr="00B2091E">
        <w:rPr>
          <w:rFonts w:ascii="Calibri" w:eastAsia="Calibri" w:hAnsi="Calibri" w:cs="Calibri"/>
          <w:sz w:val="22"/>
          <w:szCs w:val="22"/>
        </w:rPr>
        <w:t xml:space="preserve">budou vypracovány </w:t>
      </w:r>
      <w:r w:rsidR="000341FD">
        <w:rPr>
          <w:rFonts w:ascii="Calibri" w:eastAsia="Calibri" w:hAnsi="Calibri" w:cs="Calibri"/>
          <w:sz w:val="22"/>
          <w:szCs w:val="22"/>
        </w:rPr>
        <w:t>po 31.5.2025</w:t>
      </w:r>
      <w:r w:rsidRPr="00B2091E">
        <w:rPr>
          <w:rFonts w:ascii="Calibri" w:eastAsia="Calibri" w:hAnsi="Calibri" w:cs="Calibri"/>
          <w:sz w:val="22"/>
          <w:szCs w:val="22"/>
        </w:rPr>
        <w:t xml:space="preserve">, uveďte předpokládaný termín dokončení. </w:t>
      </w:r>
    </w:p>
    <w:p w14:paraId="02F60DD8" w14:textId="77777777" w:rsidR="00333BE5" w:rsidRDefault="00333BE5" w:rsidP="00333BE5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14:paraId="1475B6E4" w14:textId="1B21ECA1" w:rsidR="00333BE5" w:rsidRPr="00B2091E" w:rsidRDefault="00333BE5" w:rsidP="00333BE5">
      <w:pPr>
        <w:ind w:left="720"/>
        <w:rPr>
          <w:rFonts w:ascii="Calibri" w:eastAsia="Calibri" w:hAnsi="Calibri" w:cs="Calibri"/>
          <w:sz w:val="22"/>
          <w:szCs w:val="22"/>
        </w:rPr>
      </w:pPr>
      <w:r w:rsidRPr="00333BE5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7F7FA71D" wp14:editId="2A45586A">
            <wp:extent cx="5276850" cy="237144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4852" cy="237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9" w14:textId="77777777" w:rsidR="007E72B7" w:rsidRPr="00B2091E" w:rsidRDefault="007E72B7">
      <w:pPr>
        <w:rPr>
          <w:rFonts w:ascii="Calibri" w:eastAsia="Calibri" w:hAnsi="Calibri" w:cs="Calibri"/>
          <w:sz w:val="22"/>
          <w:szCs w:val="22"/>
        </w:rPr>
      </w:pPr>
    </w:p>
    <w:p w14:paraId="0000000A" w14:textId="25072432" w:rsidR="007E72B7" w:rsidRPr="00B2091E" w:rsidRDefault="00F82D94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Popis a výsledky realizovaných aktivit (rozsah 5</w:t>
      </w:r>
      <w:r w:rsidR="00333BE5">
        <w:rPr>
          <w:rFonts w:ascii="Calibri" w:eastAsia="Calibri" w:hAnsi="Calibri" w:cs="Calibri"/>
          <w:sz w:val="22"/>
          <w:szCs w:val="22"/>
        </w:rPr>
        <w:t>-10</w:t>
      </w:r>
      <w:r w:rsidRPr="00B2091E">
        <w:rPr>
          <w:rFonts w:ascii="Calibri" w:eastAsia="Calibri" w:hAnsi="Calibri" w:cs="Calibri"/>
          <w:sz w:val="22"/>
          <w:szCs w:val="22"/>
        </w:rPr>
        <w:t xml:space="preserve"> normostran): </w:t>
      </w:r>
    </w:p>
    <w:p w14:paraId="0000000B" w14:textId="77777777" w:rsidR="007E72B7" w:rsidRPr="00B2091E" w:rsidRDefault="007E72B7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0C" w14:textId="77777777" w:rsidR="007E72B7" w:rsidRPr="00B2091E" w:rsidRDefault="00F82D94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Analýza primárních kvantitativních dat</w:t>
      </w:r>
    </w:p>
    <w:p w14:paraId="0000000D" w14:textId="77777777" w:rsidR="007E72B7" w:rsidRPr="00B2091E" w:rsidRDefault="007E72B7">
      <w:pPr>
        <w:spacing w:after="0"/>
        <w:ind w:left="1440"/>
        <w:rPr>
          <w:rFonts w:ascii="Calibri" w:eastAsia="Calibri" w:hAnsi="Calibri" w:cs="Calibri"/>
          <w:sz w:val="22"/>
          <w:szCs w:val="22"/>
        </w:rPr>
      </w:pPr>
    </w:p>
    <w:p w14:paraId="0000000E" w14:textId="77777777" w:rsidR="007E72B7" w:rsidRPr="00B2091E" w:rsidRDefault="00F82D94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 xml:space="preserve">Analýza agregovaných kvantitativních dat získaných ze strany Českého statistického úřadu </w:t>
      </w:r>
    </w:p>
    <w:p w14:paraId="0000000F" w14:textId="77777777" w:rsidR="007E72B7" w:rsidRPr="00B2091E" w:rsidRDefault="007E72B7">
      <w:pPr>
        <w:spacing w:after="0"/>
        <w:ind w:left="1440"/>
        <w:rPr>
          <w:rFonts w:ascii="Calibri" w:eastAsia="Calibri" w:hAnsi="Calibri" w:cs="Calibri"/>
          <w:sz w:val="22"/>
          <w:szCs w:val="22"/>
        </w:rPr>
      </w:pPr>
    </w:p>
    <w:p w14:paraId="00000010" w14:textId="77777777" w:rsidR="007E72B7" w:rsidRPr="00B2091E" w:rsidRDefault="00F82D94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Sekundární analýza dat</w:t>
      </w:r>
    </w:p>
    <w:p w14:paraId="00000011" w14:textId="4030AF85" w:rsidR="007E72B7" w:rsidRPr="00B2091E" w:rsidRDefault="007E72B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6CA456E" w14:textId="77777777" w:rsidR="00BE5608" w:rsidRPr="00B2091E" w:rsidRDefault="00BE5608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223B624" w14:textId="1AC38CF2" w:rsidR="00A04503" w:rsidRPr="00B2091E" w:rsidRDefault="00A04503" w:rsidP="00A04503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B2091E">
        <w:rPr>
          <w:rFonts w:ascii="Calibri" w:eastAsia="Calibri" w:hAnsi="Calibri" w:cs="Calibri"/>
          <w:b/>
          <w:sz w:val="22"/>
          <w:szCs w:val="22"/>
        </w:rPr>
        <w:t xml:space="preserve">Ekonomické ukazatele </w:t>
      </w:r>
    </w:p>
    <w:p w14:paraId="5B02D5A3" w14:textId="77777777" w:rsidR="00581CB6" w:rsidRPr="00B2091E" w:rsidRDefault="00581CB6" w:rsidP="00A04503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41D0E158" w14:textId="36CABD0E" w:rsidR="00A04503" w:rsidRPr="00B2091E" w:rsidRDefault="00581CB6" w:rsidP="00581CB6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b/>
          <w:sz w:val="22"/>
          <w:szCs w:val="22"/>
        </w:rPr>
        <w:t>P</w:t>
      </w:r>
      <w:r w:rsidR="00A04503" w:rsidRPr="00B2091E">
        <w:rPr>
          <w:rFonts w:ascii="Calibri" w:eastAsia="Calibri" w:hAnsi="Calibri" w:cs="Calibri"/>
          <w:b/>
          <w:sz w:val="22"/>
          <w:szCs w:val="22"/>
        </w:rPr>
        <w:t>očet podnikatelských subjektů</w:t>
      </w:r>
      <w:r w:rsidR="00A04503" w:rsidRPr="00B2091E">
        <w:rPr>
          <w:rFonts w:ascii="Calibri" w:eastAsia="Calibri" w:hAnsi="Calibri" w:cs="Calibri"/>
          <w:sz w:val="22"/>
          <w:szCs w:val="22"/>
        </w:rPr>
        <w:t xml:space="preserve"> </w:t>
      </w:r>
    </w:p>
    <w:p w14:paraId="0561BDF9" w14:textId="6B2B3A9E" w:rsidR="00A04503" w:rsidRPr="00B2091E" w:rsidRDefault="00A04503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Vychází se primárně z vámi zjištěných údajů. Doplňte prosím tabulku.</w:t>
      </w:r>
    </w:p>
    <w:tbl>
      <w:tblPr>
        <w:tblW w:w="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812"/>
        <w:gridCol w:w="1812"/>
        <w:gridCol w:w="1813"/>
      </w:tblGrid>
      <w:tr w:rsidR="00A04503" w:rsidRPr="00B2091E" w14:paraId="6A5275F6" w14:textId="77777777" w:rsidTr="00A04503">
        <w:tc>
          <w:tcPr>
            <w:tcW w:w="1811" w:type="dxa"/>
          </w:tcPr>
          <w:p w14:paraId="496B5229" w14:textId="6A4999B4" w:rsidR="00A04503" w:rsidRPr="00B2091E" w:rsidRDefault="00A04503" w:rsidP="00A0450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 xml:space="preserve">Počet podnikatelských subjektů celkem </w:t>
            </w:r>
          </w:p>
          <w:p w14:paraId="11C1AB23" w14:textId="41AB0F40" w:rsidR="00A04503" w:rsidRPr="00B2091E" w:rsidRDefault="00A04503" w:rsidP="007102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i/>
                <w:sz w:val="22"/>
                <w:szCs w:val="22"/>
              </w:rPr>
              <w:t>Uveďte kraj</w:t>
            </w:r>
          </w:p>
        </w:tc>
        <w:tc>
          <w:tcPr>
            <w:tcW w:w="1812" w:type="dxa"/>
          </w:tcPr>
          <w:p w14:paraId="4DCF2199" w14:textId="77777777" w:rsidR="00A04503" w:rsidRPr="00B2091E" w:rsidRDefault="00A04503" w:rsidP="007102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Výsledný počet subjektů po čištění</w:t>
            </w:r>
          </w:p>
        </w:tc>
        <w:tc>
          <w:tcPr>
            <w:tcW w:w="1812" w:type="dxa"/>
          </w:tcPr>
          <w:p w14:paraId="1E48DA27" w14:textId="77777777" w:rsidR="00A04503" w:rsidRPr="00B2091E" w:rsidRDefault="00A04503" w:rsidP="007102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 xml:space="preserve">Počet subjektů určených v původním </w:t>
            </w:r>
            <w:proofErr w:type="spellStart"/>
            <w:r w:rsidRPr="00B2091E">
              <w:rPr>
                <w:rFonts w:ascii="Calibri" w:eastAsia="Calibri" w:hAnsi="Calibri" w:cs="Calibri"/>
                <w:sz w:val="22"/>
                <w:szCs w:val="22"/>
              </w:rPr>
              <w:t>datasetu</w:t>
            </w:r>
            <w:proofErr w:type="spellEnd"/>
            <w:r w:rsidRPr="00B2091E">
              <w:rPr>
                <w:rFonts w:ascii="Calibri" w:eastAsia="Calibri" w:hAnsi="Calibri" w:cs="Calibri"/>
                <w:sz w:val="22"/>
                <w:szCs w:val="22"/>
              </w:rPr>
              <w:t xml:space="preserve"> jako „není KKO“</w:t>
            </w:r>
          </w:p>
        </w:tc>
        <w:tc>
          <w:tcPr>
            <w:tcW w:w="1813" w:type="dxa"/>
          </w:tcPr>
          <w:p w14:paraId="6BE5CF66" w14:textId="77777777" w:rsidR="00A04503" w:rsidRPr="00B2091E" w:rsidRDefault="00A04503" w:rsidP="007102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 xml:space="preserve">Počet nově dodaných subjektů do </w:t>
            </w:r>
            <w:proofErr w:type="spellStart"/>
            <w:r w:rsidRPr="00B2091E">
              <w:rPr>
                <w:rFonts w:ascii="Calibri" w:eastAsia="Calibri" w:hAnsi="Calibri" w:cs="Calibri"/>
                <w:sz w:val="22"/>
                <w:szCs w:val="22"/>
              </w:rPr>
              <w:t>datasetu</w:t>
            </w:r>
            <w:proofErr w:type="spellEnd"/>
          </w:p>
        </w:tc>
      </w:tr>
      <w:tr w:rsidR="00A04503" w:rsidRPr="00B2091E" w14:paraId="65FBE4B6" w14:textId="77777777" w:rsidTr="00A04503">
        <w:tc>
          <w:tcPr>
            <w:tcW w:w="1811" w:type="dxa"/>
            <w:shd w:val="clear" w:color="auto" w:fill="auto"/>
            <w:vAlign w:val="bottom"/>
          </w:tcPr>
          <w:p w14:paraId="213E6E2D" w14:textId="545AFD0F" w:rsidR="00A04503" w:rsidRPr="00B2091E" w:rsidRDefault="00A04503" w:rsidP="0071020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14:paraId="731565A6" w14:textId="77777777" w:rsidR="00A04503" w:rsidRPr="00B2091E" w:rsidRDefault="00A04503" w:rsidP="0071020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6E97F14" w14:textId="77777777" w:rsidR="00A04503" w:rsidRPr="00B2091E" w:rsidRDefault="00A04503" w:rsidP="0071020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6BCD9CA" w14:textId="77777777" w:rsidR="00A04503" w:rsidRPr="00B2091E" w:rsidRDefault="00A04503" w:rsidP="0071020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BAE7546" w14:textId="7F44EAEA" w:rsidR="00A04503" w:rsidRPr="00B2091E" w:rsidRDefault="00A04503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2F184BB" w14:textId="349F5B24" w:rsidR="00A04503" w:rsidRDefault="00A04503" w:rsidP="00A04503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B2091E">
        <w:rPr>
          <w:rFonts w:ascii="Calibri" w:eastAsia="Calibri" w:hAnsi="Calibri" w:cs="Calibri"/>
          <w:b/>
          <w:sz w:val="22"/>
          <w:szCs w:val="22"/>
        </w:rPr>
        <w:lastRenderedPageBreak/>
        <w:t xml:space="preserve">Rozdělení subjektů KKO </w:t>
      </w:r>
      <w:r w:rsidR="00DC6D00" w:rsidRPr="00B2091E">
        <w:rPr>
          <w:rFonts w:ascii="Calibri" w:eastAsia="Calibri" w:hAnsi="Calibri" w:cs="Calibri"/>
          <w:b/>
          <w:sz w:val="22"/>
          <w:szCs w:val="22"/>
        </w:rPr>
        <w:t xml:space="preserve">dle počtu subjektů </w:t>
      </w:r>
      <w:r w:rsidRPr="00B2091E">
        <w:rPr>
          <w:rFonts w:ascii="Calibri" w:eastAsia="Calibri" w:hAnsi="Calibri" w:cs="Calibri"/>
          <w:b/>
          <w:sz w:val="22"/>
          <w:szCs w:val="22"/>
        </w:rPr>
        <w:t xml:space="preserve">ve Vašem kraji </w:t>
      </w:r>
      <w:r w:rsidR="00DC6D00" w:rsidRPr="00B2091E">
        <w:rPr>
          <w:rFonts w:ascii="Calibri" w:eastAsia="Calibri" w:hAnsi="Calibri" w:cs="Calibri"/>
          <w:b/>
          <w:sz w:val="22"/>
          <w:szCs w:val="22"/>
        </w:rPr>
        <w:t>dle</w:t>
      </w:r>
      <w:r w:rsidRPr="00B2091E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B2091E">
        <w:rPr>
          <w:rFonts w:ascii="Calibri" w:eastAsia="Calibri" w:hAnsi="Calibri" w:cs="Calibri"/>
          <w:b/>
          <w:sz w:val="22"/>
          <w:szCs w:val="22"/>
        </w:rPr>
        <w:t>trojsektorového</w:t>
      </w:r>
      <w:proofErr w:type="spellEnd"/>
      <w:r w:rsidRPr="00B2091E">
        <w:rPr>
          <w:rFonts w:ascii="Calibri" w:eastAsia="Calibri" w:hAnsi="Calibri" w:cs="Calibri"/>
          <w:b/>
          <w:sz w:val="22"/>
          <w:szCs w:val="22"/>
        </w:rPr>
        <w:t xml:space="preserve"> členění kulturních a kreativních odvětví: </w:t>
      </w:r>
    </w:p>
    <w:p w14:paraId="607852F0" w14:textId="0E8ABB09" w:rsidR="00B2091E" w:rsidRPr="00B2091E" w:rsidRDefault="00B2091E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 xml:space="preserve">Vyplňte tabulku a zpracujte výsečový graf.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4"/>
        <w:gridCol w:w="3094"/>
        <w:gridCol w:w="3094"/>
      </w:tblGrid>
      <w:tr w:rsidR="00B2091E" w:rsidRPr="00B2091E" w14:paraId="54163B54" w14:textId="77777777" w:rsidTr="00B2091E">
        <w:tc>
          <w:tcPr>
            <w:tcW w:w="2874" w:type="dxa"/>
          </w:tcPr>
          <w:p w14:paraId="7A3D0C2F" w14:textId="74432A7F" w:rsidR="00B2091E" w:rsidRPr="00B2091E" w:rsidRDefault="00B2091E" w:rsidP="00A04503">
            <w:pPr>
              <w:spacing w:line="259" w:lineRule="auto"/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B2091E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Odvětví </w:t>
            </w:r>
          </w:p>
        </w:tc>
        <w:tc>
          <w:tcPr>
            <w:tcW w:w="3094" w:type="dxa"/>
          </w:tcPr>
          <w:p w14:paraId="13095BBE" w14:textId="2DB89C74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Počet </w:t>
            </w:r>
          </w:p>
        </w:tc>
        <w:tc>
          <w:tcPr>
            <w:tcW w:w="3094" w:type="dxa"/>
          </w:tcPr>
          <w:p w14:paraId="69113474" w14:textId="3B57DBFD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B2091E" w:rsidRPr="00B2091E" w14:paraId="579A8778" w14:textId="08294F9A" w:rsidTr="00B2091E">
        <w:tc>
          <w:tcPr>
            <w:tcW w:w="2874" w:type="dxa"/>
          </w:tcPr>
          <w:p w14:paraId="7D94DF04" w14:textId="0D858B81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</w:t>
            </w:r>
            <w:r w:rsidRPr="00B2091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ulturní dědictví</w:t>
            </w:r>
          </w:p>
        </w:tc>
        <w:tc>
          <w:tcPr>
            <w:tcW w:w="3094" w:type="dxa"/>
          </w:tcPr>
          <w:p w14:paraId="533C9E87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33DF6D89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468CD414" w14:textId="1D79E927" w:rsidTr="00B2091E">
        <w:tc>
          <w:tcPr>
            <w:tcW w:w="2874" w:type="dxa"/>
          </w:tcPr>
          <w:p w14:paraId="5E4BEC0C" w14:textId="72CEE75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B2091E">
              <w:rPr>
                <w:rFonts w:ascii="Calibri" w:eastAsia="Calibri" w:hAnsi="Calibri" w:cs="Calibri"/>
                <w:sz w:val="22"/>
                <w:szCs w:val="22"/>
              </w:rPr>
              <w:t>cénické umění</w:t>
            </w:r>
          </w:p>
        </w:tc>
        <w:tc>
          <w:tcPr>
            <w:tcW w:w="3094" w:type="dxa"/>
          </w:tcPr>
          <w:p w14:paraId="21AB5FF4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68F24279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72C8C243" w14:textId="30ED1CD6" w:rsidTr="00B2091E">
        <w:tc>
          <w:tcPr>
            <w:tcW w:w="2874" w:type="dxa"/>
          </w:tcPr>
          <w:p w14:paraId="23B0E533" w14:textId="086B4E31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00B2091E">
              <w:rPr>
                <w:rFonts w:ascii="Calibri" w:eastAsia="Calibri" w:hAnsi="Calibri" w:cs="Calibri"/>
                <w:sz w:val="22"/>
                <w:szCs w:val="22"/>
              </w:rPr>
              <w:t>ýtvarné umění</w:t>
            </w:r>
          </w:p>
        </w:tc>
        <w:tc>
          <w:tcPr>
            <w:tcW w:w="3094" w:type="dxa"/>
          </w:tcPr>
          <w:p w14:paraId="54559883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13780168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78F6B4E5" w14:textId="7DDAA714" w:rsidTr="00B2091E">
        <w:tc>
          <w:tcPr>
            <w:tcW w:w="2874" w:type="dxa"/>
          </w:tcPr>
          <w:p w14:paraId="1AD17B07" w14:textId="6FC1CCB9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2091E">
              <w:rPr>
                <w:rFonts w:ascii="Calibri" w:eastAsia="Calibri" w:hAnsi="Calibri" w:cs="Calibri"/>
                <w:sz w:val="22"/>
                <w:szCs w:val="22"/>
              </w:rPr>
              <w:t>radiční a umělecká řemesla</w:t>
            </w:r>
          </w:p>
        </w:tc>
        <w:tc>
          <w:tcPr>
            <w:tcW w:w="3094" w:type="dxa"/>
          </w:tcPr>
          <w:p w14:paraId="71698A97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848A23A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61F84038" w14:textId="25845D91" w:rsidTr="00B2091E">
        <w:tc>
          <w:tcPr>
            <w:tcW w:w="2874" w:type="dxa"/>
          </w:tcPr>
          <w:p w14:paraId="2B86A0B7" w14:textId="204F12DC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</w:t>
            </w:r>
            <w:r w:rsidRPr="00B2091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nihy a tisk</w:t>
            </w:r>
          </w:p>
        </w:tc>
        <w:tc>
          <w:tcPr>
            <w:tcW w:w="3094" w:type="dxa"/>
          </w:tcPr>
          <w:p w14:paraId="66D05921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62065CFD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7E4EC4B2" w14:textId="292A4388" w:rsidTr="00B2091E">
        <w:tc>
          <w:tcPr>
            <w:tcW w:w="2874" w:type="dxa"/>
          </w:tcPr>
          <w:p w14:paraId="0BC4A081" w14:textId="314D77CD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B2091E">
              <w:rPr>
                <w:rFonts w:ascii="Calibri" w:eastAsia="Calibri" w:hAnsi="Calibri" w:cs="Calibri"/>
                <w:sz w:val="22"/>
                <w:szCs w:val="22"/>
              </w:rPr>
              <w:t>udba</w:t>
            </w:r>
          </w:p>
        </w:tc>
        <w:tc>
          <w:tcPr>
            <w:tcW w:w="3094" w:type="dxa"/>
          </w:tcPr>
          <w:p w14:paraId="114E2785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556D8847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48DABD68" w14:textId="6611FDC2" w:rsidTr="00B2091E">
        <w:tc>
          <w:tcPr>
            <w:tcW w:w="2874" w:type="dxa"/>
          </w:tcPr>
          <w:p w14:paraId="2EDCE763" w14:textId="5EA0A6E3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B2091E">
              <w:rPr>
                <w:rFonts w:ascii="Calibri" w:eastAsia="Calibri" w:hAnsi="Calibri" w:cs="Calibri"/>
                <w:sz w:val="22"/>
                <w:szCs w:val="22"/>
              </w:rPr>
              <w:t>ilm a video</w:t>
            </w:r>
          </w:p>
        </w:tc>
        <w:tc>
          <w:tcPr>
            <w:tcW w:w="3094" w:type="dxa"/>
          </w:tcPr>
          <w:p w14:paraId="6BA58B37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5B40DFE1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2E6E69E9" w14:textId="62D9A3DC" w:rsidTr="00B2091E">
        <w:tc>
          <w:tcPr>
            <w:tcW w:w="2874" w:type="dxa"/>
          </w:tcPr>
          <w:p w14:paraId="0AA12583" w14:textId="21EB71B3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Rozhlas</w:t>
            </w:r>
          </w:p>
        </w:tc>
        <w:tc>
          <w:tcPr>
            <w:tcW w:w="3094" w:type="dxa"/>
          </w:tcPr>
          <w:p w14:paraId="6328C730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5270290E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425B781D" w14:textId="33E3DAC6" w:rsidTr="00B2091E">
        <w:tc>
          <w:tcPr>
            <w:tcW w:w="2874" w:type="dxa"/>
          </w:tcPr>
          <w:p w14:paraId="5CE1D194" w14:textId="5E4495D0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Televize</w:t>
            </w:r>
          </w:p>
        </w:tc>
        <w:tc>
          <w:tcPr>
            <w:tcW w:w="3094" w:type="dxa"/>
          </w:tcPr>
          <w:p w14:paraId="5E3214F9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74CABDB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38D2CDA6" w14:textId="6369C6CD" w:rsidTr="00B2091E">
        <w:tc>
          <w:tcPr>
            <w:tcW w:w="2874" w:type="dxa"/>
          </w:tcPr>
          <w:p w14:paraId="4A1BBA57" w14:textId="63537030" w:rsidR="00B2091E" w:rsidRPr="00B2091E" w:rsidRDefault="000341FD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B2091E" w:rsidRPr="00B2091E">
              <w:rPr>
                <w:rFonts w:ascii="Calibri" w:eastAsia="Calibri" w:hAnsi="Calibri" w:cs="Calibri"/>
                <w:sz w:val="22"/>
                <w:szCs w:val="22"/>
              </w:rPr>
              <w:t>ideohry</w:t>
            </w:r>
          </w:p>
        </w:tc>
        <w:tc>
          <w:tcPr>
            <w:tcW w:w="3094" w:type="dxa"/>
          </w:tcPr>
          <w:p w14:paraId="24C87239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6BFC82EF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4978E1E7" w14:textId="5137EA35" w:rsidTr="00B2091E">
        <w:tc>
          <w:tcPr>
            <w:tcW w:w="2874" w:type="dxa"/>
          </w:tcPr>
          <w:p w14:paraId="0A282416" w14:textId="629D6E89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Architektura</w:t>
            </w:r>
          </w:p>
        </w:tc>
        <w:tc>
          <w:tcPr>
            <w:tcW w:w="3094" w:type="dxa"/>
          </w:tcPr>
          <w:p w14:paraId="40FD1E1C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6920D5EF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19FDF211" w14:textId="2BBC1422" w:rsidTr="00B2091E">
        <w:tc>
          <w:tcPr>
            <w:tcW w:w="2874" w:type="dxa"/>
          </w:tcPr>
          <w:p w14:paraId="3D7F2A91" w14:textId="5CB0DC69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Reklama</w:t>
            </w:r>
          </w:p>
        </w:tc>
        <w:tc>
          <w:tcPr>
            <w:tcW w:w="3094" w:type="dxa"/>
          </w:tcPr>
          <w:p w14:paraId="5290D9BC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695D1BD0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5E66B954" w14:textId="3400F4FF" w:rsidTr="00B2091E">
        <w:tc>
          <w:tcPr>
            <w:tcW w:w="2874" w:type="dxa"/>
          </w:tcPr>
          <w:p w14:paraId="3E3C37D0" w14:textId="147D5D6D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Design</w:t>
            </w:r>
          </w:p>
        </w:tc>
        <w:tc>
          <w:tcPr>
            <w:tcW w:w="3094" w:type="dxa"/>
          </w:tcPr>
          <w:p w14:paraId="273604E6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23C3ACD6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091E" w:rsidRPr="00B2091E" w14:paraId="53A68DED" w14:textId="24CA4B2F" w:rsidTr="00B2091E">
        <w:tc>
          <w:tcPr>
            <w:tcW w:w="2874" w:type="dxa"/>
          </w:tcPr>
          <w:p w14:paraId="25E0BA30" w14:textId="2B654E62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Nezařazeno</w:t>
            </w:r>
          </w:p>
        </w:tc>
        <w:tc>
          <w:tcPr>
            <w:tcW w:w="3094" w:type="dxa"/>
          </w:tcPr>
          <w:p w14:paraId="395381C7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4" w:type="dxa"/>
          </w:tcPr>
          <w:p w14:paraId="7FB321D0" w14:textId="77777777" w:rsidR="00B2091E" w:rsidRPr="00B2091E" w:rsidRDefault="00B2091E" w:rsidP="00A0450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E2CD193" w14:textId="77777777" w:rsidR="00A04503" w:rsidRPr="00B2091E" w:rsidRDefault="00A04503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1F519F5" w14:textId="77777777" w:rsidR="00A04503" w:rsidRPr="00B2091E" w:rsidRDefault="00A04503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ED5BB33" w14:textId="36928217" w:rsidR="00A04503" w:rsidRPr="00B2091E" w:rsidRDefault="00A04503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b/>
          <w:sz w:val="22"/>
          <w:szCs w:val="22"/>
        </w:rPr>
        <w:t>Zaměstnanost v </w:t>
      </w:r>
      <w:r w:rsidR="000341FD">
        <w:rPr>
          <w:rFonts w:ascii="Calibri" w:eastAsia="Calibri" w:hAnsi="Calibri" w:cs="Calibri"/>
          <w:b/>
          <w:sz w:val="22"/>
          <w:szCs w:val="22"/>
        </w:rPr>
        <w:t>KKO</w:t>
      </w:r>
      <w:r w:rsidRPr="00B2091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97438">
        <w:rPr>
          <w:rFonts w:ascii="Calibri" w:eastAsia="Calibri" w:hAnsi="Calibri" w:cs="Calibri"/>
          <w:b/>
          <w:sz w:val="22"/>
          <w:szCs w:val="22"/>
        </w:rPr>
        <w:t>ve Vašem kraji</w:t>
      </w:r>
    </w:p>
    <w:p w14:paraId="3F307860" w14:textId="1D5B26A0" w:rsidR="00F110BD" w:rsidRDefault="00F110BD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F110BD">
        <w:rPr>
          <w:rFonts w:ascii="Calibri" w:eastAsia="Calibri" w:hAnsi="Calibri" w:cs="Calibri"/>
          <w:sz w:val="22"/>
          <w:szCs w:val="22"/>
        </w:rPr>
        <w:t>Počet zaměstnaných osob ve Vašem kraji</w:t>
      </w:r>
      <w:r w:rsidR="00F70B7B">
        <w:rPr>
          <w:rFonts w:ascii="Calibri" w:eastAsia="Calibri" w:hAnsi="Calibri" w:cs="Calibri"/>
          <w:sz w:val="22"/>
          <w:szCs w:val="22"/>
        </w:rPr>
        <w:t xml:space="preserve">. Jedná se o </w:t>
      </w:r>
      <w:r w:rsidRPr="00F110BD">
        <w:rPr>
          <w:rFonts w:ascii="Calibri" w:eastAsia="Calibri" w:hAnsi="Calibri" w:cs="Calibri"/>
          <w:sz w:val="22"/>
          <w:szCs w:val="22"/>
        </w:rPr>
        <w:t xml:space="preserve">údaje </w:t>
      </w:r>
      <w:r w:rsidR="00F70B7B" w:rsidRPr="00F110BD">
        <w:rPr>
          <w:rFonts w:ascii="Calibri" w:eastAsia="Calibri" w:hAnsi="Calibri" w:cs="Calibri"/>
          <w:sz w:val="22"/>
          <w:szCs w:val="22"/>
        </w:rPr>
        <w:t xml:space="preserve">PEPZ </w:t>
      </w:r>
      <w:r w:rsidR="00F70B7B">
        <w:rPr>
          <w:rFonts w:ascii="Calibri" w:eastAsia="Calibri" w:hAnsi="Calibri" w:cs="Calibri"/>
          <w:sz w:val="22"/>
          <w:szCs w:val="22"/>
        </w:rPr>
        <w:t>a</w:t>
      </w:r>
      <w:r w:rsidR="00F70B7B" w:rsidRPr="00F110BD">
        <w:rPr>
          <w:rFonts w:ascii="Calibri" w:eastAsia="Calibri" w:hAnsi="Calibri" w:cs="Calibri"/>
          <w:sz w:val="22"/>
          <w:szCs w:val="22"/>
        </w:rPr>
        <w:t xml:space="preserve"> PEPZ_FTE</w:t>
      </w:r>
      <w:r w:rsidR="00F70B7B">
        <w:rPr>
          <w:rFonts w:ascii="Calibri" w:eastAsia="Calibri" w:hAnsi="Calibri" w:cs="Calibri"/>
          <w:sz w:val="22"/>
          <w:szCs w:val="22"/>
        </w:rPr>
        <w:t xml:space="preserve">, které </w:t>
      </w:r>
      <w:r w:rsidRPr="00F110BD">
        <w:rPr>
          <w:rFonts w:ascii="Calibri" w:eastAsia="Calibri" w:hAnsi="Calibri" w:cs="Calibri"/>
          <w:sz w:val="22"/>
          <w:szCs w:val="22"/>
        </w:rPr>
        <w:t>naleznete v tabulce ČSÚ</w:t>
      </w:r>
      <w:r w:rsidR="00F70B7B">
        <w:rPr>
          <w:rFonts w:ascii="Calibri" w:eastAsia="Calibri" w:hAnsi="Calibri" w:cs="Calibri"/>
          <w:sz w:val="22"/>
          <w:szCs w:val="22"/>
        </w:rPr>
        <w:t xml:space="preserve"> (nezapomeňte údaje odlišit).</w:t>
      </w:r>
      <w:r w:rsidRPr="00F110BD"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GoBack"/>
      <w:bookmarkEnd w:id="1"/>
    </w:p>
    <w:p w14:paraId="37BAC863" w14:textId="5DC73B08" w:rsidR="00A04503" w:rsidRPr="00B2091E" w:rsidRDefault="00A04503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Vytvořte prosím tabulku a graf, kde bude vyčíslený počet subjektů dle velikostních kategorií. Informace jsou dostupné a aktualizované v </w:t>
      </w:r>
      <w:proofErr w:type="spellStart"/>
      <w:r w:rsidRPr="00B2091E">
        <w:rPr>
          <w:rFonts w:ascii="Calibri" w:eastAsia="Calibri" w:hAnsi="Calibri" w:cs="Calibri"/>
          <w:sz w:val="22"/>
          <w:szCs w:val="22"/>
        </w:rPr>
        <w:t>datasetu</w:t>
      </w:r>
      <w:proofErr w:type="spellEnd"/>
      <w:r w:rsidRPr="00B2091E">
        <w:rPr>
          <w:rFonts w:ascii="Calibri" w:eastAsia="Calibri" w:hAnsi="Calibri" w:cs="Calibri"/>
          <w:sz w:val="22"/>
          <w:szCs w:val="22"/>
        </w:rPr>
        <w:t xml:space="preserve"> RES. Doplňte textovým komentářem. (U všech subjektů není uvedena kategorie zaměstnanosti, a že výrazné zastoupení zde bude mít kategorie "neuvedeno".)</w:t>
      </w:r>
    </w:p>
    <w:p w14:paraId="13A65B07" w14:textId="77777777" w:rsidR="00A04503" w:rsidRPr="00B2091E" w:rsidRDefault="00A04503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Vzor:</w:t>
      </w:r>
    </w:p>
    <w:tbl>
      <w:tblPr>
        <w:tblW w:w="5039" w:type="dxa"/>
        <w:tblLayout w:type="fixed"/>
        <w:tblLook w:val="0400" w:firstRow="0" w:lastRow="0" w:firstColumn="0" w:lastColumn="0" w:noHBand="0" w:noVBand="1"/>
      </w:tblPr>
      <w:tblGrid>
        <w:gridCol w:w="1967"/>
        <w:gridCol w:w="1287"/>
        <w:gridCol w:w="1785"/>
      </w:tblGrid>
      <w:tr w:rsidR="00A04503" w:rsidRPr="00B2091E" w14:paraId="663A0CBE" w14:textId="77777777" w:rsidTr="0071020E">
        <w:trPr>
          <w:trHeight w:val="556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6FFEE5F2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Kategorie zaměstnanosti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20C85CEB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Počet subjektů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41A15B58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Podíl (v %)</w:t>
            </w:r>
          </w:p>
        </w:tc>
      </w:tr>
      <w:tr w:rsidR="00A04503" w:rsidRPr="00B2091E" w14:paraId="33F66649" w14:textId="77777777" w:rsidTr="0071020E">
        <w:trPr>
          <w:trHeight w:val="509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07C3B1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1 - 5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EB4201" w14:textId="081EDCE1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4FFEFF" w14:textId="23803285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1C0D8129" w14:textId="77777777" w:rsidTr="0071020E">
        <w:trPr>
          <w:trHeight w:val="546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0EBEDCB5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6 - 9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B25CB98" w14:textId="2CA2BD55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0056C5" w14:textId="230C5EEF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5FE97E91" w14:textId="77777777" w:rsidTr="0071020E">
        <w:trPr>
          <w:trHeight w:val="68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20C135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10 - 19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A0FABF" w14:textId="73972C8E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C07230" w14:textId="7A463CCB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0664F06C" w14:textId="77777777" w:rsidTr="0071020E">
        <w:trPr>
          <w:trHeight w:val="596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BA9666E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20 - 24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CCB5710" w14:textId="3F5EE23B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D7D722" w14:textId="09954AAF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667FBD01" w14:textId="77777777" w:rsidTr="0071020E">
        <w:trPr>
          <w:trHeight w:val="547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681422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25 - 49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8D93F55" w14:textId="183E9B18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5F77B2" w14:textId="3619D64A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3069B5E0" w14:textId="77777777" w:rsidTr="0071020E">
        <w:trPr>
          <w:trHeight w:val="599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D82CB4B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50 - 99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2DBDE6B8" w14:textId="4300F1C6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48FEF4" w14:textId="34D0A2C3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5EBB72AF" w14:textId="77777777" w:rsidTr="0071020E">
        <w:trPr>
          <w:trHeight w:val="809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73270B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100 - 199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ADB493" w14:textId="66D0F80E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F5549B" w14:textId="1648181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0F637480" w14:textId="77777777" w:rsidTr="0071020E">
        <w:trPr>
          <w:trHeight w:val="699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582B7C24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200 - 249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7464AD8" w14:textId="32C8BFD8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B20B2B" w14:textId="79C918C9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439748C8" w14:textId="77777777" w:rsidTr="0071020E">
        <w:trPr>
          <w:trHeight w:val="745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78F9FC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250 - 499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1B2E2F" w14:textId="47236F9D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C7A1CE" w14:textId="5A749FCD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03B64309" w14:textId="77777777" w:rsidTr="0071020E">
        <w:trPr>
          <w:trHeight w:val="636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DCFFE8B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500 - 999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F64E4D3" w14:textId="2FC9C84F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CAB53AF" w14:textId="357DA258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6CB41C14" w14:textId="77777777" w:rsidTr="0071020E">
        <w:trPr>
          <w:trHeight w:val="497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365776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Bez zaměstnanců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C5FD44" w14:textId="54076F8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920AC6" w14:textId="6B165D55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01129FC1" w14:textId="77777777" w:rsidTr="0071020E">
        <w:trPr>
          <w:trHeight w:val="406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54A6166A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Neuvedeno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02B6B0C3" w14:textId="27A09304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A7CA8F" w14:textId="3C4E6C61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503" w:rsidRPr="00B2091E" w14:paraId="0F2C71A2" w14:textId="77777777" w:rsidTr="0071020E">
        <w:trPr>
          <w:trHeight w:val="315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2876463" w14:textId="77777777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091E">
              <w:rPr>
                <w:rFonts w:ascii="Calibri" w:eastAsia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F23096C" w14:textId="42069F2E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E2D6945" w14:textId="5634C8C2" w:rsidR="00A04503" w:rsidRPr="00B2091E" w:rsidRDefault="00A04503" w:rsidP="0071020E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919F855" w14:textId="77777777" w:rsidR="00581CB6" w:rsidRPr="00B2091E" w:rsidRDefault="00581CB6" w:rsidP="00581CB6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288C8410" w14:textId="06B5CB9A" w:rsidR="00A04503" w:rsidRPr="00B2091E" w:rsidRDefault="00A04503" w:rsidP="00A04503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B2091E">
        <w:rPr>
          <w:rFonts w:ascii="Calibri" w:eastAsia="Calibri" w:hAnsi="Calibri" w:cs="Calibri"/>
          <w:b/>
          <w:sz w:val="22"/>
          <w:szCs w:val="22"/>
        </w:rPr>
        <w:t xml:space="preserve">Prostorové rozmístění KKO </w:t>
      </w:r>
      <w:r w:rsidR="00297438">
        <w:rPr>
          <w:rFonts w:ascii="Calibri" w:eastAsia="Calibri" w:hAnsi="Calibri" w:cs="Calibri"/>
          <w:b/>
          <w:sz w:val="22"/>
          <w:szCs w:val="22"/>
        </w:rPr>
        <w:t>ve Vašem kraji</w:t>
      </w:r>
    </w:p>
    <w:p w14:paraId="31B328CA" w14:textId="5712D304" w:rsidR="00A04503" w:rsidRPr="00B2091E" w:rsidRDefault="00A04503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o</w:t>
      </w:r>
      <w:r w:rsidRPr="00B2091E">
        <w:rPr>
          <w:rFonts w:ascii="Calibri" w:eastAsia="Calibri" w:hAnsi="Calibri" w:cs="Calibri"/>
          <w:sz w:val="22"/>
          <w:szCs w:val="22"/>
        </w:rPr>
        <w:tab/>
        <w:t>Kde se nacházejí ekonomicky nejvýznamnější subjekty, existují silná regionální centra?</w:t>
      </w:r>
    </w:p>
    <w:p w14:paraId="41309218" w14:textId="77777777" w:rsidR="00A04503" w:rsidRPr="00B2091E" w:rsidRDefault="00A04503" w:rsidP="00A0450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o</w:t>
      </w:r>
      <w:r w:rsidRPr="00B2091E">
        <w:rPr>
          <w:rFonts w:ascii="Calibri" w:eastAsia="Calibri" w:hAnsi="Calibri" w:cs="Calibri"/>
          <w:sz w:val="22"/>
          <w:szCs w:val="22"/>
        </w:rPr>
        <w:tab/>
        <w:t>Vzniká lokální oborový hub, který si zaslouží pozornost obce/kraje/státu?</w:t>
      </w:r>
    </w:p>
    <w:p w14:paraId="00000013" w14:textId="77777777" w:rsidR="007E72B7" w:rsidRPr="00B2091E" w:rsidRDefault="007E72B7" w:rsidP="00431162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0000014" w14:textId="16D62935" w:rsidR="007E72B7" w:rsidRPr="00B2091E" w:rsidRDefault="00F82D94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 xml:space="preserve">Kvalitativní výzkum včetně </w:t>
      </w:r>
      <w:r w:rsidR="00B2091E">
        <w:rPr>
          <w:rFonts w:ascii="Calibri" w:eastAsia="Calibri" w:hAnsi="Calibri" w:cs="Calibri"/>
          <w:sz w:val="22"/>
          <w:szCs w:val="22"/>
        </w:rPr>
        <w:t xml:space="preserve">popisu metodiky, průběhu a </w:t>
      </w:r>
      <w:r w:rsidRPr="00B2091E">
        <w:rPr>
          <w:rFonts w:ascii="Calibri" w:eastAsia="Calibri" w:hAnsi="Calibri" w:cs="Calibri"/>
          <w:sz w:val="22"/>
          <w:szCs w:val="22"/>
        </w:rPr>
        <w:t xml:space="preserve">seznamu </w:t>
      </w:r>
      <w:r w:rsidR="00B2091E">
        <w:rPr>
          <w:rFonts w:ascii="Calibri" w:eastAsia="Calibri" w:hAnsi="Calibri" w:cs="Calibri"/>
          <w:sz w:val="22"/>
          <w:szCs w:val="22"/>
        </w:rPr>
        <w:t>účastníků</w:t>
      </w:r>
      <w:r w:rsidRPr="00B2091E">
        <w:rPr>
          <w:rFonts w:ascii="Calibri" w:eastAsia="Calibri" w:hAnsi="Calibri" w:cs="Calibri"/>
          <w:sz w:val="22"/>
          <w:szCs w:val="22"/>
        </w:rPr>
        <w:t xml:space="preserve"> kvalitativního šetření </w:t>
      </w:r>
    </w:p>
    <w:p w14:paraId="00000015" w14:textId="77777777" w:rsidR="007E72B7" w:rsidRPr="00B2091E" w:rsidRDefault="007E72B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16" w14:textId="77777777" w:rsidR="007E72B7" w:rsidRPr="00B2091E" w:rsidRDefault="00F82D94">
      <w:pP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- vnímání existence KKO všeobecně, konkrétní přínos pro kraj:</w:t>
      </w:r>
    </w:p>
    <w:p w14:paraId="00000017" w14:textId="77777777" w:rsidR="007E72B7" w:rsidRPr="00B2091E" w:rsidRDefault="007E72B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7E72B7" w:rsidRPr="00B2091E" w:rsidRDefault="00F82D94">
      <w:pP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- zhodnocení vnějšího a vnitřního prostředí KKO:</w:t>
      </w:r>
    </w:p>
    <w:p w14:paraId="00000019" w14:textId="77777777" w:rsidR="007E72B7" w:rsidRPr="00B2091E" w:rsidRDefault="007E72B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1A" w14:textId="77777777" w:rsidR="007E72B7" w:rsidRPr="00B2091E" w:rsidRDefault="00F82D94">
      <w:pPr>
        <w:spacing w:after="0"/>
        <w:ind w:firstLine="72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o dostupná podpora KKO ze strany kraje (granty, poradenství, propagace, …)</w:t>
      </w:r>
    </w:p>
    <w:p w14:paraId="0000001B" w14:textId="77777777" w:rsidR="007E72B7" w:rsidRPr="00B2091E" w:rsidRDefault="00F82D94">
      <w:pPr>
        <w:spacing w:after="0"/>
        <w:ind w:firstLine="72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o bariéry rozvoje KKO v kraji</w:t>
      </w:r>
    </w:p>
    <w:p w14:paraId="0000001C" w14:textId="77777777" w:rsidR="007E72B7" w:rsidRPr="00B2091E" w:rsidRDefault="00F82D94">
      <w:pPr>
        <w:spacing w:after="0"/>
        <w:ind w:firstLine="72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o úroveň spolupráce subjektů KKO na místní, krajské, národní a mezinárodní úrovni</w:t>
      </w:r>
    </w:p>
    <w:p w14:paraId="0000001D" w14:textId="77777777" w:rsidR="007E72B7" w:rsidRPr="00B2091E" w:rsidRDefault="007E72B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1E" w14:textId="77777777" w:rsidR="007E72B7" w:rsidRPr="00B2091E" w:rsidRDefault="00F82D94">
      <w:pP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- potřebné kroky pro rozvoj KKO ze strany státu, kraje, obce:</w:t>
      </w:r>
    </w:p>
    <w:p w14:paraId="0000001F" w14:textId="77777777" w:rsidR="007E72B7" w:rsidRPr="00B2091E" w:rsidRDefault="007E72B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7E72B7" w:rsidRPr="00B2091E" w:rsidRDefault="00F82D94">
      <w:pP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lastRenderedPageBreak/>
        <w:t>- potřebné kroky pro rozvoj KKO ze strany subjektů KKO:</w:t>
      </w:r>
    </w:p>
    <w:p w14:paraId="00000021" w14:textId="77777777" w:rsidR="007E72B7" w:rsidRPr="00B2091E" w:rsidRDefault="007E72B7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00000022" w14:textId="77777777" w:rsidR="007E72B7" w:rsidRPr="00B2091E" w:rsidRDefault="007E72B7">
      <w:pPr>
        <w:spacing w:after="0"/>
        <w:ind w:left="1440"/>
        <w:rPr>
          <w:rFonts w:ascii="Calibri" w:eastAsia="Calibri" w:hAnsi="Calibri" w:cs="Calibri"/>
          <w:sz w:val="22"/>
          <w:szCs w:val="22"/>
        </w:rPr>
      </w:pPr>
    </w:p>
    <w:p w14:paraId="00000023" w14:textId="77777777" w:rsidR="007E72B7" w:rsidRPr="00B2091E" w:rsidRDefault="00F82D94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 xml:space="preserve">Popište proces tvorby Vašeho strategického materiálu rozvoje a podpory kulturních a kreativních odvětví na regionální úrovni. Pokud při tvorbě strategického materiálu nastaly odchylky od Metodiky přípravy veřejných strategií Ministerstva pro místní rozvoj, uveďte zdůvodnění. </w:t>
      </w:r>
    </w:p>
    <w:p w14:paraId="00000024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00000026" w14:textId="5859D681" w:rsidR="007E72B7" w:rsidRPr="00B2091E" w:rsidRDefault="00F82D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Hlavní zjištění a resumé analytické, strategické a implementační části strategického materiálu pro podporu a rozvoj kulturních a kreativních odvětví ve Vašem kraji (rozsah 2-4 normostrany)</w:t>
      </w:r>
    </w:p>
    <w:p w14:paraId="00000027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00000028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sz w:val="22"/>
          <w:szCs w:val="22"/>
        </w:rPr>
      </w:pPr>
    </w:p>
    <w:p w14:paraId="00000029" w14:textId="77777777" w:rsidR="007E72B7" w:rsidRPr="00B2091E" w:rsidRDefault="00F82D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Doporučení pro budoucí mapování kulturních a kreativních odvětví v ČR:</w:t>
      </w:r>
    </w:p>
    <w:p w14:paraId="0000002A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sz w:val="22"/>
          <w:szCs w:val="22"/>
        </w:rPr>
      </w:pPr>
    </w:p>
    <w:p w14:paraId="0000002B" w14:textId="77777777" w:rsidR="007E72B7" w:rsidRPr="00B2091E" w:rsidRDefault="00F82D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 xml:space="preserve">zpětná vazba k průběhu mapování </w:t>
      </w:r>
    </w:p>
    <w:p w14:paraId="0000002C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sz w:val="22"/>
          <w:szCs w:val="22"/>
        </w:rPr>
      </w:pPr>
    </w:p>
    <w:p w14:paraId="0000002D" w14:textId="77777777" w:rsidR="007E72B7" w:rsidRPr="00B2091E" w:rsidRDefault="00F82D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zpětná vazba k zadání mapování</w:t>
      </w:r>
    </w:p>
    <w:p w14:paraId="0000002E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7E72B7" w:rsidRPr="00B2091E" w:rsidRDefault="00F82D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zpětná vazba k ČSÚ</w:t>
      </w:r>
    </w:p>
    <w:p w14:paraId="00000030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</w:p>
    <w:p w14:paraId="00000031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</w:p>
    <w:p w14:paraId="00000032" w14:textId="77777777" w:rsidR="007E72B7" w:rsidRPr="00B2091E" w:rsidRDefault="00F82D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</w:rPr>
      </w:pPr>
      <w:r w:rsidRPr="00B2091E">
        <w:rPr>
          <w:rFonts w:ascii="Calibri" w:eastAsia="Calibri" w:hAnsi="Calibri" w:cs="Calibri"/>
          <w:sz w:val="22"/>
          <w:szCs w:val="22"/>
        </w:rPr>
        <w:t>Vaše další náměty a komentáře:</w:t>
      </w:r>
    </w:p>
    <w:p w14:paraId="00000033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bookmarkEnd w:id="0"/>
    <w:p w14:paraId="00000034" w14:textId="77777777" w:rsidR="007E72B7" w:rsidRPr="00B2091E" w:rsidRDefault="007E72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7E72B7" w:rsidRPr="00B2091E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F9DF" w14:textId="77777777" w:rsidR="00913F24" w:rsidRDefault="00913F24" w:rsidP="00913F24">
      <w:pPr>
        <w:spacing w:after="0" w:line="240" w:lineRule="auto"/>
      </w:pPr>
      <w:r>
        <w:separator/>
      </w:r>
    </w:p>
  </w:endnote>
  <w:endnote w:type="continuationSeparator" w:id="0">
    <w:p w14:paraId="6B69C049" w14:textId="77777777" w:rsidR="00913F24" w:rsidRDefault="00913F24" w:rsidP="009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CE31" w14:textId="77777777" w:rsidR="00913F24" w:rsidRDefault="00913F24" w:rsidP="00913F24">
      <w:pPr>
        <w:spacing w:after="0" w:line="240" w:lineRule="auto"/>
      </w:pPr>
      <w:r>
        <w:separator/>
      </w:r>
    </w:p>
  </w:footnote>
  <w:footnote w:type="continuationSeparator" w:id="0">
    <w:p w14:paraId="4615FB6D" w14:textId="77777777" w:rsidR="00913F24" w:rsidRDefault="00913F24" w:rsidP="009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3AF2" w14:textId="01DD5D67" w:rsidR="00913F24" w:rsidRDefault="00913F24">
    <w:pPr>
      <w:pStyle w:val="Zhlav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2454F4BD" wp14:editId="58957514">
          <wp:simplePos x="0" y="0"/>
          <wp:positionH relativeFrom="margin">
            <wp:posOffset>-1270</wp:posOffset>
          </wp:positionH>
          <wp:positionV relativeFrom="page">
            <wp:align>top</wp:align>
          </wp:positionV>
          <wp:extent cx="5760720" cy="1661795"/>
          <wp:effectExtent l="0" t="0" r="0" b="0"/>
          <wp:wrapTight wrapText="bothSides">
            <wp:wrapPolygon edited="0">
              <wp:start x="0" y="0"/>
              <wp:lineTo x="0" y="21295"/>
              <wp:lineTo x="21500" y="21295"/>
              <wp:lineTo x="21500" y="0"/>
              <wp:lineTo x="0" y="0"/>
            </wp:wrapPolygon>
          </wp:wrapTight>
          <wp:docPr id="2031432093" name="image14.png" descr="https://vouchery.kreativnicesko.cz/build/img/general/trojice-log-NPO-white-background.73b37c8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https://vouchery.kreativnicesko.cz/build/img/general/trojice-log-NPO-white-background.73b37c8f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6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2BCC"/>
    <w:multiLevelType w:val="multilevel"/>
    <w:tmpl w:val="B57E0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D4762"/>
    <w:multiLevelType w:val="multilevel"/>
    <w:tmpl w:val="5B8C81C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C760776"/>
    <w:multiLevelType w:val="multilevel"/>
    <w:tmpl w:val="D01A22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86379E"/>
    <w:multiLevelType w:val="multilevel"/>
    <w:tmpl w:val="F4A60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CCD5C76"/>
    <w:multiLevelType w:val="hybridMultilevel"/>
    <w:tmpl w:val="89E6E690"/>
    <w:lvl w:ilvl="0" w:tplc="1C1A62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2E7A"/>
    <w:multiLevelType w:val="multilevel"/>
    <w:tmpl w:val="83F27C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F65D59"/>
    <w:multiLevelType w:val="multilevel"/>
    <w:tmpl w:val="CCE86F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B7"/>
    <w:rsid w:val="000341FD"/>
    <w:rsid w:val="0017303F"/>
    <w:rsid w:val="001C01CF"/>
    <w:rsid w:val="00274855"/>
    <w:rsid w:val="00297438"/>
    <w:rsid w:val="00333BE5"/>
    <w:rsid w:val="00425502"/>
    <w:rsid w:val="00431162"/>
    <w:rsid w:val="00462ED7"/>
    <w:rsid w:val="004F5271"/>
    <w:rsid w:val="00581CB6"/>
    <w:rsid w:val="005C4C74"/>
    <w:rsid w:val="006614EB"/>
    <w:rsid w:val="007629B9"/>
    <w:rsid w:val="007E72B7"/>
    <w:rsid w:val="00913F24"/>
    <w:rsid w:val="00A04503"/>
    <w:rsid w:val="00B2091E"/>
    <w:rsid w:val="00BE5608"/>
    <w:rsid w:val="00D53596"/>
    <w:rsid w:val="00D5741A"/>
    <w:rsid w:val="00DA065C"/>
    <w:rsid w:val="00DC6D00"/>
    <w:rsid w:val="00E41F33"/>
    <w:rsid w:val="00EA4A60"/>
    <w:rsid w:val="00EE1808"/>
    <w:rsid w:val="00F110BD"/>
    <w:rsid w:val="00F70B7B"/>
    <w:rsid w:val="00F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38D4"/>
  <w15:docId w15:val="{A4A16859-BCC3-4D4E-A6A9-68BAB07A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2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2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2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2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442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442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2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22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22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22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22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22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2256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44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22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22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22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22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2256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53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2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Normlnweb">
    <w:name w:val="Normal (Web)"/>
    <w:basedOn w:val="Normln"/>
    <w:uiPriority w:val="99"/>
    <w:unhideWhenUsed/>
    <w:rsid w:val="001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9C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A0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F24"/>
  </w:style>
  <w:style w:type="paragraph" w:styleId="Zpat">
    <w:name w:val="footer"/>
    <w:basedOn w:val="Normln"/>
    <w:link w:val="ZpatChar"/>
    <w:uiPriority w:val="99"/>
    <w:unhideWhenUsed/>
    <w:rsid w:val="0091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BQPiMiPTNgpLUFpAu0Rm7D2Kw==">CgMxLjA4AGotChRzdWdnZXN0LjZubndzeWx4OTcxbhIVTWFydGluYSBQZWNrb3ZhIENlcm5hciExWXBCNGpNVEhxSXdBdWlmQTR2WEpIMk1Sdzlrejd3SkQ=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Kaclová</dc:creator>
  <cp:lastModifiedBy>Kristýna Klimešová</cp:lastModifiedBy>
  <cp:revision>16</cp:revision>
  <cp:lastPrinted>2025-05-22T12:48:00Z</cp:lastPrinted>
  <dcterms:created xsi:type="dcterms:W3CDTF">2025-05-23T05:17:00Z</dcterms:created>
  <dcterms:modified xsi:type="dcterms:W3CDTF">2025-05-23T14:33:00Z</dcterms:modified>
</cp:coreProperties>
</file>