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83" w:rsidRPr="0001760A" w:rsidRDefault="00704983" w:rsidP="00704983">
      <w:pPr>
        <w:rPr>
          <w:lang w:eastAsia="cs-CZ"/>
        </w:rPr>
      </w:pPr>
      <w:bookmarkStart w:id="0" w:name="_GoBack"/>
      <w:r w:rsidRPr="0001760A">
        <w:rPr>
          <w:lang w:eastAsia="cs-CZ"/>
        </w:rPr>
        <w:t>Vážení,</w:t>
      </w:r>
    </w:p>
    <w:p w:rsidR="00704983" w:rsidRPr="0001760A" w:rsidRDefault="00704983" w:rsidP="00704983">
      <w:pPr>
        <w:rPr>
          <w:lang w:eastAsia="cs-CZ"/>
        </w:rPr>
      </w:pPr>
      <w:r w:rsidRPr="0001760A">
        <w:rPr>
          <w:lang w:eastAsia="cs-CZ"/>
        </w:rPr>
        <w:t> </w:t>
      </w:r>
    </w:p>
    <w:p w:rsidR="00704983" w:rsidRPr="00106995" w:rsidRDefault="00704983" w:rsidP="00106995">
      <w:pPr>
        <w:ind w:firstLine="708"/>
        <w:jc w:val="both"/>
        <w:rPr>
          <w:lang w:eastAsia="cs-CZ"/>
        </w:rPr>
      </w:pPr>
      <w:r w:rsidRPr="0001760A">
        <w:rPr>
          <w:lang w:eastAsia="cs-CZ"/>
        </w:rPr>
        <w:t xml:space="preserve">v letošním roce, stejně jako v minulých letech, vyhlašujeme </w:t>
      </w:r>
      <w:r w:rsidRPr="0001760A">
        <w:rPr>
          <w:b/>
          <w:bCs/>
          <w:lang w:eastAsia="cs-CZ"/>
        </w:rPr>
        <w:t xml:space="preserve">soutěž o </w:t>
      </w:r>
    </w:p>
    <w:p w:rsidR="00704983" w:rsidRPr="0001760A" w:rsidRDefault="00704983" w:rsidP="00704983">
      <w:pPr>
        <w:jc w:val="both"/>
        <w:rPr>
          <w:b/>
          <w:bCs/>
          <w:lang w:eastAsia="cs-CZ"/>
        </w:rPr>
      </w:pPr>
    </w:p>
    <w:p w:rsidR="00704983" w:rsidRPr="0001760A" w:rsidRDefault="00704983" w:rsidP="00704983">
      <w:pPr>
        <w:ind w:firstLine="708"/>
        <w:jc w:val="both"/>
        <w:rPr>
          <w:lang w:eastAsia="cs-CZ"/>
        </w:rPr>
      </w:pPr>
      <w:r w:rsidRPr="0001760A">
        <w:rPr>
          <w:b/>
          <w:bCs/>
          <w:lang w:eastAsia="cs-CZ"/>
        </w:rPr>
        <w:t>Cenu za nejlepší přípravu a realizaci Programu regenerace městských památkových rezervací a městských památkových zón za rok 202</w:t>
      </w:r>
      <w:r w:rsidR="0001760A" w:rsidRPr="0001760A">
        <w:rPr>
          <w:b/>
          <w:bCs/>
          <w:lang w:eastAsia="cs-CZ"/>
        </w:rPr>
        <w:t>4</w:t>
      </w:r>
      <w:r w:rsidRPr="0001760A">
        <w:rPr>
          <w:b/>
          <w:bCs/>
          <w:lang w:eastAsia="cs-CZ"/>
        </w:rPr>
        <w:t>.</w:t>
      </w:r>
    </w:p>
    <w:p w:rsidR="00704983" w:rsidRPr="0001760A" w:rsidRDefault="00704983" w:rsidP="00704983">
      <w:pPr>
        <w:ind w:firstLine="708"/>
        <w:jc w:val="both"/>
        <w:rPr>
          <w:lang w:eastAsia="cs-CZ"/>
        </w:rPr>
      </w:pPr>
      <w:r w:rsidRPr="0001760A">
        <w:rPr>
          <w:lang w:eastAsia="cs-CZ"/>
        </w:rPr>
        <w:t> </w:t>
      </w:r>
    </w:p>
    <w:p w:rsidR="00704983" w:rsidRPr="0001760A" w:rsidRDefault="00704983" w:rsidP="00704983">
      <w:pPr>
        <w:ind w:firstLine="708"/>
        <w:jc w:val="both"/>
        <w:rPr>
          <w:lang w:eastAsia="cs-CZ"/>
        </w:rPr>
      </w:pPr>
      <w:r w:rsidRPr="0001760A">
        <w:rPr>
          <w:lang w:eastAsia="cs-CZ"/>
        </w:rPr>
        <w:t xml:space="preserve">Text posíláme na vědomí všem městům, </w:t>
      </w:r>
      <w:r w:rsidR="001170DE">
        <w:rPr>
          <w:lang w:eastAsia="cs-CZ"/>
        </w:rPr>
        <w:t>s tím</w:t>
      </w:r>
      <w:r w:rsidRPr="0001760A">
        <w:rPr>
          <w:lang w:eastAsia="cs-CZ"/>
        </w:rPr>
        <w:t xml:space="preserve">, </w:t>
      </w:r>
      <w:r w:rsidRPr="0001760A">
        <w:rPr>
          <w:b/>
          <w:bCs/>
          <w:lang w:eastAsia="cs-CZ"/>
        </w:rPr>
        <w:t>že Soutěže se mohou zúčastnit pouze ta města</w:t>
      </w:r>
      <w:r w:rsidRPr="0001760A">
        <w:rPr>
          <w:lang w:eastAsia="cs-CZ"/>
        </w:rPr>
        <w:t>:</w:t>
      </w:r>
    </w:p>
    <w:p w:rsidR="001170DE" w:rsidRDefault="001170DE" w:rsidP="001170DE">
      <w:pPr>
        <w:rPr>
          <w:lang w:eastAsia="cs-CZ"/>
        </w:rPr>
      </w:pPr>
    </w:p>
    <w:p w:rsidR="001170DE" w:rsidRDefault="00704983" w:rsidP="001170DE">
      <w:pPr>
        <w:pStyle w:val="Odstavecseseznamem"/>
        <w:numPr>
          <w:ilvl w:val="0"/>
          <w:numId w:val="6"/>
        </w:numPr>
        <w:rPr>
          <w:lang w:eastAsia="cs-CZ"/>
        </w:rPr>
      </w:pPr>
      <w:r w:rsidRPr="0001760A">
        <w:rPr>
          <w:lang w:eastAsia="cs-CZ"/>
        </w:rPr>
        <w:t xml:space="preserve">na jejichž území se nachází městská památková rezervace nebo městská památková zóna, a zároveň dané město </w:t>
      </w:r>
      <w:r w:rsidR="0001760A" w:rsidRPr="001170DE">
        <w:rPr>
          <w:u w:val="single"/>
          <w:lang w:eastAsia="cs-CZ"/>
        </w:rPr>
        <w:t>bylo v roce 2024</w:t>
      </w:r>
      <w:r w:rsidRPr="001170DE">
        <w:rPr>
          <w:u w:val="single"/>
          <w:lang w:eastAsia="cs-CZ"/>
        </w:rPr>
        <w:t xml:space="preserve"> zapojeno do Programu regenerace městských památkových rezervací a městských památkových zón.</w:t>
      </w:r>
    </w:p>
    <w:p w:rsidR="001170DE" w:rsidRDefault="001170DE" w:rsidP="001170DE">
      <w:pPr>
        <w:rPr>
          <w:lang w:eastAsia="cs-CZ"/>
        </w:rPr>
      </w:pPr>
    </w:p>
    <w:p w:rsidR="00704983" w:rsidRPr="0001760A" w:rsidRDefault="00704983" w:rsidP="001170DE">
      <w:pPr>
        <w:pStyle w:val="Odstavecseseznamem"/>
        <w:numPr>
          <w:ilvl w:val="0"/>
          <w:numId w:val="6"/>
        </w:numPr>
        <w:rPr>
          <w:lang w:eastAsia="cs-CZ"/>
        </w:rPr>
      </w:pPr>
      <w:r w:rsidRPr="0001760A">
        <w:rPr>
          <w:lang w:eastAsia="cs-CZ"/>
        </w:rPr>
        <w:t xml:space="preserve">která nebyla celostátním výhercem v posledních pěti letech tj. v letošní soutěži se nemohou zúčastnit </w:t>
      </w:r>
      <w:proofErr w:type="gramStart"/>
      <w:r w:rsidRPr="0001760A">
        <w:rPr>
          <w:lang w:eastAsia="cs-CZ"/>
        </w:rPr>
        <w:t>města:  Štramberk</w:t>
      </w:r>
      <w:proofErr w:type="gramEnd"/>
      <w:r w:rsidRPr="0001760A">
        <w:rPr>
          <w:lang w:eastAsia="cs-CZ"/>
        </w:rPr>
        <w:t xml:space="preserve"> (2019), Havlíčkův Brod (2020) a Boskovice (2021), Vys</w:t>
      </w:r>
      <w:r w:rsidR="0001760A" w:rsidRPr="0001760A">
        <w:rPr>
          <w:lang w:eastAsia="cs-CZ"/>
        </w:rPr>
        <w:t>oké Mýto (2022), Žatec (2023)</w:t>
      </w:r>
    </w:p>
    <w:p w:rsidR="00704983" w:rsidRPr="0001760A" w:rsidRDefault="00704983" w:rsidP="00704983">
      <w:pPr>
        <w:jc w:val="both"/>
        <w:rPr>
          <w:lang w:eastAsia="cs-CZ"/>
        </w:rPr>
      </w:pPr>
      <w:r w:rsidRPr="0001760A">
        <w:rPr>
          <w:lang w:eastAsia="cs-CZ"/>
        </w:rPr>
        <w:t> </w:t>
      </w:r>
    </w:p>
    <w:p w:rsidR="00704983" w:rsidRPr="0001760A" w:rsidRDefault="00704983" w:rsidP="00704983">
      <w:pPr>
        <w:jc w:val="both"/>
        <w:rPr>
          <w:lang w:eastAsia="cs-CZ"/>
        </w:rPr>
      </w:pPr>
      <w:r w:rsidRPr="0001760A">
        <w:rPr>
          <w:b/>
          <w:bCs/>
          <w:lang w:eastAsia="cs-CZ"/>
        </w:rPr>
        <w:t xml:space="preserve">Dále </w:t>
      </w:r>
      <w:r w:rsidR="001170DE">
        <w:rPr>
          <w:b/>
          <w:bCs/>
          <w:lang w:eastAsia="cs-CZ"/>
        </w:rPr>
        <w:t xml:space="preserve">bychom rádi </w:t>
      </w:r>
      <w:r w:rsidRPr="0001760A">
        <w:rPr>
          <w:b/>
          <w:bCs/>
          <w:lang w:eastAsia="cs-CZ"/>
        </w:rPr>
        <w:t>upozor</w:t>
      </w:r>
      <w:r w:rsidR="001170DE">
        <w:rPr>
          <w:b/>
          <w:bCs/>
          <w:lang w:eastAsia="cs-CZ"/>
        </w:rPr>
        <w:t>nili</w:t>
      </w:r>
      <w:r w:rsidRPr="0001760A">
        <w:rPr>
          <w:b/>
          <w:bCs/>
          <w:lang w:eastAsia="cs-CZ"/>
        </w:rPr>
        <w:t>, že města, která mají na svém území městskou památkovou rezervaci i městskou památkovou zónu soutěží s každou částí zvlášť!</w:t>
      </w:r>
    </w:p>
    <w:p w:rsidR="00704983" w:rsidRPr="0001760A" w:rsidRDefault="00704983" w:rsidP="00704983">
      <w:pPr>
        <w:rPr>
          <w:lang w:eastAsia="cs-CZ"/>
        </w:rPr>
      </w:pPr>
      <w:r w:rsidRPr="0001760A">
        <w:rPr>
          <w:lang w:eastAsia="cs-CZ"/>
        </w:rPr>
        <w:t> </w:t>
      </w:r>
    </w:p>
    <w:p w:rsidR="00704983" w:rsidRPr="0001760A" w:rsidRDefault="00704983" w:rsidP="00704983">
      <w:pPr>
        <w:rPr>
          <w:lang w:eastAsia="cs-CZ"/>
        </w:rPr>
      </w:pPr>
      <w:r w:rsidRPr="0001760A">
        <w:rPr>
          <w:lang w:eastAsia="cs-CZ"/>
        </w:rPr>
        <w:t>V příloze Vám zasílám</w:t>
      </w:r>
      <w:r w:rsidR="001170DE">
        <w:rPr>
          <w:lang w:eastAsia="cs-CZ"/>
        </w:rPr>
        <w:t>e</w:t>
      </w:r>
      <w:r w:rsidRPr="0001760A">
        <w:rPr>
          <w:lang w:eastAsia="cs-CZ"/>
        </w:rPr>
        <w:t xml:space="preserve"> přihlášku do soutěže „Cena za nejlepší přípravu a realizaci Programu regenerace za rok 202</w:t>
      </w:r>
      <w:r w:rsidR="0001760A" w:rsidRPr="0001760A">
        <w:rPr>
          <w:lang w:eastAsia="cs-CZ"/>
        </w:rPr>
        <w:t>4</w:t>
      </w:r>
      <w:r w:rsidRPr="0001760A">
        <w:rPr>
          <w:lang w:eastAsia="cs-CZ"/>
        </w:rPr>
        <w:t>“.</w:t>
      </w:r>
    </w:p>
    <w:p w:rsidR="00704983" w:rsidRPr="00704983" w:rsidRDefault="00704983" w:rsidP="00704983">
      <w:pPr>
        <w:rPr>
          <w:color w:val="000000"/>
          <w:lang w:eastAsia="cs-CZ"/>
        </w:rPr>
      </w:pPr>
      <w:r w:rsidRPr="00704983">
        <w:rPr>
          <w:color w:val="000000"/>
          <w:lang w:eastAsia="cs-CZ"/>
        </w:rPr>
        <w:t> </w:t>
      </w:r>
    </w:p>
    <w:p w:rsidR="00106995" w:rsidRDefault="00106995" w:rsidP="00106995">
      <w:pPr>
        <w:rPr>
          <w:lang w:eastAsia="cs-CZ"/>
        </w:rPr>
      </w:pPr>
    </w:p>
    <w:bookmarkEnd w:id="0"/>
    <w:p w:rsidR="00106995" w:rsidRDefault="00106995" w:rsidP="00106995">
      <w:pPr>
        <w:rPr>
          <w:lang w:eastAsia="cs-CZ"/>
        </w:rPr>
      </w:pPr>
      <w:r>
        <w:rPr>
          <w:lang w:eastAsia="cs-CZ"/>
        </w:rPr>
        <w:t>Děkuji za spolupráci a přeji pěkný den,</w:t>
      </w:r>
    </w:p>
    <w:p w:rsidR="00106995" w:rsidRDefault="00106995" w:rsidP="00106995">
      <w:pPr>
        <w:rPr>
          <w:lang w:eastAsia="cs-CZ"/>
        </w:rPr>
      </w:pPr>
    </w:p>
    <w:p w:rsidR="00106995" w:rsidRDefault="00106995" w:rsidP="00106995">
      <w:pPr>
        <w:rPr>
          <w:lang w:eastAsia="cs-CZ"/>
        </w:rPr>
      </w:pPr>
    </w:p>
    <w:p w:rsidR="00106995" w:rsidRDefault="00106995" w:rsidP="00106995">
      <w:pPr>
        <w:rPr>
          <w:lang w:eastAsia="cs-CZ"/>
        </w:rPr>
      </w:pPr>
      <w:r>
        <w:rPr>
          <w:lang w:eastAsia="cs-CZ"/>
        </w:rPr>
        <w:t>Markéta Tošovská</w:t>
      </w:r>
    </w:p>
    <w:p w:rsidR="00106995" w:rsidRDefault="00106995" w:rsidP="00106995">
      <w:pPr>
        <w:rPr>
          <w:lang w:eastAsia="cs-CZ"/>
        </w:rPr>
      </w:pPr>
    </w:p>
    <w:p w:rsidR="00106995" w:rsidRDefault="00106995" w:rsidP="00106995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:rsidR="00106995" w:rsidRDefault="00106995" w:rsidP="00106995">
      <w:pPr>
        <w:rPr>
          <w:rFonts w:ascii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Mgr. Markéta Tošovská, DiS</w:t>
      </w: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  <w:lang w:eastAsia="cs-CZ"/>
        </w:rPr>
        <w:t> </w:t>
      </w:r>
    </w:p>
    <w:p w:rsidR="00106995" w:rsidRDefault="00106995" w:rsidP="00106995">
      <w:pPr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ministerský rada</w:t>
      </w: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  <w:r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inline distT="0" distB="0" distL="0" distR="0">
            <wp:extent cx="1619250" cy="495300"/>
            <wp:effectExtent l="0" t="0" r="0" b="0"/>
            <wp:docPr id="3" name="Obrázek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95" w:rsidRDefault="00106995" w:rsidP="00106995">
      <w:pPr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Ministerstvo kultury</w:t>
      </w: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Odbor památkové péče</w:t>
      </w: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 xml:space="preserve">Oddělení regenerace kulturních památek a památkově chráněných území </w:t>
      </w: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  <w:r>
        <w:rPr>
          <w:rFonts w:ascii="Times New Roman" w:hAnsi="Times New Roman" w:cs="Times New Roman"/>
          <w:sz w:val="21"/>
          <w:szCs w:val="21"/>
          <w:lang w:eastAsia="cs-CZ"/>
        </w:rPr>
        <w:t> </w:t>
      </w: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  <w:r>
        <w:rPr>
          <w:rFonts w:ascii="Verdana" w:hAnsi="Verdana"/>
          <w:color w:val="FF0000"/>
          <w:sz w:val="20"/>
          <w:szCs w:val="20"/>
          <w:lang w:eastAsia="cs-CZ"/>
        </w:rPr>
        <w:t>T  </w:t>
      </w:r>
      <w:r>
        <w:rPr>
          <w:rFonts w:ascii="Times New Roman" w:hAnsi="Times New Roman" w:cs="Times New Roman"/>
          <w:sz w:val="21"/>
          <w:szCs w:val="21"/>
          <w:lang w:eastAsia="cs-CZ"/>
        </w:rPr>
        <w:t xml:space="preserve">  </w:t>
      </w:r>
      <w:r>
        <w:rPr>
          <w:rFonts w:ascii="Verdana" w:hAnsi="Verdana"/>
          <w:color w:val="000000"/>
          <w:sz w:val="20"/>
          <w:szCs w:val="20"/>
          <w:lang w:eastAsia="cs-CZ"/>
        </w:rPr>
        <w:t>+420 257 085 488</w:t>
      </w: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  <w:r>
        <w:rPr>
          <w:rFonts w:ascii="Verdana" w:hAnsi="Verdana"/>
          <w:color w:val="FF0000"/>
          <w:sz w:val="20"/>
          <w:szCs w:val="20"/>
          <w:lang w:eastAsia="cs-CZ"/>
        </w:rPr>
        <w:t>M  </w:t>
      </w:r>
      <w:r>
        <w:rPr>
          <w:rFonts w:ascii="Times New Roman" w:hAnsi="Times New Roman" w:cs="Times New Roman"/>
          <w:sz w:val="21"/>
          <w:szCs w:val="21"/>
          <w:lang w:eastAsia="cs-CZ"/>
        </w:rPr>
        <w:t xml:space="preserve"> </w:t>
      </w:r>
      <w:r>
        <w:rPr>
          <w:rFonts w:ascii="Verdana" w:hAnsi="Verdana"/>
          <w:color w:val="19356B"/>
          <w:sz w:val="20"/>
          <w:szCs w:val="20"/>
          <w:lang w:eastAsia="cs-CZ"/>
        </w:rPr>
        <w:t>+</w:t>
      </w:r>
      <w:r>
        <w:rPr>
          <w:rFonts w:ascii="Verdana" w:hAnsi="Verdana"/>
          <w:color w:val="000000"/>
          <w:sz w:val="20"/>
          <w:szCs w:val="20"/>
          <w:lang w:eastAsia="cs-CZ"/>
        </w:rPr>
        <w:t>420 607 860 510</w:t>
      </w:r>
    </w:p>
    <w:p w:rsidR="00106995" w:rsidRDefault="00106995" w:rsidP="00106995">
      <w:pPr>
        <w:rPr>
          <w:rFonts w:ascii="Verdana" w:hAnsi="Verdana"/>
          <w:color w:val="0000FF"/>
          <w:sz w:val="20"/>
          <w:szCs w:val="20"/>
          <w:u w:val="single"/>
          <w:lang w:eastAsia="cs-CZ"/>
        </w:rPr>
      </w:pPr>
      <w:r>
        <w:rPr>
          <w:rFonts w:ascii="Verdana" w:hAnsi="Verdana"/>
          <w:color w:val="FF0000"/>
          <w:sz w:val="20"/>
          <w:szCs w:val="20"/>
          <w:lang w:eastAsia="cs-CZ"/>
        </w:rPr>
        <w:t>E</w:t>
      </w:r>
      <w:r>
        <w:rPr>
          <w:rFonts w:ascii="Verdana" w:hAnsi="Verdana"/>
          <w:color w:val="000000"/>
          <w:sz w:val="20"/>
          <w:szCs w:val="20"/>
          <w:lang w:eastAsia="cs-CZ"/>
        </w:rPr>
        <w:t>   </w:t>
      </w:r>
      <w:r>
        <w:rPr>
          <w:rFonts w:ascii="Times New Roman" w:hAnsi="Times New Roman" w:cs="Times New Roman"/>
          <w:sz w:val="21"/>
          <w:szCs w:val="21"/>
          <w:lang w:eastAsia="cs-CZ"/>
        </w:rPr>
        <w:t xml:space="preserve"> </w:t>
      </w:r>
      <w:hyperlink r:id="rId7" w:history="1">
        <w:r>
          <w:rPr>
            <w:rStyle w:val="Hypertextovodkaz"/>
            <w:rFonts w:ascii="Verdana" w:hAnsi="Verdana"/>
            <w:sz w:val="20"/>
            <w:szCs w:val="20"/>
            <w:lang w:eastAsia="cs-CZ"/>
          </w:rPr>
          <w:t>marketa.tosovska@mk</w:t>
        </w:r>
      </w:hyperlink>
      <w:r>
        <w:rPr>
          <w:rFonts w:ascii="Verdana" w:hAnsi="Verdana"/>
          <w:color w:val="0000FF"/>
          <w:sz w:val="20"/>
          <w:szCs w:val="20"/>
          <w:u w:val="single"/>
          <w:lang w:eastAsia="cs-CZ"/>
        </w:rPr>
        <w:t>.gov.cz</w:t>
      </w:r>
    </w:p>
    <w:p w:rsidR="00106995" w:rsidRDefault="00106995" w:rsidP="00106995">
      <w:pPr>
        <w:rPr>
          <w:rFonts w:ascii="Times New Roman" w:hAnsi="Times New Roman" w:cs="Times New Roman"/>
          <w:sz w:val="21"/>
          <w:szCs w:val="21"/>
          <w:lang w:eastAsia="cs-CZ"/>
        </w:rPr>
      </w:pPr>
      <w:r>
        <w:rPr>
          <w:rFonts w:ascii="Verdana" w:hAnsi="Verdana"/>
          <w:color w:val="FF0000"/>
          <w:sz w:val="20"/>
          <w:szCs w:val="20"/>
          <w:lang w:eastAsia="cs-CZ"/>
        </w:rPr>
        <w:t>W</w:t>
      </w:r>
      <w:r>
        <w:rPr>
          <w:rFonts w:ascii="Verdana" w:hAnsi="Verdana"/>
          <w:color w:val="19356B"/>
          <w:sz w:val="20"/>
          <w:szCs w:val="20"/>
          <w:lang w:eastAsia="cs-CZ"/>
        </w:rPr>
        <w:t xml:space="preserve">   </w:t>
      </w:r>
      <w:hyperlink r:id="rId8" w:history="1">
        <w:r>
          <w:rPr>
            <w:rStyle w:val="Hypertextovodkaz"/>
            <w:rFonts w:ascii="Verdana" w:hAnsi="Verdana"/>
            <w:sz w:val="20"/>
            <w:szCs w:val="20"/>
            <w:lang w:eastAsia="cs-CZ"/>
          </w:rPr>
          <w:t>www.mk.gov.cz</w:t>
        </w:r>
      </w:hyperlink>
      <w:r>
        <w:rPr>
          <w:rFonts w:ascii="Verdana" w:hAnsi="Verdana"/>
          <w:color w:val="19356B"/>
          <w:sz w:val="20"/>
          <w:szCs w:val="20"/>
          <w:lang w:eastAsia="cs-CZ"/>
        </w:rPr>
        <w:t xml:space="preserve"> </w:t>
      </w:r>
    </w:p>
    <w:p w:rsidR="00106995" w:rsidRDefault="00106995" w:rsidP="00106995">
      <w:pPr>
        <w:rPr>
          <w:rFonts w:ascii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Verdana" w:hAnsi="Verdana"/>
          <w:color w:val="FF0000"/>
          <w:sz w:val="20"/>
          <w:szCs w:val="20"/>
          <w:lang w:eastAsia="cs-CZ"/>
        </w:rPr>
        <w:t>A</w:t>
      </w:r>
      <w:r>
        <w:rPr>
          <w:rFonts w:ascii="Verdana" w:hAnsi="Verdana"/>
          <w:color w:val="DF0010"/>
          <w:sz w:val="20"/>
          <w:szCs w:val="20"/>
          <w:lang w:eastAsia="cs-CZ"/>
        </w:rPr>
        <w:t>   </w:t>
      </w:r>
      <w:r>
        <w:rPr>
          <w:rFonts w:ascii="Times New Roman" w:hAnsi="Times New Roman" w:cs="Times New Roman"/>
          <w:sz w:val="21"/>
          <w:szCs w:val="21"/>
          <w:lang w:eastAsia="cs-CZ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cs-CZ"/>
        </w:rPr>
        <w:t>kancelář (</w:t>
      </w:r>
      <w:proofErr w:type="spellStart"/>
      <w:r>
        <w:rPr>
          <w:rFonts w:ascii="Verdana" w:hAnsi="Verdana"/>
          <w:color w:val="000000"/>
          <w:sz w:val="20"/>
          <w:szCs w:val="20"/>
          <w:lang w:eastAsia="cs-CZ"/>
        </w:rPr>
        <w:t>office</w:t>
      </w:r>
      <w:proofErr w:type="spellEnd"/>
      <w:r>
        <w:rPr>
          <w:rFonts w:ascii="Verdana" w:hAnsi="Verdana"/>
          <w:color w:val="000000"/>
          <w:sz w:val="20"/>
          <w:szCs w:val="20"/>
          <w:lang w:eastAsia="cs-CZ"/>
        </w:rPr>
        <w:t>) Maltézské náměstí 1, 118 11, Praha 1 </w:t>
      </w:r>
    </w:p>
    <w:p w:rsidR="00106995" w:rsidRDefault="00106995" w:rsidP="00106995">
      <w:pPr>
        <w:rPr>
          <w:rFonts w:ascii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Verdana" w:hAnsi="Verdana"/>
          <w:color w:val="FF0000"/>
          <w:sz w:val="20"/>
          <w:szCs w:val="20"/>
          <w:lang w:eastAsia="cs-CZ"/>
        </w:rPr>
        <w:t>A</w:t>
      </w:r>
      <w:r>
        <w:rPr>
          <w:rFonts w:ascii="Verdana" w:hAnsi="Verdana"/>
          <w:color w:val="DF0010"/>
          <w:sz w:val="20"/>
          <w:szCs w:val="20"/>
          <w:lang w:eastAsia="cs-CZ"/>
        </w:rPr>
        <w:t>   </w:t>
      </w:r>
      <w:r>
        <w:rPr>
          <w:rFonts w:ascii="Times New Roman" w:hAnsi="Times New Roman" w:cs="Times New Roman"/>
          <w:sz w:val="21"/>
          <w:szCs w:val="21"/>
          <w:lang w:eastAsia="cs-CZ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cs-CZ"/>
        </w:rPr>
        <w:t>sídlo (</w:t>
      </w:r>
      <w:proofErr w:type="spellStart"/>
      <w:r>
        <w:rPr>
          <w:rFonts w:ascii="Verdana" w:hAnsi="Verdana"/>
          <w:color w:val="000000"/>
          <w:sz w:val="20"/>
          <w:szCs w:val="20"/>
          <w:lang w:eastAsia="cs-CZ"/>
        </w:rPr>
        <w:t>official</w:t>
      </w:r>
      <w:proofErr w:type="spellEnd"/>
      <w:r>
        <w:rPr>
          <w:rFonts w:ascii="Verdana" w:hAnsi="Verdana"/>
          <w:color w:val="000000"/>
          <w:sz w:val="20"/>
          <w:szCs w:val="20"/>
          <w:lang w:eastAsia="cs-CZ"/>
        </w:rPr>
        <w:t>) Maltézské náměstí 1, 118 11, Praha 1 </w:t>
      </w:r>
    </w:p>
    <w:p w:rsidR="00725C62" w:rsidRPr="00704983" w:rsidRDefault="00106995" w:rsidP="00106995">
      <w:r>
        <w:rPr>
          <w:noProof/>
          <w:lang w:eastAsia="cs-CZ"/>
        </w:rPr>
        <w:drawing>
          <wp:inline distT="0" distB="0" distL="0" distR="0">
            <wp:extent cx="2047875" cy="676275"/>
            <wp:effectExtent l="0" t="0" r="9525" b="9525"/>
            <wp:docPr id="2" name="Obrázek 2" descr="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62" w:rsidRPr="0070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0CB8"/>
    <w:multiLevelType w:val="multilevel"/>
    <w:tmpl w:val="672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F80317"/>
    <w:multiLevelType w:val="multilevel"/>
    <w:tmpl w:val="4DF8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421EBC"/>
    <w:multiLevelType w:val="hybridMultilevel"/>
    <w:tmpl w:val="A68CE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44D1A"/>
    <w:multiLevelType w:val="hybridMultilevel"/>
    <w:tmpl w:val="70AE58E0"/>
    <w:lvl w:ilvl="0" w:tplc="16C25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B30ACC"/>
    <w:multiLevelType w:val="multilevel"/>
    <w:tmpl w:val="DF26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B85BE0"/>
    <w:multiLevelType w:val="multilevel"/>
    <w:tmpl w:val="EB0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89"/>
    <w:rsid w:val="0001760A"/>
    <w:rsid w:val="000C3938"/>
    <w:rsid w:val="00106995"/>
    <w:rsid w:val="001170DE"/>
    <w:rsid w:val="001E7F82"/>
    <w:rsid w:val="00704983"/>
    <w:rsid w:val="00725C62"/>
    <w:rsid w:val="00A17089"/>
    <w:rsid w:val="00A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49C"/>
  <w15:docId w15:val="{6FF4C29A-8F6C-4211-8091-5A75BD0D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089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70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708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0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a.tosovska@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2A1D.167E5D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2.gif@01DB2A1D.167E5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Falkum Irena</dc:creator>
  <cp:lastModifiedBy>Tošovská Markéta</cp:lastModifiedBy>
  <cp:revision>3</cp:revision>
  <dcterms:created xsi:type="dcterms:W3CDTF">2024-10-30T13:09:00Z</dcterms:created>
  <dcterms:modified xsi:type="dcterms:W3CDTF">2024-10-31T10:04:00Z</dcterms:modified>
</cp:coreProperties>
</file>