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1CB" w:rsidRPr="007A768B" w:rsidRDefault="00733C57" w:rsidP="000D405D">
      <w:pPr>
        <w:jc w:val="center"/>
        <w:rPr>
          <w:rFonts w:asciiTheme="minorHAnsi" w:hAnsiTheme="minorHAnsi" w:cstheme="minorHAnsi"/>
          <w:bCs/>
          <w:outline/>
          <w:color w:val="4F81BD" w:themeColor="accent1"/>
          <w:sz w:val="32"/>
          <w:szCs w:val="28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7A768B">
        <w:rPr>
          <w:rFonts w:asciiTheme="minorHAnsi" w:hAnsiTheme="minorHAnsi" w:cstheme="minorHAnsi"/>
          <w:bCs/>
          <w:outline/>
          <w:color w:val="4F81BD" w:themeColor="accent1"/>
          <w:sz w:val="32"/>
          <w:szCs w:val="28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V</w:t>
      </w:r>
      <w:r w:rsidR="000D405D" w:rsidRPr="007A768B">
        <w:rPr>
          <w:rFonts w:asciiTheme="minorHAnsi" w:hAnsiTheme="minorHAnsi" w:cstheme="minorHAnsi"/>
          <w:bCs/>
          <w:outline/>
          <w:color w:val="4F81BD" w:themeColor="accent1"/>
          <w:sz w:val="32"/>
          <w:szCs w:val="28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ýběrové dotační řízení o</w:t>
      </w:r>
      <w:r w:rsidR="009445DD" w:rsidRPr="007A768B">
        <w:rPr>
          <w:rFonts w:asciiTheme="minorHAnsi" w:hAnsiTheme="minorHAnsi" w:cstheme="minorHAnsi"/>
          <w:bCs/>
          <w:outline/>
          <w:color w:val="4F81BD" w:themeColor="accent1"/>
          <w:sz w:val="32"/>
          <w:szCs w:val="28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dboru médií a audiovize</w:t>
      </w:r>
    </w:p>
    <w:p w:rsidR="00FF7275" w:rsidRPr="007A768B" w:rsidRDefault="00FF7275" w:rsidP="000D405D">
      <w:pPr>
        <w:jc w:val="center"/>
        <w:rPr>
          <w:rFonts w:asciiTheme="minorHAnsi" w:hAnsiTheme="minorHAnsi" w:cstheme="minorHAnsi"/>
          <w:bCs/>
          <w:outline/>
          <w:color w:val="4F81BD" w:themeColor="accent1"/>
          <w:sz w:val="32"/>
          <w:szCs w:val="28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:rsidR="00733C57" w:rsidRPr="007A768B" w:rsidRDefault="00733C57" w:rsidP="0005194F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Cs/>
          <w:outline/>
          <w:color w:val="4F81BD" w:themeColor="accent1"/>
          <w:sz w:val="32"/>
          <w:szCs w:val="28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7A768B">
        <w:rPr>
          <w:rFonts w:asciiTheme="minorHAnsi" w:hAnsiTheme="minorHAnsi" w:cstheme="minorHAnsi"/>
          <w:bCs/>
          <w:outline/>
          <w:color w:val="4F81BD" w:themeColor="accent1"/>
          <w:sz w:val="32"/>
          <w:szCs w:val="28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Pravidla</w:t>
      </w:r>
      <w:r w:rsidRPr="007A768B">
        <w:rPr>
          <w:rFonts w:asciiTheme="minorHAnsi" w:hAnsiTheme="minorHAnsi" w:cstheme="minorHAnsi"/>
          <w:bCs/>
          <w:outline/>
          <w:color w:val="4F81BD" w:themeColor="accent1"/>
          <w:sz w:val="32"/>
          <w:szCs w:val="28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ab/>
        <w:t xml:space="preserve"> - </w:t>
      </w:r>
    </w:p>
    <w:p w:rsidR="00DD01CB" w:rsidRPr="00087304" w:rsidRDefault="00DD01CB">
      <w:pPr>
        <w:rPr>
          <w:rFonts w:asciiTheme="minorHAnsi" w:hAnsiTheme="minorHAnsi" w:cstheme="minorHAnsi"/>
          <w:b/>
          <w:bCs/>
        </w:rPr>
      </w:pPr>
    </w:p>
    <w:p w:rsidR="004E7791" w:rsidRPr="00087304" w:rsidRDefault="004E7791" w:rsidP="007B6747">
      <w:pPr>
        <w:rPr>
          <w:rFonts w:asciiTheme="minorHAnsi" w:hAnsiTheme="minorHAnsi" w:cstheme="minorHAnsi"/>
          <w:b/>
          <w:bCs/>
        </w:rPr>
      </w:pPr>
    </w:p>
    <w:p w:rsidR="00FF7275" w:rsidRDefault="00FF7275" w:rsidP="007B6747">
      <w:pPr>
        <w:rPr>
          <w:rFonts w:asciiTheme="minorHAnsi" w:hAnsiTheme="minorHAnsi" w:cstheme="minorHAnsi"/>
          <w:b/>
          <w:bCs/>
        </w:rPr>
      </w:pPr>
    </w:p>
    <w:p w:rsidR="009445DD" w:rsidRPr="00087304" w:rsidRDefault="001F334A" w:rsidP="007B6747">
      <w:pPr>
        <w:rPr>
          <w:rFonts w:asciiTheme="minorHAnsi" w:hAnsiTheme="minorHAnsi" w:cstheme="minorHAnsi"/>
          <w:b/>
          <w:bCs/>
        </w:rPr>
      </w:pPr>
      <w:r w:rsidRPr="00087304">
        <w:rPr>
          <w:rFonts w:asciiTheme="minorHAnsi" w:hAnsiTheme="minorHAnsi" w:cstheme="minorHAnsi"/>
          <w:b/>
          <w:bCs/>
        </w:rPr>
        <w:t xml:space="preserve">Obsah: </w:t>
      </w:r>
    </w:p>
    <w:p w:rsidR="007B6747" w:rsidRPr="00087304" w:rsidRDefault="004436FF" w:rsidP="00494DF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BE4B9B" w:rsidRPr="00087304">
        <w:rPr>
          <w:rFonts w:asciiTheme="minorHAnsi" w:hAnsiTheme="minorHAnsi" w:cstheme="minorHAnsi"/>
          <w:bCs/>
        </w:rPr>
        <w:t>otační řízení</w:t>
      </w:r>
      <w:r w:rsidR="007B6747" w:rsidRPr="00087304">
        <w:rPr>
          <w:rFonts w:asciiTheme="minorHAnsi" w:hAnsiTheme="minorHAnsi" w:cstheme="minorHAnsi"/>
          <w:bCs/>
        </w:rPr>
        <w:t xml:space="preserve"> </w:t>
      </w:r>
      <w:r w:rsidR="00D11BAC" w:rsidRPr="00087304">
        <w:rPr>
          <w:rFonts w:asciiTheme="minorHAnsi" w:hAnsiTheme="minorHAnsi" w:cstheme="minorHAnsi"/>
          <w:bCs/>
        </w:rPr>
        <w:t>OMA</w:t>
      </w:r>
      <w:r w:rsidR="00603506" w:rsidRPr="00087304">
        <w:rPr>
          <w:rFonts w:asciiTheme="minorHAnsi" w:hAnsiTheme="minorHAnsi" w:cstheme="minorHAnsi"/>
          <w:bCs/>
        </w:rPr>
        <w:tab/>
      </w:r>
      <w:r w:rsidR="00603506" w:rsidRPr="0008730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               </w:t>
      </w:r>
      <w:r w:rsidR="00603506" w:rsidRPr="00087304">
        <w:rPr>
          <w:rFonts w:asciiTheme="minorHAnsi" w:hAnsiTheme="minorHAnsi" w:cstheme="minorHAnsi"/>
          <w:bCs/>
        </w:rPr>
        <w:tab/>
      </w:r>
      <w:r w:rsidR="00603506" w:rsidRPr="00087304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603506" w:rsidRPr="00087304">
        <w:rPr>
          <w:rFonts w:asciiTheme="minorHAnsi" w:hAnsiTheme="minorHAnsi" w:cstheme="minorHAnsi"/>
          <w:bCs/>
        </w:rPr>
        <w:t>1</w:t>
      </w:r>
      <w:r w:rsidR="007B6747" w:rsidRPr="00087304">
        <w:rPr>
          <w:rFonts w:asciiTheme="minorHAnsi" w:hAnsiTheme="minorHAnsi" w:cstheme="minorHAnsi"/>
          <w:bCs/>
        </w:rPr>
        <w:t xml:space="preserve"> </w:t>
      </w:r>
    </w:p>
    <w:p w:rsidR="005B7E0F" w:rsidRDefault="00D260D6" w:rsidP="00603506">
      <w:pPr>
        <w:rPr>
          <w:rFonts w:asciiTheme="minorHAnsi" w:hAnsiTheme="minorHAnsi" w:cstheme="minorHAnsi"/>
          <w:bCs/>
        </w:rPr>
      </w:pPr>
      <w:r w:rsidRPr="00087304">
        <w:rPr>
          <w:rFonts w:asciiTheme="minorHAnsi" w:hAnsiTheme="minorHAnsi" w:cstheme="minorHAnsi"/>
          <w:bCs/>
        </w:rPr>
        <w:t>Okruhy podpory</w:t>
      </w:r>
      <w:r w:rsidR="005B7E0F">
        <w:rPr>
          <w:rFonts w:asciiTheme="minorHAnsi" w:hAnsiTheme="minorHAnsi" w:cstheme="minorHAnsi"/>
          <w:bCs/>
        </w:rPr>
        <w:t xml:space="preserve"> </w:t>
      </w:r>
      <w:r w:rsidR="00603506" w:rsidRPr="00087304">
        <w:rPr>
          <w:rFonts w:asciiTheme="minorHAnsi" w:hAnsiTheme="minorHAnsi" w:cstheme="minorHAnsi"/>
          <w:bCs/>
        </w:rPr>
        <w:tab/>
      </w:r>
      <w:r w:rsidR="00603506" w:rsidRPr="00087304">
        <w:rPr>
          <w:rFonts w:asciiTheme="minorHAnsi" w:hAnsiTheme="minorHAnsi" w:cstheme="minorHAnsi"/>
          <w:bCs/>
        </w:rPr>
        <w:tab/>
      </w:r>
      <w:r w:rsidR="00603506" w:rsidRPr="00087304">
        <w:rPr>
          <w:rFonts w:asciiTheme="minorHAnsi" w:hAnsiTheme="minorHAnsi" w:cstheme="minorHAnsi"/>
          <w:bCs/>
        </w:rPr>
        <w:tab/>
      </w:r>
      <w:r w:rsidR="00603506" w:rsidRPr="00087304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603506" w:rsidRPr="00087304">
        <w:rPr>
          <w:rFonts w:asciiTheme="minorHAnsi" w:hAnsiTheme="minorHAnsi" w:cstheme="minorHAnsi"/>
          <w:bCs/>
        </w:rPr>
        <w:t>2</w:t>
      </w:r>
      <w:r w:rsidR="005B7E0F">
        <w:rPr>
          <w:rFonts w:asciiTheme="minorHAnsi" w:hAnsiTheme="minorHAnsi" w:cstheme="minorHAnsi"/>
          <w:bCs/>
        </w:rPr>
        <w:tab/>
      </w:r>
      <w:r w:rsidR="005B7E0F">
        <w:rPr>
          <w:rFonts w:asciiTheme="minorHAnsi" w:hAnsiTheme="minorHAnsi" w:cstheme="minorHAnsi"/>
          <w:bCs/>
        </w:rPr>
        <w:tab/>
      </w:r>
    </w:p>
    <w:p w:rsidR="005B7D6C" w:rsidRDefault="005B7D6C" w:rsidP="0060350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Podporované projekty, priority a kritéria hodnocení</w:t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FF7275">
        <w:rPr>
          <w:rFonts w:asciiTheme="minorHAnsi" w:hAnsiTheme="minorHAnsi" w:cstheme="minorHAnsi"/>
          <w:bCs/>
        </w:rPr>
        <w:t>2</w:t>
      </w:r>
    </w:p>
    <w:p w:rsidR="0038798F" w:rsidRDefault="00A269D2" w:rsidP="00603506">
      <w:pPr>
        <w:rPr>
          <w:rFonts w:asciiTheme="minorHAnsi" w:hAnsiTheme="minorHAnsi" w:cstheme="minorHAnsi"/>
          <w:bCs/>
        </w:rPr>
      </w:pPr>
      <w:r w:rsidRPr="00087304">
        <w:rPr>
          <w:rFonts w:asciiTheme="minorHAnsi" w:hAnsiTheme="minorHAnsi" w:cstheme="minorHAnsi"/>
          <w:bCs/>
        </w:rPr>
        <w:t>Hodnocení projektů</w:t>
      </w:r>
      <w:r w:rsidRPr="00087304">
        <w:rPr>
          <w:rFonts w:asciiTheme="minorHAnsi" w:hAnsiTheme="minorHAnsi" w:cstheme="minorHAnsi"/>
          <w:bCs/>
        </w:rPr>
        <w:tab/>
      </w:r>
      <w:r w:rsidRPr="00087304">
        <w:rPr>
          <w:rFonts w:asciiTheme="minorHAnsi" w:hAnsiTheme="minorHAnsi" w:cstheme="minorHAnsi"/>
          <w:bCs/>
        </w:rPr>
        <w:tab/>
      </w:r>
      <w:r w:rsidRPr="00087304">
        <w:rPr>
          <w:rFonts w:asciiTheme="minorHAnsi" w:hAnsiTheme="minorHAnsi" w:cstheme="minorHAnsi"/>
          <w:bCs/>
        </w:rPr>
        <w:tab/>
      </w:r>
      <w:r w:rsidRPr="00087304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714279">
        <w:rPr>
          <w:rFonts w:asciiTheme="minorHAnsi" w:hAnsiTheme="minorHAnsi" w:cstheme="minorHAnsi"/>
          <w:bCs/>
        </w:rPr>
        <w:tab/>
      </w:r>
      <w:r w:rsidR="00BB199A">
        <w:rPr>
          <w:rFonts w:asciiTheme="minorHAnsi" w:hAnsiTheme="minorHAnsi" w:cstheme="minorHAnsi"/>
          <w:bCs/>
        </w:rPr>
        <w:t>9</w:t>
      </w:r>
    </w:p>
    <w:p w:rsidR="00FF7275" w:rsidRDefault="00FF7275" w:rsidP="0060350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Financování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4436FF">
        <w:rPr>
          <w:rFonts w:asciiTheme="minorHAnsi" w:hAnsiTheme="minorHAnsi" w:cstheme="minorHAnsi"/>
          <w:bCs/>
        </w:rPr>
        <w:t>10</w:t>
      </w:r>
    </w:p>
    <w:p w:rsidR="00FF7275" w:rsidRPr="00087304" w:rsidRDefault="00FF7275" w:rsidP="0060350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Informace pro žadatele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BB199A">
        <w:rPr>
          <w:rFonts w:asciiTheme="minorHAnsi" w:hAnsiTheme="minorHAnsi" w:cstheme="minorHAnsi"/>
          <w:bCs/>
        </w:rPr>
        <w:t>10</w:t>
      </w:r>
    </w:p>
    <w:p w:rsidR="002B6CF4" w:rsidRPr="00087304" w:rsidRDefault="00B20996" w:rsidP="0060350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pict w14:anchorId="699B02DE">
          <v:rect id="_x0000_i1025" style="width:0;height:1.5pt" o:hralign="center" o:hrstd="t" o:hr="t" fillcolor="gray" stroked="f"/>
        </w:pict>
      </w:r>
    </w:p>
    <w:p w:rsidR="000E7A55" w:rsidRPr="00087304" w:rsidRDefault="000E7A55">
      <w:pPr>
        <w:rPr>
          <w:rFonts w:asciiTheme="minorHAnsi" w:hAnsiTheme="minorHAnsi" w:cstheme="minorHAnsi"/>
          <w:b/>
          <w:bCs/>
        </w:rPr>
      </w:pPr>
    </w:p>
    <w:p w:rsidR="003220CB" w:rsidRPr="00D90570" w:rsidRDefault="003D5391" w:rsidP="0005194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bCs/>
          <w:u w:val="single"/>
        </w:rPr>
      </w:pPr>
      <w:r w:rsidRPr="00D90570">
        <w:rPr>
          <w:rFonts w:asciiTheme="minorHAnsi" w:hAnsiTheme="minorHAnsi" w:cstheme="minorHAnsi"/>
          <w:b/>
          <w:bCs/>
          <w:u w:val="single"/>
        </w:rPr>
        <w:t>Dotační</w:t>
      </w:r>
      <w:r w:rsidR="00BE4B9B" w:rsidRPr="00D90570">
        <w:rPr>
          <w:rFonts w:asciiTheme="minorHAnsi" w:hAnsiTheme="minorHAnsi" w:cstheme="minorHAnsi"/>
          <w:b/>
          <w:bCs/>
          <w:u w:val="single"/>
        </w:rPr>
        <w:t xml:space="preserve"> řízení </w:t>
      </w:r>
      <w:r w:rsidR="001052AB" w:rsidRPr="00D90570">
        <w:rPr>
          <w:rFonts w:asciiTheme="minorHAnsi" w:hAnsiTheme="minorHAnsi" w:cstheme="minorHAnsi"/>
          <w:b/>
          <w:bCs/>
          <w:u w:val="single"/>
        </w:rPr>
        <w:t>OMA</w:t>
      </w:r>
      <w:r w:rsidR="00B5010F" w:rsidRPr="00D90570">
        <w:rPr>
          <w:rFonts w:asciiTheme="minorHAnsi" w:hAnsiTheme="minorHAnsi" w:cstheme="minorHAnsi"/>
          <w:b/>
          <w:bCs/>
          <w:u w:val="single"/>
        </w:rPr>
        <w:t xml:space="preserve"> </w:t>
      </w:r>
      <w:r w:rsidR="00701161" w:rsidRPr="00D90570">
        <w:rPr>
          <w:rFonts w:asciiTheme="minorHAnsi" w:hAnsiTheme="minorHAnsi" w:cstheme="minorHAnsi"/>
          <w:b/>
          <w:bCs/>
          <w:u w:val="single"/>
        </w:rPr>
        <w:t xml:space="preserve"> </w:t>
      </w:r>
    </w:p>
    <w:p w:rsidR="00D90570" w:rsidRPr="00D90570" w:rsidRDefault="00D90570" w:rsidP="000D405D">
      <w:pPr>
        <w:jc w:val="both"/>
        <w:rPr>
          <w:rFonts w:asciiTheme="minorHAnsi" w:hAnsiTheme="minorHAnsi" w:cstheme="minorHAnsi"/>
          <w:bCs/>
          <w:color w:val="FF0000"/>
        </w:rPr>
      </w:pPr>
    </w:p>
    <w:p w:rsidR="00B35DB7" w:rsidRPr="00D90570" w:rsidRDefault="00D90570" w:rsidP="000D405D">
      <w:pPr>
        <w:jc w:val="both"/>
        <w:rPr>
          <w:rFonts w:asciiTheme="minorHAnsi" w:hAnsiTheme="minorHAnsi" w:cstheme="minorHAnsi"/>
          <w:bCs/>
        </w:rPr>
      </w:pPr>
      <w:r w:rsidRPr="00D90570">
        <w:rPr>
          <w:rFonts w:asciiTheme="minorHAnsi" w:hAnsiTheme="minorHAnsi" w:cstheme="minorHAnsi"/>
          <w:bCs/>
        </w:rPr>
        <w:t>D</w:t>
      </w:r>
      <w:r w:rsidR="00191D8B" w:rsidRPr="00D90570">
        <w:rPr>
          <w:rFonts w:asciiTheme="minorHAnsi" w:hAnsiTheme="minorHAnsi" w:cstheme="minorHAnsi"/>
          <w:bCs/>
        </w:rPr>
        <w:t xml:space="preserve">otační řízení </w:t>
      </w:r>
      <w:r w:rsidR="00E429CE">
        <w:rPr>
          <w:rFonts w:asciiTheme="minorHAnsi" w:hAnsiTheme="minorHAnsi" w:cstheme="minorHAnsi"/>
          <w:bCs/>
        </w:rPr>
        <w:t>O</w:t>
      </w:r>
      <w:r w:rsidR="00AE4B25" w:rsidRPr="00D90570">
        <w:rPr>
          <w:rFonts w:asciiTheme="minorHAnsi" w:hAnsiTheme="minorHAnsi" w:cstheme="minorHAnsi"/>
          <w:bCs/>
        </w:rPr>
        <w:t>dboru médií a audiovize Ministerstva kultury</w:t>
      </w:r>
      <w:r w:rsidR="005C62FB" w:rsidRPr="00D90570">
        <w:rPr>
          <w:rFonts w:asciiTheme="minorHAnsi" w:hAnsiTheme="minorHAnsi" w:cstheme="minorHAnsi"/>
          <w:bCs/>
        </w:rPr>
        <w:t xml:space="preserve"> (dále jen OMA)</w:t>
      </w:r>
      <w:r w:rsidR="00AE4B25" w:rsidRPr="00D90570">
        <w:rPr>
          <w:rFonts w:asciiTheme="minorHAnsi" w:hAnsiTheme="minorHAnsi" w:cstheme="minorHAnsi"/>
          <w:bCs/>
        </w:rPr>
        <w:t xml:space="preserve"> </w:t>
      </w:r>
      <w:r w:rsidRPr="00D90570">
        <w:rPr>
          <w:rFonts w:asciiTheme="minorHAnsi" w:hAnsiTheme="minorHAnsi" w:cstheme="minorHAnsi"/>
          <w:bCs/>
        </w:rPr>
        <w:t xml:space="preserve">poskytuje podporu </w:t>
      </w:r>
      <w:r w:rsidR="005C62FB" w:rsidRPr="00D90570">
        <w:rPr>
          <w:rFonts w:asciiTheme="minorHAnsi" w:hAnsiTheme="minorHAnsi" w:cstheme="minorHAnsi"/>
          <w:bCs/>
        </w:rPr>
        <w:t>projektů</w:t>
      </w:r>
      <w:r w:rsidRPr="00D90570">
        <w:rPr>
          <w:rFonts w:asciiTheme="minorHAnsi" w:hAnsiTheme="minorHAnsi" w:cstheme="minorHAnsi"/>
          <w:bCs/>
        </w:rPr>
        <w:t xml:space="preserve">m </w:t>
      </w:r>
      <w:r w:rsidR="005C62FB" w:rsidRPr="00D90570">
        <w:rPr>
          <w:rFonts w:asciiTheme="minorHAnsi" w:hAnsiTheme="minorHAnsi" w:cstheme="minorHAnsi"/>
          <w:bCs/>
        </w:rPr>
        <w:t>v</w:t>
      </w:r>
      <w:r w:rsidRPr="00D90570">
        <w:rPr>
          <w:rFonts w:asciiTheme="minorHAnsi" w:hAnsiTheme="minorHAnsi" w:cstheme="minorHAnsi"/>
          <w:bCs/>
        </w:rPr>
        <w:t> obor</w:t>
      </w:r>
      <w:r w:rsidR="00EC6E0D">
        <w:rPr>
          <w:rFonts w:asciiTheme="minorHAnsi" w:hAnsiTheme="minorHAnsi" w:cstheme="minorHAnsi"/>
          <w:bCs/>
        </w:rPr>
        <w:t>ech</w:t>
      </w:r>
      <w:r w:rsidRPr="00D90570">
        <w:rPr>
          <w:rFonts w:asciiTheme="minorHAnsi" w:hAnsiTheme="minorHAnsi" w:cstheme="minorHAnsi"/>
          <w:bCs/>
        </w:rPr>
        <w:t xml:space="preserve"> </w:t>
      </w:r>
      <w:r w:rsidRPr="00EC6E0D">
        <w:rPr>
          <w:rFonts w:asciiTheme="minorHAnsi" w:hAnsiTheme="minorHAnsi" w:cstheme="minorHAnsi"/>
          <w:b/>
          <w:bCs/>
        </w:rPr>
        <w:t>médií</w:t>
      </w:r>
      <w:r w:rsidRPr="00D90570">
        <w:rPr>
          <w:rFonts w:asciiTheme="minorHAnsi" w:hAnsiTheme="minorHAnsi" w:cstheme="minorHAnsi"/>
          <w:bCs/>
        </w:rPr>
        <w:t xml:space="preserve"> a </w:t>
      </w:r>
      <w:r w:rsidRPr="00EC6E0D">
        <w:rPr>
          <w:rFonts w:asciiTheme="minorHAnsi" w:hAnsiTheme="minorHAnsi" w:cstheme="minorHAnsi"/>
          <w:b/>
          <w:bCs/>
        </w:rPr>
        <w:t>audiovize.</w:t>
      </w:r>
      <w:r w:rsidRPr="00D90570">
        <w:rPr>
          <w:rFonts w:asciiTheme="minorHAnsi" w:hAnsiTheme="minorHAnsi" w:cstheme="minorHAnsi"/>
          <w:bCs/>
        </w:rPr>
        <w:t xml:space="preserve"> V oboru médií je podpora určena projektům navazujícím na tvorbu a šíření mediálního obsahu. </w:t>
      </w:r>
      <w:r w:rsidR="00EC6E0D">
        <w:rPr>
          <w:rFonts w:asciiTheme="minorHAnsi" w:hAnsiTheme="minorHAnsi" w:cstheme="minorHAnsi"/>
          <w:bCs/>
        </w:rPr>
        <w:t>V </w:t>
      </w:r>
      <w:r w:rsidRPr="00D90570">
        <w:rPr>
          <w:rFonts w:asciiTheme="minorHAnsi" w:hAnsiTheme="minorHAnsi" w:cstheme="minorHAnsi"/>
          <w:bCs/>
        </w:rPr>
        <w:t>au</w:t>
      </w:r>
      <w:r w:rsidR="00191D8B" w:rsidRPr="00D90570">
        <w:rPr>
          <w:rFonts w:asciiTheme="minorHAnsi" w:hAnsiTheme="minorHAnsi" w:cstheme="minorHAnsi"/>
          <w:bCs/>
        </w:rPr>
        <w:t>dioviz</w:t>
      </w:r>
      <w:r w:rsidR="00EC6E0D">
        <w:rPr>
          <w:rFonts w:asciiTheme="minorHAnsi" w:hAnsiTheme="minorHAnsi" w:cstheme="minorHAnsi"/>
          <w:bCs/>
        </w:rPr>
        <w:t>i</w:t>
      </w:r>
      <w:r w:rsidRPr="00D90570">
        <w:rPr>
          <w:rFonts w:asciiTheme="minorHAnsi" w:hAnsiTheme="minorHAnsi" w:cstheme="minorHAnsi"/>
          <w:bCs/>
        </w:rPr>
        <w:t xml:space="preserve"> </w:t>
      </w:r>
      <w:r w:rsidR="00733C57">
        <w:rPr>
          <w:rFonts w:asciiTheme="minorHAnsi" w:hAnsiTheme="minorHAnsi" w:cstheme="minorHAnsi"/>
          <w:bCs/>
        </w:rPr>
        <w:t>je podpora určena</w:t>
      </w:r>
      <w:r w:rsidRPr="00D90570">
        <w:rPr>
          <w:rFonts w:asciiTheme="minorHAnsi" w:hAnsiTheme="minorHAnsi" w:cstheme="minorHAnsi"/>
          <w:bCs/>
        </w:rPr>
        <w:t xml:space="preserve"> projekt</w:t>
      </w:r>
      <w:r w:rsidR="00733C57">
        <w:rPr>
          <w:rFonts w:asciiTheme="minorHAnsi" w:hAnsiTheme="minorHAnsi" w:cstheme="minorHAnsi"/>
          <w:bCs/>
        </w:rPr>
        <w:t>ům</w:t>
      </w:r>
      <w:r w:rsidRPr="00D90570">
        <w:rPr>
          <w:rFonts w:asciiTheme="minorHAnsi" w:hAnsiTheme="minorHAnsi" w:cstheme="minorHAnsi"/>
          <w:bCs/>
        </w:rPr>
        <w:t xml:space="preserve">, </w:t>
      </w:r>
      <w:r w:rsidR="00191D8B" w:rsidRPr="00D90570">
        <w:rPr>
          <w:rFonts w:asciiTheme="minorHAnsi" w:hAnsiTheme="minorHAnsi" w:cstheme="minorHAnsi"/>
          <w:bCs/>
        </w:rPr>
        <w:t xml:space="preserve">které </w:t>
      </w:r>
      <w:r w:rsidR="00B5010F" w:rsidRPr="00D90570">
        <w:rPr>
          <w:rFonts w:asciiTheme="minorHAnsi" w:hAnsiTheme="minorHAnsi" w:cstheme="minorHAnsi"/>
          <w:bCs/>
        </w:rPr>
        <w:t xml:space="preserve">rozvíjejí </w:t>
      </w:r>
      <w:r w:rsidR="00191D8B" w:rsidRPr="00D90570">
        <w:rPr>
          <w:rFonts w:asciiTheme="minorHAnsi" w:hAnsiTheme="minorHAnsi" w:cstheme="minorHAnsi"/>
          <w:bCs/>
        </w:rPr>
        <w:t xml:space="preserve">základní </w:t>
      </w:r>
      <w:r w:rsidR="00AA2E93" w:rsidRPr="00D90570">
        <w:rPr>
          <w:rFonts w:asciiTheme="minorHAnsi" w:hAnsiTheme="minorHAnsi" w:cstheme="minorHAnsi"/>
          <w:bCs/>
        </w:rPr>
        <w:t xml:space="preserve">část </w:t>
      </w:r>
      <w:r w:rsidR="00191D8B" w:rsidRPr="00D90570">
        <w:rPr>
          <w:rFonts w:asciiTheme="minorHAnsi" w:hAnsiTheme="minorHAnsi" w:cstheme="minorHAnsi"/>
          <w:bCs/>
        </w:rPr>
        <w:t>hodnotov</w:t>
      </w:r>
      <w:r w:rsidR="00AA2E93" w:rsidRPr="00D90570">
        <w:rPr>
          <w:rFonts w:asciiTheme="minorHAnsi" w:hAnsiTheme="minorHAnsi" w:cstheme="minorHAnsi"/>
          <w:bCs/>
        </w:rPr>
        <w:t xml:space="preserve">ého </w:t>
      </w:r>
      <w:r w:rsidR="00191D8B" w:rsidRPr="00D90570">
        <w:rPr>
          <w:rFonts w:asciiTheme="minorHAnsi" w:hAnsiTheme="minorHAnsi" w:cstheme="minorHAnsi"/>
          <w:bCs/>
        </w:rPr>
        <w:t>řetěz</w:t>
      </w:r>
      <w:r w:rsidR="00AA2E93" w:rsidRPr="00D90570">
        <w:rPr>
          <w:rFonts w:asciiTheme="minorHAnsi" w:hAnsiTheme="minorHAnsi" w:cstheme="minorHAnsi"/>
          <w:bCs/>
        </w:rPr>
        <w:t xml:space="preserve">ce </w:t>
      </w:r>
      <w:r w:rsidRPr="00D90570">
        <w:rPr>
          <w:rFonts w:asciiTheme="minorHAnsi" w:hAnsiTheme="minorHAnsi" w:cstheme="minorHAnsi"/>
          <w:bCs/>
        </w:rPr>
        <w:t>oboru</w:t>
      </w:r>
      <w:r w:rsidR="00B5010F" w:rsidRPr="00D90570">
        <w:rPr>
          <w:rFonts w:asciiTheme="minorHAnsi" w:hAnsiTheme="minorHAnsi" w:cstheme="minorHAnsi"/>
          <w:bCs/>
        </w:rPr>
        <w:t xml:space="preserve"> </w:t>
      </w:r>
      <w:r w:rsidR="00191D8B" w:rsidRPr="00D90570">
        <w:rPr>
          <w:rFonts w:asciiTheme="minorHAnsi" w:hAnsiTheme="minorHAnsi" w:cstheme="minorHAnsi"/>
          <w:bCs/>
        </w:rPr>
        <w:t xml:space="preserve">(vývoj </w:t>
      </w:r>
      <w:r w:rsidR="00AA2E93" w:rsidRPr="00D90570">
        <w:rPr>
          <w:rFonts w:asciiTheme="minorHAnsi" w:hAnsiTheme="minorHAnsi" w:cstheme="minorHAnsi"/>
          <w:bCs/>
        </w:rPr>
        <w:t>–</w:t>
      </w:r>
      <w:r w:rsidR="00191D8B" w:rsidRPr="00D90570">
        <w:rPr>
          <w:rFonts w:asciiTheme="minorHAnsi" w:hAnsiTheme="minorHAnsi" w:cstheme="minorHAnsi"/>
          <w:bCs/>
        </w:rPr>
        <w:t xml:space="preserve"> výroba</w:t>
      </w:r>
      <w:r w:rsidR="00AA2E93" w:rsidRPr="00D90570">
        <w:rPr>
          <w:rFonts w:asciiTheme="minorHAnsi" w:hAnsiTheme="minorHAnsi" w:cstheme="minorHAnsi"/>
          <w:bCs/>
        </w:rPr>
        <w:t xml:space="preserve"> AV děl</w:t>
      </w:r>
      <w:r w:rsidR="00191D8B" w:rsidRPr="00D90570">
        <w:rPr>
          <w:rFonts w:asciiTheme="minorHAnsi" w:hAnsiTheme="minorHAnsi" w:cstheme="minorHAnsi"/>
          <w:bCs/>
        </w:rPr>
        <w:t xml:space="preserve"> – distribuce)</w:t>
      </w:r>
      <w:r w:rsidRPr="00D90570">
        <w:rPr>
          <w:rFonts w:asciiTheme="minorHAnsi" w:hAnsiTheme="minorHAnsi" w:cstheme="minorHAnsi"/>
          <w:bCs/>
        </w:rPr>
        <w:t xml:space="preserve">. </w:t>
      </w:r>
    </w:p>
    <w:p w:rsidR="00D90570" w:rsidRPr="00D90570" w:rsidRDefault="00D90570" w:rsidP="000D405D">
      <w:pPr>
        <w:jc w:val="both"/>
        <w:rPr>
          <w:rFonts w:asciiTheme="minorHAnsi" w:hAnsiTheme="minorHAnsi" w:cstheme="minorHAnsi"/>
          <w:b/>
          <w:bCs/>
        </w:rPr>
      </w:pPr>
    </w:p>
    <w:p w:rsidR="00140361" w:rsidRDefault="00701161" w:rsidP="000D405D">
      <w:pPr>
        <w:jc w:val="both"/>
        <w:rPr>
          <w:rFonts w:asciiTheme="minorHAnsi" w:hAnsiTheme="minorHAnsi" w:cstheme="minorHAnsi"/>
        </w:rPr>
      </w:pPr>
      <w:r w:rsidRPr="00D90570">
        <w:rPr>
          <w:rFonts w:asciiTheme="minorHAnsi" w:hAnsiTheme="minorHAnsi" w:cstheme="minorHAnsi"/>
          <w:b/>
          <w:bCs/>
        </w:rPr>
        <w:t xml:space="preserve">Cílem </w:t>
      </w:r>
      <w:r w:rsidR="00086ACD" w:rsidRPr="00D90570">
        <w:rPr>
          <w:rFonts w:asciiTheme="minorHAnsi" w:hAnsiTheme="minorHAnsi" w:cstheme="minorHAnsi"/>
          <w:bCs/>
        </w:rPr>
        <w:t>dotačního řízení</w:t>
      </w:r>
      <w:r w:rsidR="007D3F9C" w:rsidRPr="00D90570">
        <w:rPr>
          <w:rFonts w:asciiTheme="minorHAnsi" w:hAnsiTheme="minorHAnsi" w:cstheme="minorHAnsi"/>
          <w:bCs/>
        </w:rPr>
        <w:t xml:space="preserve"> je</w:t>
      </w:r>
      <w:r w:rsidR="00B123EF" w:rsidRPr="00D90570">
        <w:rPr>
          <w:rFonts w:asciiTheme="minorHAnsi" w:hAnsiTheme="minorHAnsi" w:cstheme="minorHAnsi"/>
          <w:bCs/>
        </w:rPr>
        <w:t xml:space="preserve"> </w:t>
      </w:r>
      <w:r w:rsidR="00087304">
        <w:rPr>
          <w:rFonts w:asciiTheme="minorHAnsi" w:hAnsiTheme="minorHAnsi" w:cstheme="minorHAnsi"/>
          <w:bCs/>
        </w:rPr>
        <w:t xml:space="preserve">především </w:t>
      </w:r>
      <w:r w:rsidR="00900488" w:rsidRPr="00EC6E0D">
        <w:rPr>
          <w:rFonts w:asciiTheme="minorHAnsi" w:hAnsiTheme="minorHAnsi" w:cstheme="minorHAnsi"/>
          <w:b/>
          <w:bCs/>
        </w:rPr>
        <w:t>zvyšování úrovně</w:t>
      </w:r>
      <w:r w:rsidR="00B12F41" w:rsidRPr="00EC6E0D">
        <w:rPr>
          <w:rFonts w:asciiTheme="minorHAnsi" w:hAnsiTheme="minorHAnsi" w:cstheme="minorHAnsi"/>
          <w:b/>
          <w:bCs/>
        </w:rPr>
        <w:t xml:space="preserve"> </w:t>
      </w:r>
      <w:r w:rsidR="00BE4B9B" w:rsidRPr="00EC6E0D">
        <w:rPr>
          <w:rFonts w:asciiTheme="minorHAnsi" w:hAnsiTheme="minorHAnsi" w:cstheme="minorHAnsi"/>
          <w:b/>
          <w:bCs/>
        </w:rPr>
        <w:t xml:space="preserve">profesionálního </w:t>
      </w:r>
      <w:r w:rsidR="009D4E81" w:rsidRPr="00EC6E0D">
        <w:rPr>
          <w:rFonts w:asciiTheme="minorHAnsi" w:hAnsiTheme="minorHAnsi" w:cstheme="minorHAnsi"/>
          <w:b/>
          <w:bCs/>
        </w:rPr>
        <w:t>prostředí</w:t>
      </w:r>
      <w:r w:rsidR="0026234C" w:rsidRPr="00D90570">
        <w:rPr>
          <w:rFonts w:asciiTheme="minorHAnsi" w:hAnsiTheme="minorHAnsi" w:cstheme="minorHAnsi"/>
          <w:bCs/>
        </w:rPr>
        <w:t xml:space="preserve"> v rámci </w:t>
      </w:r>
      <w:r w:rsidR="00B5010F" w:rsidRPr="00D90570">
        <w:rPr>
          <w:rFonts w:asciiTheme="minorHAnsi" w:hAnsiTheme="minorHAnsi" w:cstheme="minorHAnsi"/>
          <w:bCs/>
        </w:rPr>
        <w:t>obou oborů</w:t>
      </w:r>
      <w:r w:rsidR="00087304">
        <w:rPr>
          <w:rFonts w:asciiTheme="minorHAnsi" w:hAnsiTheme="minorHAnsi" w:cstheme="minorHAnsi"/>
          <w:bCs/>
        </w:rPr>
        <w:t>.</w:t>
      </w:r>
      <w:r w:rsidR="00B5010F" w:rsidRPr="00D90570">
        <w:rPr>
          <w:rFonts w:asciiTheme="minorHAnsi" w:hAnsiTheme="minorHAnsi" w:cstheme="minorHAnsi"/>
          <w:bCs/>
        </w:rPr>
        <w:t xml:space="preserve"> </w:t>
      </w:r>
      <w:r w:rsidR="00087304">
        <w:rPr>
          <w:rFonts w:asciiTheme="minorHAnsi" w:hAnsiTheme="minorHAnsi" w:cstheme="minorHAnsi"/>
          <w:bCs/>
        </w:rPr>
        <w:t>D</w:t>
      </w:r>
      <w:r w:rsidR="009D4E81" w:rsidRPr="00D90570">
        <w:rPr>
          <w:rFonts w:asciiTheme="minorHAnsi" w:hAnsiTheme="minorHAnsi" w:cstheme="minorHAnsi"/>
          <w:bCs/>
        </w:rPr>
        <w:t xml:space="preserve">ále </w:t>
      </w:r>
      <w:r w:rsidR="00087304">
        <w:rPr>
          <w:rFonts w:asciiTheme="minorHAnsi" w:hAnsiTheme="minorHAnsi" w:cstheme="minorHAnsi"/>
          <w:bCs/>
        </w:rPr>
        <w:t xml:space="preserve">je to </w:t>
      </w:r>
      <w:r w:rsidR="00073348" w:rsidRPr="00D90570">
        <w:rPr>
          <w:rFonts w:asciiTheme="minorHAnsi" w:hAnsiTheme="minorHAnsi" w:cstheme="minorHAnsi"/>
        </w:rPr>
        <w:t xml:space="preserve">zajištění </w:t>
      </w:r>
      <w:r w:rsidR="00C37680" w:rsidRPr="00D90570">
        <w:rPr>
          <w:rFonts w:asciiTheme="minorHAnsi" w:hAnsiTheme="minorHAnsi" w:cstheme="minorHAnsi"/>
        </w:rPr>
        <w:t xml:space="preserve">pestrosti a kvality </w:t>
      </w:r>
      <w:r w:rsidR="00087304">
        <w:rPr>
          <w:rFonts w:asciiTheme="minorHAnsi" w:hAnsiTheme="minorHAnsi" w:cstheme="minorHAnsi"/>
        </w:rPr>
        <w:t>nabídky mediálního a audiovizuálního obsahu, jeho propagace</w:t>
      </w:r>
      <w:r w:rsidR="00EB5557" w:rsidRPr="00D90570">
        <w:rPr>
          <w:rFonts w:asciiTheme="minorHAnsi" w:hAnsiTheme="minorHAnsi" w:cstheme="minorHAnsi"/>
        </w:rPr>
        <w:t xml:space="preserve"> </w:t>
      </w:r>
      <w:r w:rsidR="009D4E81" w:rsidRPr="00D90570">
        <w:rPr>
          <w:rFonts w:asciiTheme="minorHAnsi" w:hAnsiTheme="minorHAnsi" w:cstheme="minorHAnsi"/>
        </w:rPr>
        <w:t>a</w:t>
      </w:r>
      <w:r w:rsidR="00C37680" w:rsidRPr="00D90570">
        <w:rPr>
          <w:rFonts w:asciiTheme="minorHAnsi" w:hAnsiTheme="minorHAnsi" w:cstheme="minorHAnsi"/>
        </w:rPr>
        <w:t xml:space="preserve"> </w:t>
      </w:r>
      <w:r w:rsidR="009D4E81" w:rsidRPr="00D90570">
        <w:rPr>
          <w:rFonts w:asciiTheme="minorHAnsi" w:hAnsiTheme="minorHAnsi" w:cstheme="minorHAnsi"/>
        </w:rPr>
        <w:t>podpora</w:t>
      </w:r>
      <w:r w:rsidR="00C37680" w:rsidRPr="00D90570">
        <w:rPr>
          <w:rFonts w:asciiTheme="minorHAnsi" w:hAnsiTheme="minorHAnsi" w:cstheme="minorHAnsi"/>
        </w:rPr>
        <w:t xml:space="preserve"> přístupu k</w:t>
      </w:r>
      <w:r w:rsidR="00EC6E0D">
        <w:rPr>
          <w:rFonts w:asciiTheme="minorHAnsi" w:hAnsiTheme="minorHAnsi" w:cstheme="minorHAnsi"/>
        </w:rPr>
        <w:t> </w:t>
      </w:r>
      <w:proofErr w:type="gramStart"/>
      <w:r w:rsidR="00EC6E0D">
        <w:rPr>
          <w:rFonts w:asciiTheme="minorHAnsi" w:hAnsiTheme="minorHAnsi" w:cstheme="minorHAnsi"/>
        </w:rPr>
        <w:t xml:space="preserve">němu </w:t>
      </w:r>
      <w:r w:rsidR="00087304">
        <w:rPr>
          <w:rFonts w:asciiTheme="minorHAnsi" w:hAnsiTheme="minorHAnsi" w:cstheme="minorHAnsi"/>
        </w:rPr>
        <w:t xml:space="preserve">- </w:t>
      </w:r>
      <w:r w:rsidR="00627544" w:rsidRPr="00D90570">
        <w:rPr>
          <w:rFonts w:asciiTheme="minorHAnsi" w:hAnsiTheme="minorHAnsi" w:cstheme="minorHAnsi"/>
        </w:rPr>
        <w:t>zejména</w:t>
      </w:r>
      <w:proofErr w:type="gramEnd"/>
      <w:r w:rsidR="00627544" w:rsidRPr="00D90570">
        <w:rPr>
          <w:rFonts w:asciiTheme="minorHAnsi" w:hAnsiTheme="minorHAnsi" w:cstheme="minorHAnsi"/>
        </w:rPr>
        <w:t xml:space="preserve"> </w:t>
      </w:r>
      <w:r w:rsidR="00073348" w:rsidRPr="00D90570">
        <w:rPr>
          <w:rFonts w:asciiTheme="minorHAnsi" w:hAnsiTheme="minorHAnsi" w:cstheme="minorHAnsi"/>
        </w:rPr>
        <w:t xml:space="preserve">pro </w:t>
      </w:r>
      <w:r w:rsidR="006A2813" w:rsidRPr="00D90570">
        <w:rPr>
          <w:rFonts w:asciiTheme="minorHAnsi" w:hAnsiTheme="minorHAnsi" w:cstheme="minorHAnsi"/>
        </w:rPr>
        <w:t xml:space="preserve">děti a mládež, </w:t>
      </w:r>
      <w:r w:rsidR="000427F2" w:rsidRPr="00D90570">
        <w:rPr>
          <w:rFonts w:asciiTheme="minorHAnsi" w:hAnsiTheme="minorHAnsi" w:cstheme="minorHAnsi"/>
        </w:rPr>
        <w:t xml:space="preserve">seniory, </w:t>
      </w:r>
      <w:r w:rsidR="00073348" w:rsidRPr="00D90570">
        <w:rPr>
          <w:rFonts w:asciiTheme="minorHAnsi" w:hAnsiTheme="minorHAnsi" w:cstheme="minorHAnsi"/>
        </w:rPr>
        <w:t>sociálně ohrožené skupiny</w:t>
      </w:r>
      <w:r w:rsidR="007D3F9C" w:rsidRPr="00D90570">
        <w:rPr>
          <w:rFonts w:asciiTheme="minorHAnsi" w:hAnsiTheme="minorHAnsi" w:cstheme="minorHAnsi"/>
        </w:rPr>
        <w:t xml:space="preserve"> a</w:t>
      </w:r>
      <w:r w:rsidR="00073348" w:rsidRPr="00D90570">
        <w:rPr>
          <w:rFonts w:asciiTheme="minorHAnsi" w:hAnsiTheme="minorHAnsi" w:cstheme="minorHAnsi"/>
        </w:rPr>
        <w:t xml:space="preserve"> </w:t>
      </w:r>
      <w:r w:rsidR="00EC6E0D">
        <w:rPr>
          <w:rFonts w:asciiTheme="minorHAnsi" w:hAnsiTheme="minorHAnsi" w:cstheme="minorHAnsi"/>
        </w:rPr>
        <w:t xml:space="preserve">publikum </w:t>
      </w:r>
      <w:r w:rsidR="004959E4" w:rsidRPr="00D90570">
        <w:rPr>
          <w:rFonts w:asciiTheme="minorHAnsi" w:hAnsiTheme="minorHAnsi" w:cstheme="minorHAnsi"/>
        </w:rPr>
        <w:t>v</w:t>
      </w:r>
      <w:r w:rsidR="00B5010F" w:rsidRPr="00D90570">
        <w:rPr>
          <w:rFonts w:asciiTheme="minorHAnsi" w:hAnsiTheme="minorHAnsi" w:cstheme="minorHAnsi"/>
        </w:rPr>
        <w:t> </w:t>
      </w:r>
      <w:r w:rsidR="004959E4" w:rsidRPr="00D90570">
        <w:rPr>
          <w:rFonts w:asciiTheme="minorHAnsi" w:hAnsiTheme="minorHAnsi" w:cstheme="minorHAnsi"/>
        </w:rPr>
        <w:t>regionech</w:t>
      </w:r>
      <w:r w:rsidR="00B5010F" w:rsidRPr="00D90570">
        <w:rPr>
          <w:rFonts w:asciiTheme="minorHAnsi" w:hAnsiTheme="minorHAnsi" w:cstheme="minorHAnsi"/>
        </w:rPr>
        <w:t xml:space="preserve">. </w:t>
      </w:r>
    </w:p>
    <w:p w:rsidR="00140361" w:rsidRDefault="00140361" w:rsidP="000D405D">
      <w:pPr>
        <w:jc w:val="both"/>
        <w:rPr>
          <w:rFonts w:asciiTheme="minorHAnsi" w:hAnsiTheme="minorHAnsi" w:cstheme="minorHAnsi"/>
          <w:b/>
        </w:rPr>
      </w:pPr>
    </w:p>
    <w:p w:rsidR="00DE23F6" w:rsidRPr="008B6C6E" w:rsidRDefault="00701161" w:rsidP="000D405D">
      <w:pPr>
        <w:jc w:val="both"/>
        <w:rPr>
          <w:rFonts w:asciiTheme="minorHAnsi" w:hAnsiTheme="minorHAnsi" w:cstheme="minorHAnsi"/>
          <w:strike/>
        </w:rPr>
      </w:pPr>
      <w:r w:rsidRPr="00D90570">
        <w:rPr>
          <w:rFonts w:asciiTheme="minorHAnsi" w:hAnsiTheme="minorHAnsi" w:cstheme="minorHAnsi"/>
          <w:b/>
        </w:rPr>
        <w:t xml:space="preserve">Prioritou </w:t>
      </w:r>
      <w:r w:rsidR="00087304">
        <w:rPr>
          <w:rFonts w:asciiTheme="minorHAnsi" w:hAnsiTheme="minorHAnsi" w:cstheme="minorHAnsi"/>
          <w:b/>
        </w:rPr>
        <w:t xml:space="preserve">v obou oborech </w:t>
      </w:r>
      <w:r w:rsidR="00EC6E0D">
        <w:rPr>
          <w:rFonts w:asciiTheme="minorHAnsi" w:hAnsiTheme="minorHAnsi" w:cstheme="minorHAnsi"/>
          <w:b/>
        </w:rPr>
        <w:t xml:space="preserve">je </w:t>
      </w:r>
      <w:r w:rsidR="00733C57">
        <w:rPr>
          <w:rFonts w:asciiTheme="minorHAnsi" w:hAnsiTheme="minorHAnsi" w:cstheme="minorHAnsi"/>
          <w:b/>
        </w:rPr>
        <w:t xml:space="preserve">využívání </w:t>
      </w:r>
      <w:r w:rsidR="006521F5" w:rsidRPr="00D90570">
        <w:rPr>
          <w:rFonts w:asciiTheme="minorHAnsi" w:hAnsiTheme="minorHAnsi" w:cstheme="minorHAnsi"/>
          <w:b/>
        </w:rPr>
        <w:t>i</w:t>
      </w:r>
      <w:r w:rsidR="00954994" w:rsidRPr="00D90570">
        <w:rPr>
          <w:rFonts w:asciiTheme="minorHAnsi" w:hAnsiTheme="minorHAnsi" w:cstheme="minorHAnsi"/>
          <w:b/>
        </w:rPr>
        <w:t>novativních nástrojů</w:t>
      </w:r>
      <w:r w:rsidR="00733C57" w:rsidRPr="00733C57">
        <w:rPr>
          <w:rFonts w:asciiTheme="minorHAnsi" w:hAnsiTheme="minorHAnsi" w:cstheme="minorHAnsi"/>
          <w:b/>
        </w:rPr>
        <w:t xml:space="preserve"> </w:t>
      </w:r>
      <w:r w:rsidR="00733C57" w:rsidRPr="00D90570">
        <w:rPr>
          <w:rFonts w:asciiTheme="minorHAnsi" w:hAnsiTheme="minorHAnsi" w:cstheme="minorHAnsi"/>
          <w:b/>
        </w:rPr>
        <w:t>a digitálních technologií</w:t>
      </w:r>
      <w:r w:rsidR="00733C57">
        <w:rPr>
          <w:rFonts w:asciiTheme="minorHAnsi" w:hAnsiTheme="minorHAnsi" w:cstheme="minorHAnsi"/>
          <w:b/>
        </w:rPr>
        <w:t>, zejména pro šíření a zpřístupňování obsahu a tvorbu nových obchodních modelů. V</w:t>
      </w:r>
      <w:r w:rsidR="00087304">
        <w:rPr>
          <w:rFonts w:asciiTheme="minorHAnsi" w:hAnsiTheme="minorHAnsi" w:cstheme="minorHAnsi"/>
          <w:b/>
        </w:rPr>
        <w:t xml:space="preserve"> oboru médií je </w:t>
      </w:r>
      <w:r w:rsidR="00733C57">
        <w:rPr>
          <w:rFonts w:asciiTheme="minorHAnsi" w:hAnsiTheme="minorHAnsi" w:cstheme="minorHAnsi"/>
          <w:b/>
        </w:rPr>
        <w:t xml:space="preserve">to </w:t>
      </w:r>
      <w:proofErr w:type="gramStart"/>
      <w:r w:rsidR="00140361" w:rsidRPr="008B6C6E">
        <w:rPr>
          <w:rFonts w:asciiTheme="minorHAnsi" w:hAnsiTheme="minorHAnsi" w:cstheme="minorHAnsi"/>
          <w:b/>
        </w:rPr>
        <w:t>také</w:t>
      </w:r>
      <w:r w:rsidR="00140361" w:rsidRPr="008B6C6E">
        <w:rPr>
          <w:rFonts w:asciiTheme="minorHAnsi" w:hAnsiTheme="minorHAnsi" w:cstheme="minorHAnsi"/>
          <w:b/>
          <w:strike/>
        </w:rPr>
        <w:t xml:space="preserve"> </w:t>
      </w:r>
      <w:r w:rsidR="008B6C6E">
        <w:rPr>
          <w:rFonts w:asciiTheme="minorHAnsi" w:hAnsiTheme="minorHAnsi" w:cstheme="minorHAnsi"/>
          <w:b/>
          <w:strike/>
        </w:rPr>
        <w:t xml:space="preserve"> </w:t>
      </w:r>
      <w:r w:rsidR="008B6C6E" w:rsidRPr="00E429CE">
        <w:rPr>
          <w:rFonts w:asciiTheme="minorHAnsi" w:hAnsiTheme="minorHAnsi" w:cstheme="minorHAnsi"/>
          <w:b/>
        </w:rPr>
        <w:t>posilování</w:t>
      </w:r>
      <w:proofErr w:type="gramEnd"/>
      <w:r w:rsidR="008B6C6E" w:rsidRPr="00E429CE">
        <w:rPr>
          <w:rFonts w:asciiTheme="minorHAnsi" w:hAnsiTheme="minorHAnsi" w:cstheme="minorHAnsi"/>
          <w:b/>
        </w:rPr>
        <w:t xml:space="preserve"> odolnosti proti dezinformacím. </w:t>
      </w:r>
    </w:p>
    <w:p w:rsidR="00701161" w:rsidRPr="00D90570" w:rsidRDefault="00701161" w:rsidP="00701161">
      <w:pPr>
        <w:jc w:val="both"/>
        <w:rPr>
          <w:rFonts w:asciiTheme="minorHAnsi" w:hAnsiTheme="minorHAnsi" w:cstheme="minorHAnsi"/>
          <w:bCs/>
        </w:rPr>
      </w:pPr>
    </w:p>
    <w:p w:rsidR="00B7631A" w:rsidRDefault="00DE23F6" w:rsidP="00701161">
      <w:pPr>
        <w:jc w:val="both"/>
        <w:rPr>
          <w:rFonts w:asciiTheme="minorHAnsi" w:hAnsiTheme="minorHAnsi" w:cstheme="minorHAnsi"/>
        </w:rPr>
      </w:pPr>
      <w:r w:rsidRPr="00D90570">
        <w:rPr>
          <w:rFonts w:asciiTheme="minorHAnsi" w:hAnsiTheme="minorHAnsi" w:cstheme="minorHAnsi"/>
          <w:bCs/>
        </w:rPr>
        <w:t xml:space="preserve">Dotace OMA jsou </w:t>
      </w:r>
      <w:r w:rsidR="00BE595A" w:rsidRPr="00D90570">
        <w:rPr>
          <w:rFonts w:asciiTheme="minorHAnsi" w:hAnsiTheme="minorHAnsi" w:cstheme="minorHAnsi"/>
          <w:bCs/>
        </w:rPr>
        <w:t>v</w:t>
      </w:r>
      <w:r w:rsidR="00BE2A03" w:rsidRPr="00D90570">
        <w:rPr>
          <w:rFonts w:asciiTheme="minorHAnsi" w:hAnsiTheme="minorHAnsi" w:cstheme="minorHAnsi"/>
          <w:bCs/>
        </w:rPr>
        <w:t> </w:t>
      </w:r>
      <w:r w:rsidR="00BE595A" w:rsidRPr="00D90570">
        <w:rPr>
          <w:rFonts w:asciiTheme="minorHAnsi" w:hAnsiTheme="minorHAnsi" w:cstheme="minorHAnsi"/>
          <w:bCs/>
        </w:rPr>
        <w:t>o</w:t>
      </w:r>
      <w:r w:rsidR="00BE2A03" w:rsidRPr="00D90570">
        <w:rPr>
          <w:rFonts w:asciiTheme="minorHAnsi" w:hAnsiTheme="minorHAnsi" w:cstheme="minorHAnsi"/>
          <w:bCs/>
        </w:rPr>
        <w:t xml:space="preserve">boru </w:t>
      </w:r>
      <w:r w:rsidR="00BE595A" w:rsidRPr="00D90570">
        <w:rPr>
          <w:rFonts w:asciiTheme="minorHAnsi" w:hAnsiTheme="minorHAnsi" w:cstheme="minorHAnsi"/>
          <w:bCs/>
        </w:rPr>
        <w:t xml:space="preserve">audiovize spolu s </w:t>
      </w:r>
      <w:r w:rsidRPr="00D90570">
        <w:rPr>
          <w:rFonts w:asciiTheme="minorHAnsi" w:hAnsiTheme="minorHAnsi" w:cstheme="minorHAnsi"/>
          <w:bCs/>
        </w:rPr>
        <w:t>podpor</w:t>
      </w:r>
      <w:r w:rsidR="00BE595A" w:rsidRPr="00D90570">
        <w:rPr>
          <w:rFonts w:asciiTheme="minorHAnsi" w:hAnsiTheme="minorHAnsi" w:cstheme="minorHAnsi"/>
          <w:bCs/>
        </w:rPr>
        <w:t>ou</w:t>
      </w:r>
      <w:r w:rsidRPr="00D90570">
        <w:rPr>
          <w:rFonts w:asciiTheme="minorHAnsi" w:hAnsiTheme="minorHAnsi" w:cstheme="minorHAnsi"/>
          <w:bCs/>
        </w:rPr>
        <w:t xml:space="preserve"> Státního fondu kinematografie </w:t>
      </w:r>
      <w:r w:rsidR="00BE595A" w:rsidRPr="00D90570">
        <w:rPr>
          <w:rFonts w:asciiTheme="minorHAnsi" w:hAnsiTheme="minorHAnsi" w:cstheme="minorHAnsi"/>
          <w:bCs/>
        </w:rPr>
        <w:t xml:space="preserve">jedním ze zdrojů </w:t>
      </w:r>
      <w:r w:rsidRPr="00D90570">
        <w:rPr>
          <w:rFonts w:asciiTheme="minorHAnsi" w:hAnsiTheme="minorHAnsi" w:cstheme="minorHAnsi"/>
          <w:bCs/>
        </w:rPr>
        <w:t>veřejné podpory</w:t>
      </w:r>
      <w:r w:rsidR="00BE595A" w:rsidRPr="00D90570">
        <w:rPr>
          <w:rFonts w:asciiTheme="minorHAnsi" w:hAnsiTheme="minorHAnsi" w:cstheme="minorHAnsi"/>
          <w:bCs/>
        </w:rPr>
        <w:t xml:space="preserve">. </w:t>
      </w:r>
      <w:r w:rsidR="00B7631A">
        <w:rPr>
          <w:rFonts w:asciiTheme="minorHAnsi" w:hAnsiTheme="minorHAnsi" w:cstheme="minorHAnsi"/>
          <w:bCs/>
        </w:rPr>
        <w:t xml:space="preserve">U některých projektů </w:t>
      </w:r>
      <w:r w:rsidR="00140361">
        <w:rPr>
          <w:rFonts w:asciiTheme="minorHAnsi" w:hAnsiTheme="minorHAnsi" w:cstheme="minorHAnsi"/>
          <w:bCs/>
        </w:rPr>
        <w:t xml:space="preserve">proto </w:t>
      </w:r>
      <w:r w:rsidR="00B7631A">
        <w:rPr>
          <w:rFonts w:asciiTheme="minorHAnsi" w:hAnsiTheme="minorHAnsi" w:cstheme="minorHAnsi"/>
          <w:bCs/>
        </w:rPr>
        <w:t>d</w:t>
      </w:r>
      <w:r w:rsidR="00B7631A">
        <w:rPr>
          <w:rFonts w:asciiTheme="minorHAnsi" w:hAnsiTheme="minorHAnsi" w:cstheme="minorHAnsi"/>
        </w:rPr>
        <w:t xml:space="preserve">otace OMA podporu Fondu pouze doplňují, </w:t>
      </w:r>
      <w:r w:rsidR="003477CD">
        <w:rPr>
          <w:rFonts w:asciiTheme="minorHAnsi" w:hAnsiTheme="minorHAnsi" w:cstheme="minorHAnsi"/>
        </w:rPr>
        <w:t xml:space="preserve">ale velmi často </w:t>
      </w:r>
      <w:r w:rsidR="00733C57">
        <w:rPr>
          <w:rFonts w:asciiTheme="minorHAnsi" w:hAnsiTheme="minorHAnsi" w:cstheme="minorHAnsi"/>
        </w:rPr>
        <w:t xml:space="preserve">jsou </w:t>
      </w:r>
      <w:r w:rsidR="00140361" w:rsidRPr="00140361">
        <w:rPr>
          <w:rFonts w:asciiTheme="minorHAnsi" w:hAnsiTheme="minorHAnsi" w:cstheme="minorHAnsi"/>
          <w:b/>
          <w:bCs/>
        </w:rPr>
        <w:t>hlavním</w:t>
      </w:r>
      <w:r w:rsidR="00733C57" w:rsidRPr="00140361">
        <w:rPr>
          <w:rFonts w:asciiTheme="minorHAnsi" w:hAnsiTheme="minorHAnsi" w:cstheme="minorHAnsi"/>
          <w:b/>
          <w:bCs/>
        </w:rPr>
        <w:t xml:space="preserve"> zdrojem finanční </w:t>
      </w:r>
      <w:r w:rsidR="001924DE" w:rsidRPr="00140361">
        <w:rPr>
          <w:rFonts w:asciiTheme="minorHAnsi" w:hAnsiTheme="minorHAnsi" w:cstheme="minorHAnsi"/>
          <w:b/>
          <w:bCs/>
        </w:rPr>
        <w:t>podpor</w:t>
      </w:r>
      <w:r w:rsidR="00733C57" w:rsidRPr="00140361">
        <w:rPr>
          <w:rFonts w:asciiTheme="minorHAnsi" w:hAnsiTheme="minorHAnsi" w:cstheme="minorHAnsi"/>
          <w:b/>
          <w:bCs/>
        </w:rPr>
        <w:t>y</w:t>
      </w:r>
      <w:r w:rsidR="001924DE" w:rsidRPr="00D90570">
        <w:rPr>
          <w:rFonts w:asciiTheme="minorHAnsi" w:hAnsiTheme="minorHAnsi" w:cstheme="minorHAnsi"/>
        </w:rPr>
        <w:t xml:space="preserve"> </w:t>
      </w:r>
      <w:r w:rsidRPr="00D90570">
        <w:rPr>
          <w:rFonts w:asciiTheme="minorHAnsi" w:hAnsiTheme="minorHAnsi" w:cstheme="minorHAnsi"/>
        </w:rPr>
        <w:t>projektů</w:t>
      </w:r>
      <w:r w:rsidR="003477CD">
        <w:rPr>
          <w:rFonts w:asciiTheme="minorHAnsi" w:hAnsiTheme="minorHAnsi" w:cstheme="minorHAnsi"/>
        </w:rPr>
        <w:t xml:space="preserve"> na národní nebo lokální úrovni</w:t>
      </w:r>
      <w:r w:rsidRPr="00D90570">
        <w:rPr>
          <w:rFonts w:asciiTheme="minorHAnsi" w:hAnsiTheme="minorHAnsi" w:cstheme="minorHAnsi"/>
        </w:rPr>
        <w:t xml:space="preserve">, které reflektují </w:t>
      </w:r>
      <w:r w:rsidR="0026234C" w:rsidRPr="00D90570">
        <w:rPr>
          <w:rFonts w:asciiTheme="minorHAnsi" w:hAnsiTheme="minorHAnsi" w:cstheme="minorHAnsi"/>
        </w:rPr>
        <w:t xml:space="preserve">výše zmíněné </w:t>
      </w:r>
      <w:r w:rsidRPr="00D90570">
        <w:rPr>
          <w:rFonts w:asciiTheme="minorHAnsi" w:hAnsiTheme="minorHAnsi" w:cstheme="minorHAnsi"/>
        </w:rPr>
        <w:t xml:space="preserve">priority </w:t>
      </w:r>
      <w:r w:rsidR="00F12164" w:rsidRPr="00D90570">
        <w:rPr>
          <w:rFonts w:asciiTheme="minorHAnsi" w:hAnsiTheme="minorHAnsi" w:cstheme="minorHAnsi"/>
        </w:rPr>
        <w:t>OMA</w:t>
      </w:r>
      <w:r w:rsidRPr="00D90570">
        <w:rPr>
          <w:rFonts w:asciiTheme="minorHAnsi" w:hAnsiTheme="minorHAnsi" w:cstheme="minorHAnsi"/>
        </w:rPr>
        <w:t xml:space="preserve">. Při posuzování </w:t>
      </w:r>
      <w:r w:rsidR="00A06F6C">
        <w:rPr>
          <w:rFonts w:asciiTheme="minorHAnsi" w:hAnsiTheme="minorHAnsi" w:cstheme="minorHAnsi"/>
        </w:rPr>
        <w:t xml:space="preserve">těchto </w:t>
      </w:r>
      <w:r w:rsidRPr="00D90570">
        <w:rPr>
          <w:rFonts w:asciiTheme="minorHAnsi" w:hAnsiTheme="minorHAnsi" w:cstheme="minorHAnsi"/>
        </w:rPr>
        <w:t xml:space="preserve">projektů </w:t>
      </w:r>
      <w:r w:rsidR="00EC6E0D">
        <w:rPr>
          <w:rFonts w:asciiTheme="minorHAnsi" w:hAnsiTheme="minorHAnsi" w:cstheme="minorHAnsi"/>
        </w:rPr>
        <w:t xml:space="preserve">v dotačním řízení OMA </w:t>
      </w:r>
      <w:r w:rsidRPr="00D90570">
        <w:rPr>
          <w:rFonts w:asciiTheme="minorHAnsi" w:hAnsiTheme="minorHAnsi" w:cstheme="minorHAnsi"/>
          <w:bCs/>
        </w:rPr>
        <w:t xml:space="preserve">se proto </w:t>
      </w:r>
      <w:r w:rsidR="0026234C" w:rsidRPr="00D90570">
        <w:rPr>
          <w:rFonts w:asciiTheme="minorHAnsi" w:hAnsiTheme="minorHAnsi" w:cstheme="minorHAnsi"/>
          <w:bCs/>
        </w:rPr>
        <w:t>kromě významu pro</w:t>
      </w:r>
      <w:r w:rsidR="00BE2A03" w:rsidRPr="00D90570">
        <w:rPr>
          <w:rFonts w:asciiTheme="minorHAnsi" w:hAnsiTheme="minorHAnsi" w:cstheme="minorHAnsi"/>
          <w:bCs/>
        </w:rPr>
        <w:t xml:space="preserve"> celý </w:t>
      </w:r>
      <w:r w:rsidR="0026234C" w:rsidRPr="00D90570">
        <w:rPr>
          <w:rFonts w:asciiTheme="minorHAnsi" w:hAnsiTheme="minorHAnsi" w:cstheme="minorHAnsi"/>
          <w:bCs/>
        </w:rPr>
        <w:t xml:space="preserve">obor </w:t>
      </w:r>
      <w:r w:rsidR="00A06F6C" w:rsidRPr="00A06F6C">
        <w:rPr>
          <w:rFonts w:asciiTheme="minorHAnsi" w:hAnsiTheme="minorHAnsi" w:cstheme="minorHAnsi"/>
          <w:b/>
        </w:rPr>
        <w:t>hodnotí především</w:t>
      </w:r>
      <w:r w:rsidRPr="00D90570">
        <w:rPr>
          <w:rFonts w:asciiTheme="minorHAnsi" w:hAnsiTheme="minorHAnsi" w:cstheme="minorHAnsi"/>
          <w:bCs/>
        </w:rPr>
        <w:t xml:space="preserve"> </w:t>
      </w:r>
      <w:r w:rsidR="00A06F6C">
        <w:rPr>
          <w:rFonts w:asciiTheme="minorHAnsi" w:hAnsiTheme="minorHAnsi" w:cstheme="minorHAnsi"/>
          <w:bCs/>
        </w:rPr>
        <w:t xml:space="preserve">jejich </w:t>
      </w:r>
      <w:r w:rsidRPr="00140361">
        <w:rPr>
          <w:rFonts w:asciiTheme="minorHAnsi" w:hAnsiTheme="minorHAnsi" w:cstheme="minorHAnsi"/>
          <w:b/>
        </w:rPr>
        <w:t>sociální rozměr a specifick</w:t>
      </w:r>
      <w:r w:rsidR="00A06F6C" w:rsidRPr="00140361">
        <w:rPr>
          <w:rFonts w:asciiTheme="minorHAnsi" w:hAnsiTheme="minorHAnsi" w:cstheme="minorHAnsi"/>
          <w:b/>
        </w:rPr>
        <w:t>ý</w:t>
      </w:r>
      <w:r w:rsidRPr="00140361">
        <w:rPr>
          <w:rFonts w:asciiTheme="minorHAnsi" w:hAnsiTheme="minorHAnsi" w:cstheme="minorHAnsi"/>
          <w:b/>
        </w:rPr>
        <w:t xml:space="preserve"> přínos</w:t>
      </w:r>
      <w:r w:rsidRPr="00D90570">
        <w:rPr>
          <w:rFonts w:asciiTheme="minorHAnsi" w:hAnsiTheme="minorHAnsi" w:cstheme="minorHAnsi"/>
          <w:bCs/>
        </w:rPr>
        <w:t xml:space="preserve"> - </w:t>
      </w:r>
      <w:r w:rsidRPr="00D90570">
        <w:rPr>
          <w:rFonts w:asciiTheme="minorHAnsi" w:hAnsiTheme="minorHAnsi" w:cstheme="minorHAnsi"/>
        </w:rPr>
        <w:t xml:space="preserve">např. pro </w:t>
      </w:r>
      <w:r w:rsidR="000364B4" w:rsidRPr="00D90570">
        <w:rPr>
          <w:rFonts w:asciiTheme="minorHAnsi" w:hAnsiTheme="minorHAnsi" w:cstheme="minorHAnsi"/>
        </w:rPr>
        <w:t xml:space="preserve">kulturní nabídku v daném </w:t>
      </w:r>
      <w:r w:rsidRPr="00D90570">
        <w:rPr>
          <w:rFonts w:asciiTheme="minorHAnsi" w:hAnsiTheme="minorHAnsi" w:cstheme="minorHAnsi"/>
        </w:rPr>
        <w:t>region</w:t>
      </w:r>
      <w:r w:rsidR="000364B4" w:rsidRPr="00D90570">
        <w:rPr>
          <w:rFonts w:asciiTheme="minorHAnsi" w:hAnsiTheme="minorHAnsi" w:cstheme="minorHAnsi"/>
        </w:rPr>
        <w:t>u</w:t>
      </w:r>
      <w:r w:rsidRPr="00D90570">
        <w:rPr>
          <w:rFonts w:asciiTheme="minorHAnsi" w:hAnsiTheme="minorHAnsi" w:cstheme="minorHAnsi"/>
        </w:rPr>
        <w:t xml:space="preserve"> nebo </w:t>
      </w:r>
      <w:r w:rsidR="000364B4" w:rsidRPr="00D90570">
        <w:rPr>
          <w:rFonts w:asciiTheme="minorHAnsi" w:hAnsiTheme="minorHAnsi" w:cstheme="minorHAnsi"/>
        </w:rPr>
        <w:t xml:space="preserve">pro </w:t>
      </w:r>
      <w:r w:rsidRPr="00D90570">
        <w:rPr>
          <w:rFonts w:asciiTheme="minorHAnsi" w:hAnsiTheme="minorHAnsi" w:cstheme="minorHAnsi"/>
        </w:rPr>
        <w:t>určitou sociální skupinu</w:t>
      </w:r>
      <w:r w:rsidR="00A06F6C">
        <w:rPr>
          <w:rFonts w:asciiTheme="minorHAnsi" w:hAnsiTheme="minorHAnsi" w:cstheme="minorHAnsi"/>
        </w:rPr>
        <w:t xml:space="preserve"> – zejména děti a mládež, seniory, sociálně znevýhodněné skupiny</w:t>
      </w:r>
      <w:r w:rsidR="0026234C" w:rsidRPr="00D90570">
        <w:rPr>
          <w:rFonts w:asciiTheme="minorHAnsi" w:hAnsiTheme="minorHAnsi" w:cstheme="minorHAnsi"/>
        </w:rPr>
        <w:t>.</w:t>
      </w:r>
      <w:r w:rsidR="00B7631A">
        <w:rPr>
          <w:rFonts w:asciiTheme="minorHAnsi" w:hAnsiTheme="minorHAnsi" w:cstheme="minorHAnsi"/>
        </w:rPr>
        <w:t xml:space="preserve"> </w:t>
      </w:r>
    </w:p>
    <w:p w:rsidR="00B7631A" w:rsidRDefault="00B7631A" w:rsidP="00701161">
      <w:pPr>
        <w:jc w:val="both"/>
        <w:rPr>
          <w:rFonts w:asciiTheme="minorHAnsi" w:hAnsiTheme="minorHAnsi" w:cstheme="minorHAnsi"/>
        </w:rPr>
      </w:pPr>
    </w:p>
    <w:p w:rsidR="00EC6E0D" w:rsidRPr="00EC6E0D" w:rsidRDefault="00EC6E0D" w:rsidP="00EC6E0D">
      <w:pPr>
        <w:jc w:val="both"/>
        <w:rPr>
          <w:rFonts w:asciiTheme="minorHAnsi" w:hAnsiTheme="minorHAnsi" w:cstheme="minorHAnsi"/>
          <w:b/>
        </w:rPr>
      </w:pPr>
      <w:r w:rsidRPr="00EC6E0D">
        <w:rPr>
          <w:rFonts w:asciiTheme="minorHAnsi" w:hAnsiTheme="minorHAnsi" w:cstheme="minorHAnsi"/>
          <w:b/>
          <w:bCs/>
        </w:rPr>
        <w:t>Podmínky poskytnutí dotace stanoví OMA ve vyhlášení výběrového</w:t>
      </w:r>
      <w:r w:rsidR="00E429CE">
        <w:rPr>
          <w:rFonts w:asciiTheme="minorHAnsi" w:hAnsiTheme="minorHAnsi" w:cstheme="minorHAnsi"/>
          <w:b/>
          <w:bCs/>
        </w:rPr>
        <w:t xml:space="preserve"> dotačního</w:t>
      </w:r>
      <w:r w:rsidRPr="00EC6E0D">
        <w:rPr>
          <w:rFonts w:asciiTheme="minorHAnsi" w:hAnsiTheme="minorHAnsi" w:cstheme="minorHAnsi"/>
          <w:b/>
          <w:bCs/>
        </w:rPr>
        <w:t xml:space="preserve"> řízení na příslušný kalendářní rok.</w:t>
      </w:r>
    </w:p>
    <w:p w:rsidR="00EC6E0D" w:rsidRDefault="00EC6E0D" w:rsidP="00701161">
      <w:pPr>
        <w:jc w:val="both"/>
        <w:rPr>
          <w:rFonts w:asciiTheme="minorHAnsi" w:hAnsiTheme="minorHAnsi" w:cstheme="minorHAnsi"/>
        </w:rPr>
      </w:pPr>
    </w:p>
    <w:p w:rsidR="00EC6E0D" w:rsidRDefault="00701161" w:rsidP="00701161">
      <w:pPr>
        <w:jc w:val="both"/>
        <w:rPr>
          <w:rFonts w:asciiTheme="minorHAnsi" w:hAnsiTheme="minorHAnsi" w:cstheme="minorHAnsi"/>
          <w:bCs/>
        </w:rPr>
      </w:pPr>
      <w:r w:rsidRPr="00D90570">
        <w:rPr>
          <w:rFonts w:asciiTheme="minorHAnsi" w:hAnsiTheme="minorHAnsi" w:cstheme="minorHAnsi"/>
        </w:rPr>
        <w:t>Dotace OMA jsou neinvestiční a nelze z nich podporovat vývoj,</w:t>
      </w:r>
      <w:r w:rsidR="00EC6E0D">
        <w:rPr>
          <w:rFonts w:asciiTheme="minorHAnsi" w:hAnsiTheme="minorHAnsi" w:cstheme="minorHAnsi"/>
        </w:rPr>
        <w:t xml:space="preserve"> </w:t>
      </w:r>
      <w:r w:rsidRPr="00D90570">
        <w:rPr>
          <w:rFonts w:asciiTheme="minorHAnsi" w:hAnsiTheme="minorHAnsi" w:cstheme="minorHAnsi"/>
        </w:rPr>
        <w:t xml:space="preserve">výrobu/vysílání </w:t>
      </w:r>
      <w:r w:rsidR="00B7631A">
        <w:rPr>
          <w:rFonts w:asciiTheme="minorHAnsi" w:hAnsiTheme="minorHAnsi" w:cstheme="minorHAnsi"/>
        </w:rPr>
        <w:t>mediálního/audiovizuálního</w:t>
      </w:r>
      <w:r w:rsidRPr="00D90570">
        <w:rPr>
          <w:rFonts w:asciiTheme="minorHAnsi" w:hAnsiTheme="minorHAnsi" w:cstheme="minorHAnsi"/>
        </w:rPr>
        <w:t xml:space="preserve"> obsahu. </w:t>
      </w:r>
      <w:r w:rsidRPr="00D90570">
        <w:rPr>
          <w:rFonts w:asciiTheme="minorHAnsi" w:hAnsiTheme="minorHAnsi" w:cstheme="minorHAnsi"/>
          <w:bCs/>
        </w:rPr>
        <w:t xml:space="preserve"> Dotace OMA nejsou určeny na podporu </w:t>
      </w:r>
      <w:r w:rsidR="00733C57">
        <w:rPr>
          <w:rFonts w:asciiTheme="minorHAnsi" w:hAnsiTheme="minorHAnsi" w:cstheme="minorHAnsi"/>
          <w:bCs/>
        </w:rPr>
        <w:t xml:space="preserve">běžných </w:t>
      </w:r>
      <w:r w:rsidRPr="00D90570">
        <w:rPr>
          <w:rFonts w:asciiTheme="minorHAnsi" w:hAnsiTheme="minorHAnsi" w:cstheme="minorHAnsi"/>
          <w:bCs/>
        </w:rPr>
        <w:t xml:space="preserve">provozních nákladů společností a organizací.  </w:t>
      </w:r>
    </w:p>
    <w:p w:rsidR="00701161" w:rsidRDefault="00701161" w:rsidP="00701161">
      <w:pPr>
        <w:jc w:val="both"/>
        <w:rPr>
          <w:rFonts w:asciiTheme="minorHAnsi" w:hAnsiTheme="minorHAnsi" w:cstheme="minorHAnsi"/>
          <w:bCs/>
        </w:rPr>
      </w:pPr>
      <w:r w:rsidRPr="00D90570">
        <w:rPr>
          <w:rFonts w:asciiTheme="minorHAnsi" w:hAnsiTheme="minorHAnsi" w:cstheme="minorHAnsi"/>
          <w:bCs/>
        </w:rPr>
        <w:t xml:space="preserve">Na dotaci OMA není právní nárok. </w:t>
      </w:r>
    </w:p>
    <w:p w:rsidR="00B7631A" w:rsidRDefault="00B7631A" w:rsidP="00B7631A">
      <w:pPr>
        <w:jc w:val="both"/>
        <w:rPr>
          <w:rFonts w:asciiTheme="minorHAnsi" w:hAnsiTheme="minorHAnsi" w:cstheme="minorHAnsi"/>
        </w:rPr>
      </w:pPr>
    </w:p>
    <w:p w:rsidR="00B7631A" w:rsidRDefault="00B7631A" w:rsidP="00B7631A">
      <w:pPr>
        <w:jc w:val="both"/>
        <w:rPr>
          <w:rFonts w:asciiTheme="minorHAnsi" w:hAnsiTheme="minorHAnsi" w:cstheme="minorHAnsi"/>
        </w:rPr>
      </w:pPr>
    </w:p>
    <w:p w:rsidR="00B7631A" w:rsidRDefault="00B7631A" w:rsidP="00B7631A">
      <w:pPr>
        <w:jc w:val="both"/>
        <w:rPr>
          <w:rFonts w:asciiTheme="minorHAnsi" w:hAnsiTheme="minorHAnsi" w:cstheme="minorHAnsi"/>
        </w:rPr>
      </w:pPr>
    </w:p>
    <w:p w:rsidR="00D549E8" w:rsidRPr="00B7631A" w:rsidRDefault="00D549E8">
      <w:pPr>
        <w:widowControl/>
        <w:suppressAutoHyphens w:val="0"/>
        <w:autoSpaceDE/>
        <w:rPr>
          <w:rFonts w:asciiTheme="minorHAnsi" w:hAnsiTheme="minorHAnsi" w:cstheme="minorHAnsi"/>
          <w:bCs/>
        </w:rPr>
      </w:pPr>
    </w:p>
    <w:p w:rsidR="001D2606" w:rsidRPr="00B7631A" w:rsidRDefault="00D260D6" w:rsidP="0005194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bCs/>
          <w:u w:val="single"/>
        </w:rPr>
      </w:pPr>
      <w:r w:rsidRPr="00B7631A">
        <w:rPr>
          <w:rFonts w:asciiTheme="minorHAnsi" w:hAnsiTheme="minorHAnsi" w:cstheme="minorHAnsi"/>
          <w:b/>
          <w:bCs/>
          <w:u w:val="single"/>
        </w:rPr>
        <w:t>Okruhy podpory</w:t>
      </w:r>
      <w:r w:rsidR="00175A0B" w:rsidRPr="00B7631A">
        <w:rPr>
          <w:rFonts w:asciiTheme="minorHAnsi" w:hAnsiTheme="minorHAnsi" w:cstheme="minorHAnsi"/>
          <w:b/>
          <w:bCs/>
          <w:u w:val="single"/>
        </w:rPr>
        <w:t xml:space="preserve"> </w:t>
      </w:r>
    </w:p>
    <w:p w:rsidR="00A43EA7" w:rsidRPr="00D90570" w:rsidRDefault="00A43EA7" w:rsidP="00904B6A">
      <w:pPr>
        <w:rPr>
          <w:rFonts w:asciiTheme="minorHAnsi" w:hAnsiTheme="minorHAnsi" w:cstheme="minorHAnsi"/>
          <w:bCs/>
        </w:rPr>
      </w:pPr>
    </w:p>
    <w:p w:rsidR="00795248" w:rsidRPr="00D90570" w:rsidRDefault="00904B6A" w:rsidP="00795248">
      <w:pPr>
        <w:rPr>
          <w:rFonts w:asciiTheme="minorHAnsi" w:hAnsiTheme="minorHAnsi" w:cstheme="minorHAnsi"/>
          <w:bCs/>
        </w:rPr>
      </w:pPr>
      <w:r w:rsidRPr="00D90570">
        <w:rPr>
          <w:rFonts w:asciiTheme="minorHAnsi" w:hAnsiTheme="minorHAnsi" w:cstheme="minorHAnsi"/>
          <w:bCs/>
        </w:rPr>
        <w:t>Podpora</w:t>
      </w:r>
      <w:r w:rsidR="00E44B78" w:rsidRPr="00D90570">
        <w:rPr>
          <w:rFonts w:asciiTheme="minorHAnsi" w:hAnsiTheme="minorHAnsi" w:cstheme="minorHAnsi"/>
          <w:bCs/>
        </w:rPr>
        <w:t xml:space="preserve"> v rámci dotačního řízení OMA</w:t>
      </w:r>
      <w:r w:rsidRPr="00D90570">
        <w:rPr>
          <w:rFonts w:asciiTheme="minorHAnsi" w:hAnsiTheme="minorHAnsi" w:cstheme="minorHAnsi"/>
          <w:bCs/>
        </w:rPr>
        <w:t xml:space="preserve"> je přidělována v </w:t>
      </w:r>
      <w:r w:rsidR="00EC6E0D">
        <w:rPr>
          <w:rFonts w:asciiTheme="minorHAnsi" w:hAnsiTheme="minorHAnsi" w:cstheme="minorHAnsi"/>
          <w:bCs/>
        </w:rPr>
        <w:t>těchto</w:t>
      </w:r>
      <w:r w:rsidR="00616689" w:rsidRPr="00D90570">
        <w:rPr>
          <w:rFonts w:asciiTheme="minorHAnsi" w:hAnsiTheme="minorHAnsi" w:cstheme="minorHAnsi"/>
          <w:bCs/>
        </w:rPr>
        <w:t xml:space="preserve"> okruzích:</w:t>
      </w:r>
    </w:p>
    <w:p w:rsidR="007F5064" w:rsidRPr="00D90570" w:rsidRDefault="007F5064" w:rsidP="00904B6A">
      <w:pPr>
        <w:rPr>
          <w:rFonts w:asciiTheme="minorHAnsi" w:hAnsiTheme="minorHAnsi" w:cstheme="minorHAnsi"/>
          <w:bCs/>
        </w:rPr>
      </w:pPr>
    </w:p>
    <w:p w:rsidR="007F5064" w:rsidRPr="00D90570" w:rsidRDefault="007F5064" w:rsidP="0005194F">
      <w:pPr>
        <w:pStyle w:val="Odstavecseseznamem"/>
        <w:numPr>
          <w:ilvl w:val="0"/>
          <w:numId w:val="1"/>
        </w:numPr>
        <w:ind w:left="0" w:firstLine="0"/>
        <w:rPr>
          <w:rFonts w:asciiTheme="minorHAnsi" w:hAnsiTheme="minorHAnsi" w:cstheme="minorHAnsi"/>
          <w:bCs/>
          <w:szCs w:val="24"/>
        </w:rPr>
      </w:pPr>
      <w:r w:rsidRPr="00D90570">
        <w:rPr>
          <w:rFonts w:asciiTheme="minorHAnsi" w:hAnsiTheme="minorHAnsi" w:cstheme="minorHAnsi"/>
          <w:b/>
          <w:szCs w:val="24"/>
        </w:rPr>
        <w:t>Filmové</w:t>
      </w:r>
      <w:r w:rsidR="00875184" w:rsidRPr="00D90570">
        <w:rPr>
          <w:rFonts w:asciiTheme="minorHAnsi" w:hAnsiTheme="minorHAnsi" w:cstheme="minorHAnsi"/>
          <w:b/>
          <w:szCs w:val="24"/>
        </w:rPr>
        <w:t xml:space="preserve"> a audiovizuální</w:t>
      </w:r>
      <w:r w:rsidRPr="00D90570">
        <w:rPr>
          <w:rFonts w:asciiTheme="minorHAnsi" w:hAnsiTheme="minorHAnsi" w:cstheme="minorHAnsi"/>
          <w:b/>
          <w:szCs w:val="24"/>
        </w:rPr>
        <w:t xml:space="preserve"> festivaly a přehlídky</w:t>
      </w:r>
    </w:p>
    <w:p w:rsidR="00875184" w:rsidRPr="005B7E0F" w:rsidRDefault="0083574E" w:rsidP="00875184">
      <w:pPr>
        <w:rPr>
          <w:rFonts w:asciiTheme="minorHAnsi" w:hAnsiTheme="minorHAnsi" w:cstheme="minorHAnsi"/>
          <w:b/>
          <w:bCs/>
        </w:rPr>
      </w:pPr>
      <w:r w:rsidRPr="00E429CE">
        <w:rPr>
          <w:rFonts w:asciiTheme="minorHAnsi" w:hAnsiTheme="minorHAnsi" w:cstheme="minorHAnsi"/>
          <w:b/>
          <w:bCs/>
        </w:rPr>
        <w:t xml:space="preserve">2.  </w:t>
      </w:r>
      <w:r w:rsidR="005B7E0F" w:rsidRPr="00E429CE">
        <w:rPr>
          <w:rFonts w:asciiTheme="minorHAnsi" w:hAnsiTheme="minorHAnsi" w:cstheme="minorHAnsi"/>
          <w:b/>
          <w:bCs/>
        </w:rPr>
        <w:tab/>
      </w:r>
      <w:r w:rsidR="00B47F08">
        <w:rPr>
          <w:rFonts w:asciiTheme="minorHAnsi" w:hAnsiTheme="minorHAnsi" w:cstheme="minorHAnsi"/>
          <w:b/>
          <w:bCs/>
        </w:rPr>
        <w:t>Inovace, r</w:t>
      </w:r>
      <w:r w:rsidR="00140361" w:rsidRPr="00E429CE">
        <w:rPr>
          <w:rFonts w:asciiTheme="minorHAnsi" w:hAnsiTheme="minorHAnsi" w:cstheme="minorHAnsi"/>
          <w:b/>
          <w:bCs/>
        </w:rPr>
        <w:t xml:space="preserve">ozvoj a </w:t>
      </w:r>
      <w:r w:rsidR="00B47F08">
        <w:rPr>
          <w:rFonts w:asciiTheme="minorHAnsi" w:hAnsiTheme="minorHAnsi" w:cstheme="minorHAnsi"/>
          <w:b/>
          <w:bCs/>
        </w:rPr>
        <w:t xml:space="preserve">profesionalizace </w:t>
      </w:r>
      <w:r w:rsidR="005B7E0F" w:rsidRPr="00E429CE">
        <w:rPr>
          <w:rFonts w:asciiTheme="minorHAnsi" w:hAnsiTheme="minorHAnsi" w:cstheme="minorHAnsi"/>
          <w:b/>
          <w:bCs/>
        </w:rPr>
        <w:t>médi</w:t>
      </w:r>
      <w:r w:rsidR="00E429CE">
        <w:rPr>
          <w:rFonts w:asciiTheme="minorHAnsi" w:hAnsiTheme="minorHAnsi" w:cstheme="minorHAnsi"/>
          <w:b/>
          <w:bCs/>
        </w:rPr>
        <w:t>í</w:t>
      </w:r>
    </w:p>
    <w:p w:rsidR="00875184" w:rsidRPr="005B7E0F" w:rsidRDefault="0083574E" w:rsidP="00875184">
      <w:pPr>
        <w:rPr>
          <w:rFonts w:asciiTheme="minorHAnsi" w:hAnsiTheme="minorHAnsi" w:cstheme="minorHAnsi"/>
          <w:b/>
        </w:rPr>
      </w:pPr>
      <w:r w:rsidRPr="005B7E0F">
        <w:rPr>
          <w:rFonts w:asciiTheme="minorHAnsi" w:hAnsiTheme="minorHAnsi" w:cstheme="minorHAnsi"/>
          <w:b/>
          <w:bCs/>
        </w:rPr>
        <w:t>3.</w:t>
      </w:r>
      <w:r w:rsidRPr="005B7E0F">
        <w:rPr>
          <w:rFonts w:asciiTheme="minorHAnsi" w:hAnsiTheme="minorHAnsi" w:cstheme="minorHAnsi"/>
          <w:b/>
          <w:bCs/>
        </w:rPr>
        <w:tab/>
      </w:r>
      <w:r w:rsidR="007F5064" w:rsidRPr="005B7E0F">
        <w:rPr>
          <w:rFonts w:asciiTheme="minorHAnsi" w:hAnsiTheme="minorHAnsi" w:cstheme="minorHAnsi"/>
          <w:b/>
        </w:rPr>
        <w:t xml:space="preserve">Profesní vzdělávání </w:t>
      </w:r>
    </w:p>
    <w:p w:rsidR="0029256B" w:rsidRPr="005B7E0F" w:rsidRDefault="0083574E" w:rsidP="00875184">
      <w:pPr>
        <w:rPr>
          <w:rFonts w:asciiTheme="minorHAnsi" w:hAnsiTheme="minorHAnsi" w:cstheme="minorHAnsi"/>
          <w:b/>
        </w:rPr>
      </w:pPr>
      <w:r w:rsidRPr="005B7E0F">
        <w:rPr>
          <w:rFonts w:asciiTheme="minorHAnsi" w:hAnsiTheme="minorHAnsi" w:cstheme="minorHAnsi"/>
          <w:b/>
          <w:bCs/>
        </w:rPr>
        <w:t>4.</w:t>
      </w:r>
      <w:r w:rsidRPr="005B7E0F">
        <w:rPr>
          <w:rFonts w:asciiTheme="minorHAnsi" w:hAnsiTheme="minorHAnsi" w:cstheme="minorHAnsi"/>
          <w:b/>
          <w:bCs/>
        </w:rPr>
        <w:tab/>
      </w:r>
      <w:r w:rsidR="007F5064" w:rsidRPr="005B7E0F">
        <w:rPr>
          <w:rFonts w:asciiTheme="minorHAnsi" w:hAnsiTheme="minorHAnsi" w:cstheme="minorHAnsi"/>
          <w:b/>
        </w:rPr>
        <w:t>Odborné konference a semináře</w:t>
      </w:r>
      <w:r w:rsidR="00FE5942" w:rsidRPr="005B7E0F">
        <w:rPr>
          <w:rFonts w:asciiTheme="minorHAnsi" w:hAnsiTheme="minorHAnsi" w:cstheme="minorHAnsi"/>
          <w:b/>
        </w:rPr>
        <w:t xml:space="preserve"> </w:t>
      </w:r>
    </w:p>
    <w:p w:rsidR="007F5064" w:rsidRPr="005B7E0F" w:rsidRDefault="0083574E" w:rsidP="00875184">
      <w:pPr>
        <w:rPr>
          <w:rFonts w:asciiTheme="minorHAnsi" w:hAnsiTheme="minorHAnsi" w:cstheme="minorHAnsi"/>
          <w:b/>
          <w:bCs/>
        </w:rPr>
      </w:pPr>
      <w:r w:rsidRPr="005B7E0F">
        <w:rPr>
          <w:rFonts w:asciiTheme="minorHAnsi" w:hAnsiTheme="minorHAnsi" w:cstheme="minorHAnsi"/>
          <w:b/>
        </w:rPr>
        <w:t>5.</w:t>
      </w:r>
      <w:r w:rsidRPr="005B7E0F">
        <w:rPr>
          <w:rFonts w:asciiTheme="minorHAnsi" w:hAnsiTheme="minorHAnsi" w:cstheme="minorHAnsi"/>
          <w:b/>
        </w:rPr>
        <w:tab/>
      </w:r>
      <w:r w:rsidR="007F5064" w:rsidRPr="005B7E0F">
        <w:rPr>
          <w:rFonts w:asciiTheme="minorHAnsi" w:hAnsiTheme="minorHAnsi" w:cstheme="minorHAnsi"/>
          <w:b/>
        </w:rPr>
        <w:t>Odborné publikace</w:t>
      </w:r>
      <w:r w:rsidR="00875184" w:rsidRPr="005B7E0F">
        <w:rPr>
          <w:rFonts w:asciiTheme="minorHAnsi" w:hAnsiTheme="minorHAnsi" w:cstheme="minorHAnsi"/>
          <w:b/>
        </w:rPr>
        <w:t xml:space="preserve"> </w:t>
      </w:r>
    </w:p>
    <w:p w:rsidR="007F5064" w:rsidRPr="005B7E0F" w:rsidRDefault="0083574E" w:rsidP="00875184">
      <w:pPr>
        <w:rPr>
          <w:rFonts w:asciiTheme="minorHAnsi" w:hAnsiTheme="minorHAnsi" w:cstheme="minorHAnsi"/>
          <w:b/>
          <w:bCs/>
        </w:rPr>
      </w:pPr>
      <w:r w:rsidRPr="005B7E0F">
        <w:rPr>
          <w:rFonts w:asciiTheme="minorHAnsi" w:hAnsiTheme="minorHAnsi" w:cstheme="minorHAnsi"/>
          <w:b/>
        </w:rPr>
        <w:t>6.</w:t>
      </w:r>
      <w:r w:rsidRPr="005B7E0F">
        <w:rPr>
          <w:rFonts w:asciiTheme="minorHAnsi" w:hAnsiTheme="minorHAnsi" w:cstheme="minorHAnsi"/>
          <w:b/>
        </w:rPr>
        <w:tab/>
      </w:r>
      <w:r w:rsidR="007F5064" w:rsidRPr="005B7E0F">
        <w:rPr>
          <w:rFonts w:asciiTheme="minorHAnsi" w:hAnsiTheme="minorHAnsi" w:cstheme="minorHAnsi"/>
          <w:b/>
        </w:rPr>
        <w:t>Filmová, audiovizuální a mediální výchova</w:t>
      </w:r>
    </w:p>
    <w:p w:rsidR="005B7E0F" w:rsidRPr="005B7E0F" w:rsidRDefault="0083574E" w:rsidP="005B7E0F">
      <w:pPr>
        <w:rPr>
          <w:rFonts w:asciiTheme="minorHAnsi" w:hAnsiTheme="minorHAnsi" w:cstheme="minorHAnsi"/>
          <w:b/>
          <w:bCs/>
        </w:rPr>
      </w:pPr>
      <w:r w:rsidRPr="005B7E0F">
        <w:rPr>
          <w:rFonts w:asciiTheme="minorHAnsi" w:hAnsiTheme="minorHAnsi" w:cstheme="minorHAnsi"/>
          <w:b/>
        </w:rPr>
        <w:t>7.</w:t>
      </w:r>
      <w:r w:rsidRPr="005B7E0F">
        <w:rPr>
          <w:rFonts w:asciiTheme="minorHAnsi" w:hAnsiTheme="minorHAnsi" w:cstheme="minorHAnsi"/>
          <w:b/>
        </w:rPr>
        <w:tab/>
      </w:r>
      <w:r w:rsidR="00795248" w:rsidRPr="005B7E0F">
        <w:rPr>
          <w:rFonts w:asciiTheme="minorHAnsi" w:hAnsiTheme="minorHAnsi" w:cstheme="minorHAnsi"/>
          <w:b/>
        </w:rPr>
        <w:t>Propagace</w:t>
      </w:r>
      <w:r w:rsidR="001363A6" w:rsidRPr="005B7E0F">
        <w:rPr>
          <w:rFonts w:asciiTheme="minorHAnsi" w:hAnsiTheme="minorHAnsi" w:cstheme="minorHAnsi"/>
          <w:b/>
        </w:rPr>
        <w:t xml:space="preserve"> a popularizace</w:t>
      </w:r>
      <w:r w:rsidR="00795248" w:rsidRPr="005B7E0F">
        <w:rPr>
          <w:rFonts w:asciiTheme="minorHAnsi" w:hAnsiTheme="minorHAnsi" w:cstheme="minorHAnsi"/>
          <w:b/>
        </w:rPr>
        <w:t xml:space="preserve"> </w:t>
      </w:r>
      <w:r w:rsidR="001363A6" w:rsidRPr="005B7E0F">
        <w:rPr>
          <w:rFonts w:asciiTheme="minorHAnsi" w:hAnsiTheme="minorHAnsi" w:cstheme="minorHAnsi"/>
          <w:b/>
        </w:rPr>
        <w:t xml:space="preserve">mediální </w:t>
      </w:r>
      <w:r w:rsidR="00EC6E0D">
        <w:rPr>
          <w:rFonts w:asciiTheme="minorHAnsi" w:hAnsiTheme="minorHAnsi" w:cstheme="minorHAnsi"/>
          <w:b/>
        </w:rPr>
        <w:t xml:space="preserve">a </w:t>
      </w:r>
      <w:r w:rsidR="00EC6E0D" w:rsidRPr="005B7E0F">
        <w:rPr>
          <w:rFonts w:asciiTheme="minorHAnsi" w:hAnsiTheme="minorHAnsi" w:cstheme="minorHAnsi"/>
          <w:b/>
        </w:rPr>
        <w:t xml:space="preserve">audiovizuální </w:t>
      </w:r>
      <w:r w:rsidR="001363A6" w:rsidRPr="005B7E0F">
        <w:rPr>
          <w:rFonts w:asciiTheme="minorHAnsi" w:hAnsiTheme="minorHAnsi" w:cstheme="minorHAnsi"/>
          <w:b/>
        </w:rPr>
        <w:t>tvorby</w:t>
      </w:r>
    </w:p>
    <w:p w:rsidR="007F5064" w:rsidRPr="005B7E0F" w:rsidRDefault="0083574E" w:rsidP="005B7E0F">
      <w:pPr>
        <w:rPr>
          <w:rFonts w:asciiTheme="minorHAnsi" w:hAnsiTheme="minorHAnsi" w:cstheme="minorHAnsi"/>
          <w:b/>
          <w:bCs/>
        </w:rPr>
      </w:pPr>
      <w:r w:rsidRPr="005B7E0F">
        <w:rPr>
          <w:rFonts w:asciiTheme="minorHAnsi" w:eastAsia="Times New Roman" w:hAnsiTheme="minorHAnsi" w:cstheme="minorHAnsi"/>
          <w:b/>
          <w:bCs/>
          <w:lang w:eastAsia="cs-CZ"/>
        </w:rPr>
        <w:t>8.</w:t>
      </w:r>
      <w:r w:rsidRPr="005B7E0F">
        <w:rPr>
          <w:rFonts w:asciiTheme="minorHAnsi" w:eastAsia="Times New Roman" w:hAnsiTheme="minorHAnsi" w:cstheme="minorHAnsi"/>
          <w:b/>
          <w:bCs/>
          <w:lang w:eastAsia="cs-CZ"/>
        </w:rPr>
        <w:tab/>
      </w:r>
      <w:r w:rsidR="007F5064" w:rsidRPr="005B7E0F">
        <w:rPr>
          <w:rFonts w:asciiTheme="minorHAnsi" w:eastAsia="Times New Roman" w:hAnsiTheme="minorHAnsi" w:cstheme="minorHAnsi"/>
          <w:b/>
          <w:bCs/>
          <w:lang w:eastAsia="cs-CZ"/>
        </w:rPr>
        <w:t xml:space="preserve">Diverzifikace programu kin a práce s publikem </w:t>
      </w:r>
    </w:p>
    <w:p w:rsidR="005B7E0F" w:rsidRDefault="005B7E0F" w:rsidP="000D405D">
      <w:pPr>
        <w:jc w:val="both"/>
        <w:rPr>
          <w:rFonts w:asciiTheme="minorHAnsi" w:hAnsiTheme="minorHAnsi" w:cstheme="minorHAnsi"/>
          <w:bCs/>
        </w:rPr>
      </w:pPr>
    </w:p>
    <w:p w:rsidR="00733C57" w:rsidRPr="00140361" w:rsidRDefault="00875184" w:rsidP="00140361">
      <w:pPr>
        <w:jc w:val="both"/>
        <w:rPr>
          <w:rFonts w:asciiTheme="minorHAnsi" w:hAnsiTheme="minorHAnsi" w:cstheme="minorHAnsi"/>
          <w:bCs/>
        </w:rPr>
      </w:pPr>
      <w:r w:rsidRPr="00140361">
        <w:rPr>
          <w:rFonts w:asciiTheme="minorHAnsi" w:hAnsiTheme="minorHAnsi" w:cstheme="minorHAnsi"/>
          <w:bCs/>
        </w:rPr>
        <w:t>Pokud není uvedeno jinak</w:t>
      </w:r>
      <w:r w:rsidR="005B7E0F" w:rsidRPr="00140361">
        <w:rPr>
          <w:rFonts w:asciiTheme="minorHAnsi" w:hAnsiTheme="minorHAnsi" w:cstheme="minorHAnsi"/>
          <w:bCs/>
        </w:rPr>
        <w:t xml:space="preserve">, je </w:t>
      </w:r>
      <w:r w:rsidRPr="00140361">
        <w:rPr>
          <w:rFonts w:asciiTheme="minorHAnsi" w:hAnsiTheme="minorHAnsi" w:cstheme="minorHAnsi"/>
          <w:bCs/>
        </w:rPr>
        <w:t xml:space="preserve">podpora určena </w:t>
      </w:r>
      <w:r w:rsidR="00053A70" w:rsidRPr="00140361">
        <w:rPr>
          <w:rFonts w:asciiTheme="minorHAnsi" w:hAnsiTheme="minorHAnsi" w:cstheme="minorHAnsi"/>
          <w:bCs/>
        </w:rPr>
        <w:t xml:space="preserve">projektům </w:t>
      </w:r>
      <w:r w:rsidR="005B7E0F" w:rsidRPr="00140361">
        <w:rPr>
          <w:rFonts w:asciiTheme="minorHAnsi" w:hAnsiTheme="minorHAnsi" w:cstheme="minorHAnsi"/>
          <w:bCs/>
        </w:rPr>
        <w:t xml:space="preserve">v obou oborech. </w:t>
      </w:r>
      <w:r w:rsidR="00616689" w:rsidRPr="00140361">
        <w:rPr>
          <w:rFonts w:asciiTheme="minorHAnsi" w:hAnsiTheme="minorHAnsi" w:cstheme="minorHAnsi"/>
          <w:bCs/>
        </w:rPr>
        <w:t>O</w:t>
      </w:r>
      <w:r w:rsidR="00616689" w:rsidRPr="00140361">
        <w:rPr>
          <w:rFonts w:asciiTheme="minorHAnsi" w:hAnsiTheme="minorHAnsi" w:cstheme="minorHAnsi"/>
        </w:rPr>
        <w:t xml:space="preserve">kruhy podpory, jejich cíle a priority </w:t>
      </w:r>
      <w:r w:rsidR="00616689" w:rsidRPr="00140361">
        <w:rPr>
          <w:rFonts w:asciiTheme="minorHAnsi" w:hAnsiTheme="minorHAnsi" w:cstheme="minorHAnsi"/>
          <w:b/>
          <w:bCs/>
        </w:rPr>
        <w:t xml:space="preserve">stanovuje </w:t>
      </w:r>
      <w:r w:rsidR="00E429CE">
        <w:rPr>
          <w:rFonts w:asciiTheme="minorHAnsi" w:hAnsiTheme="minorHAnsi" w:cstheme="minorHAnsi"/>
          <w:b/>
          <w:bCs/>
        </w:rPr>
        <w:t>o</w:t>
      </w:r>
      <w:r w:rsidR="00616689" w:rsidRPr="00140361">
        <w:rPr>
          <w:rFonts w:asciiTheme="minorHAnsi" w:hAnsiTheme="minorHAnsi" w:cstheme="minorHAnsi"/>
          <w:b/>
          <w:bCs/>
        </w:rPr>
        <w:t>dbor méd</w:t>
      </w:r>
      <w:r w:rsidR="000D405D" w:rsidRPr="00140361">
        <w:rPr>
          <w:rFonts w:asciiTheme="minorHAnsi" w:hAnsiTheme="minorHAnsi" w:cstheme="minorHAnsi"/>
          <w:b/>
          <w:bCs/>
        </w:rPr>
        <w:t>ií a audiovize</w:t>
      </w:r>
      <w:r w:rsidR="000D405D" w:rsidRPr="00140361">
        <w:rPr>
          <w:rFonts w:asciiTheme="minorHAnsi" w:hAnsiTheme="minorHAnsi" w:cstheme="minorHAnsi"/>
        </w:rPr>
        <w:t xml:space="preserve"> v návaznosti na </w:t>
      </w:r>
      <w:r w:rsidR="00616689" w:rsidRPr="00140361">
        <w:rPr>
          <w:rFonts w:asciiTheme="minorHAnsi" w:hAnsiTheme="minorHAnsi" w:cstheme="minorHAnsi"/>
        </w:rPr>
        <w:t xml:space="preserve">aktuální vývoj </w:t>
      </w:r>
      <w:r w:rsidR="000A0F1B" w:rsidRPr="00140361">
        <w:rPr>
          <w:rFonts w:asciiTheme="minorHAnsi" w:hAnsiTheme="minorHAnsi" w:cstheme="minorHAnsi"/>
        </w:rPr>
        <w:t>v</w:t>
      </w:r>
      <w:r w:rsidR="0029256B" w:rsidRPr="00140361">
        <w:rPr>
          <w:rFonts w:asciiTheme="minorHAnsi" w:hAnsiTheme="minorHAnsi" w:cstheme="minorHAnsi"/>
        </w:rPr>
        <w:t xml:space="preserve"> obou </w:t>
      </w:r>
      <w:r w:rsidR="00616689" w:rsidRPr="00140361">
        <w:rPr>
          <w:rFonts w:asciiTheme="minorHAnsi" w:hAnsiTheme="minorHAnsi" w:cstheme="minorHAnsi"/>
        </w:rPr>
        <w:t>obor</w:t>
      </w:r>
      <w:r w:rsidR="000A0F1B" w:rsidRPr="00140361">
        <w:rPr>
          <w:rFonts w:asciiTheme="minorHAnsi" w:hAnsiTheme="minorHAnsi" w:cstheme="minorHAnsi"/>
        </w:rPr>
        <w:t>ech</w:t>
      </w:r>
      <w:r w:rsidR="005B7E0F" w:rsidRPr="00140361">
        <w:rPr>
          <w:rFonts w:asciiTheme="minorHAnsi" w:hAnsiTheme="minorHAnsi" w:cstheme="minorHAnsi"/>
        </w:rPr>
        <w:t>, agendu OMA</w:t>
      </w:r>
      <w:r w:rsidR="00616689" w:rsidRPr="00140361">
        <w:rPr>
          <w:rFonts w:asciiTheme="minorHAnsi" w:hAnsiTheme="minorHAnsi" w:cstheme="minorHAnsi"/>
        </w:rPr>
        <w:t xml:space="preserve"> a </w:t>
      </w:r>
      <w:r w:rsidR="00EC6E0D" w:rsidRPr="00140361">
        <w:rPr>
          <w:rFonts w:asciiTheme="minorHAnsi" w:hAnsiTheme="minorHAnsi" w:cstheme="minorHAnsi"/>
        </w:rPr>
        <w:t xml:space="preserve">cíle </w:t>
      </w:r>
      <w:r w:rsidR="00616689" w:rsidRPr="00140361">
        <w:rPr>
          <w:rFonts w:asciiTheme="minorHAnsi" w:hAnsiTheme="minorHAnsi" w:cstheme="minorHAnsi"/>
          <w:b/>
          <w:bCs/>
        </w:rPr>
        <w:t>Státní kulturní politiky</w:t>
      </w:r>
      <w:r w:rsidR="005B7E0F" w:rsidRPr="00140361">
        <w:rPr>
          <w:rFonts w:asciiTheme="minorHAnsi" w:hAnsiTheme="minorHAnsi" w:cstheme="minorHAnsi"/>
        </w:rPr>
        <w:t xml:space="preserve"> (SKP)</w:t>
      </w:r>
      <w:r w:rsidR="00701161" w:rsidRPr="00140361">
        <w:rPr>
          <w:rFonts w:asciiTheme="minorHAnsi" w:hAnsiTheme="minorHAnsi" w:cstheme="minorHAnsi"/>
        </w:rPr>
        <w:t xml:space="preserve"> </w:t>
      </w:r>
      <w:r w:rsidR="00616689" w:rsidRPr="00140361">
        <w:rPr>
          <w:rFonts w:asciiTheme="minorHAnsi" w:hAnsiTheme="minorHAnsi" w:cstheme="minorHAnsi"/>
        </w:rPr>
        <w:t xml:space="preserve">mezi něž patří zejména: </w:t>
      </w:r>
      <w:r w:rsidR="00733C57" w:rsidRPr="00140361">
        <w:rPr>
          <w:rFonts w:asciiTheme="minorHAnsi" w:hAnsiTheme="minorHAnsi" w:cstheme="minorHAnsi"/>
          <w:bCs/>
        </w:rPr>
        <w:t>Cíl 1 - Zvyšování dostupnosti a přístupnosti kultury a Cíl 4: Rozvoj kulturních a kreativních odvětví.</w:t>
      </w:r>
      <w:r w:rsidR="00733C57" w:rsidRPr="00140361">
        <w:rPr>
          <w:rFonts w:asciiTheme="minorHAnsi" w:hAnsiTheme="minorHAnsi" w:cstheme="minorHAnsi"/>
          <w:b/>
        </w:rPr>
        <w:t xml:space="preserve"> </w:t>
      </w:r>
      <w:hyperlink r:id="rId8" w:history="1">
        <w:r w:rsidR="00733C57" w:rsidRPr="00140361">
          <w:rPr>
            <w:rStyle w:val="Hypertextovodkaz"/>
            <w:rFonts w:asciiTheme="minorHAnsi" w:hAnsiTheme="minorHAnsi" w:cstheme="minorHAnsi"/>
            <w:bCs/>
          </w:rPr>
          <w:t>https://www.mkcr.cz/statni-kulturni-politika-cs-69</w:t>
        </w:r>
      </w:hyperlink>
    </w:p>
    <w:p w:rsidR="00616689" w:rsidRPr="005B7E0F" w:rsidRDefault="00616689" w:rsidP="000D405D">
      <w:pPr>
        <w:pStyle w:val="Odstavecseseznamem"/>
        <w:jc w:val="both"/>
        <w:rPr>
          <w:rFonts w:asciiTheme="minorHAnsi" w:hAnsiTheme="minorHAnsi" w:cstheme="minorHAnsi"/>
          <w:szCs w:val="24"/>
        </w:rPr>
      </w:pPr>
    </w:p>
    <w:p w:rsidR="005B7E0F" w:rsidRDefault="005B7E0F" w:rsidP="000D405D">
      <w:pPr>
        <w:pStyle w:val="Odstavecseseznamem"/>
        <w:ind w:left="142"/>
        <w:jc w:val="both"/>
        <w:rPr>
          <w:rFonts w:asciiTheme="minorHAnsi" w:hAnsiTheme="minorHAnsi" w:cstheme="minorHAnsi"/>
          <w:bCs/>
        </w:rPr>
      </w:pPr>
    </w:p>
    <w:p w:rsidR="00616689" w:rsidRPr="00D90570" w:rsidRDefault="00616689" w:rsidP="00714279">
      <w:pPr>
        <w:pStyle w:val="Odstavecseseznamem"/>
        <w:ind w:left="0"/>
        <w:jc w:val="both"/>
        <w:rPr>
          <w:rFonts w:asciiTheme="minorHAnsi" w:hAnsiTheme="minorHAnsi" w:cstheme="minorHAnsi"/>
          <w:bCs/>
        </w:rPr>
      </w:pPr>
      <w:r w:rsidRPr="005B7E0F">
        <w:rPr>
          <w:rFonts w:asciiTheme="minorHAnsi" w:hAnsiTheme="minorHAnsi" w:cstheme="minorHAnsi"/>
          <w:bCs/>
        </w:rPr>
        <w:t xml:space="preserve">Zařazení projektu do </w:t>
      </w:r>
      <w:r w:rsidR="00EC6E0D">
        <w:rPr>
          <w:rFonts w:asciiTheme="minorHAnsi" w:hAnsiTheme="minorHAnsi" w:cstheme="minorHAnsi"/>
          <w:bCs/>
        </w:rPr>
        <w:t xml:space="preserve">příslušného </w:t>
      </w:r>
      <w:r w:rsidRPr="005B7E0F">
        <w:rPr>
          <w:rFonts w:asciiTheme="minorHAnsi" w:hAnsiTheme="minorHAnsi" w:cstheme="minorHAnsi"/>
          <w:bCs/>
        </w:rPr>
        <w:t xml:space="preserve">okruhu umožňuje posoudit </w:t>
      </w:r>
      <w:r w:rsidR="00DC4805" w:rsidRPr="005B7E0F">
        <w:rPr>
          <w:rFonts w:asciiTheme="minorHAnsi" w:hAnsiTheme="minorHAnsi" w:cstheme="minorHAnsi"/>
          <w:bCs/>
        </w:rPr>
        <w:t>projekt</w:t>
      </w:r>
      <w:r w:rsidRPr="005B7E0F">
        <w:rPr>
          <w:rFonts w:asciiTheme="minorHAnsi" w:hAnsiTheme="minorHAnsi" w:cstheme="minorHAnsi"/>
          <w:bCs/>
        </w:rPr>
        <w:t xml:space="preserve"> podle relevantních kritérií </w:t>
      </w:r>
      <w:r w:rsidR="00E429CE">
        <w:rPr>
          <w:rFonts w:asciiTheme="minorHAnsi" w:hAnsiTheme="minorHAnsi" w:cstheme="minorHAnsi"/>
          <w:bCs/>
        </w:rPr>
        <w:t xml:space="preserve">            </w:t>
      </w:r>
      <w:r w:rsidRPr="005B7E0F">
        <w:rPr>
          <w:rFonts w:asciiTheme="minorHAnsi" w:hAnsiTheme="minorHAnsi" w:cstheme="minorHAnsi"/>
          <w:bCs/>
        </w:rPr>
        <w:t>a v</w:t>
      </w:r>
      <w:r w:rsidR="00733C57">
        <w:rPr>
          <w:rFonts w:asciiTheme="minorHAnsi" w:hAnsiTheme="minorHAnsi" w:cstheme="minorHAnsi"/>
          <w:bCs/>
        </w:rPr>
        <w:t xml:space="preserve"> kontextu</w:t>
      </w:r>
      <w:r w:rsidRPr="005B7E0F">
        <w:rPr>
          <w:rFonts w:asciiTheme="minorHAnsi" w:hAnsiTheme="minorHAnsi" w:cstheme="minorHAnsi"/>
          <w:bCs/>
        </w:rPr>
        <w:t xml:space="preserve"> s podobnými projekty. V případě, že žadatel zařadí projekt do špatného okruhu, vyhrazuje si Komise právo projekt přesunout. Chybné zařazení projektu do okruhu žadatelem nemá vliv na rozhodnutí o podpoře ani její výši.</w:t>
      </w:r>
    </w:p>
    <w:p w:rsidR="00BE2A03" w:rsidRPr="00D90570" w:rsidRDefault="00BE2A03" w:rsidP="000D405D">
      <w:pPr>
        <w:pStyle w:val="Odstavecseseznamem"/>
        <w:ind w:left="142"/>
        <w:jc w:val="both"/>
        <w:rPr>
          <w:rFonts w:asciiTheme="minorHAnsi" w:hAnsiTheme="minorHAnsi" w:cstheme="minorHAnsi"/>
          <w:bCs/>
        </w:rPr>
      </w:pPr>
    </w:p>
    <w:p w:rsidR="00187AE9" w:rsidRDefault="00187AE9" w:rsidP="00187AE9">
      <w:pPr>
        <w:pStyle w:val="Odstavecseseznamem"/>
        <w:ind w:left="644"/>
        <w:jc w:val="both"/>
        <w:rPr>
          <w:rFonts w:asciiTheme="minorHAnsi" w:hAnsiTheme="minorHAnsi" w:cstheme="minorHAnsi"/>
          <w:b/>
          <w:bCs/>
          <w:u w:val="single"/>
        </w:rPr>
      </w:pPr>
    </w:p>
    <w:p w:rsidR="00BE2A03" w:rsidRPr="00187AE9" w:rsidRDefault="00701161" w:rsidP="0005194F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187AE9">
        <w:rPr>
          <w:rFonts w:asciiTheme="minorHAnsi" w:hAnsiTheme="minorHAnsi" w:cstheme="minorHAnsi"/>
          <w:b/>
          <w:bCs/>
          <w:u w:val="single"/>
        </w:rPr>
        <w:t xml:space="preserve"> </w:t>
      </w:r>
      <w:r w:rsidR="00187AE9" w:rsidRPr="00187AE9">
        <w:rPr>
          <w:rFonts w:asciiTheme="minorHAnsi" w:hAnsiTheme="minorHAnsi" w:cstheme="minorHAnsi"/>
          <w:b/>
          <w:bCs/>
          <w:u w:val="single"/>
        </w:rPr>
        <w:t>Podporované projekty</w:t>
      </w:r>
      <w:r w:rsidR="00187AE9">
        <w:rPr>
          <w:rFonts w:asciiTheme="minorHAnsi" w:hAnsiTheme="minorHAnsi" w:cstheme="minorHAnsi"/>
          <w:b/>
          <w:bCs/>
          <w:u w:val="single"/>
        </w:rPr>
        <w:t xml:space="preserve">, kritéria </w:t>
      </w:r>
      <w:r w:rsidR="00187AE9" w:rsidRPr="00187AE9">
        <w:rPr>
          <w:rFonts w:asciiTheme="minorHAnsi" w:hAnsiTheme="minorHAnsi" w:cstheme="minorHAnsi"/>
          <w:b/>
          <w:bCs/>
          <w:u w:val="single"/>
        </w:rPr>
        <w:t xml:space="preserve">a priority </w:t>
      </w:r>
      <w:r w:rsidR="00187AE9">
        <w:rPr>
          <w:rFonts w:asciiTheme="minorHAnsi" w:hAnsiTheme="minorHAnsi" w:cstheme="minorHAnsi"/>
          <w:b/>
          <w:bCs/>
          <w:u w:val="single"/>
        </w:rPr>
        <w:t>hodnocení</w:t>
      </w:r>
    </w:p>
    <w:p w:rsidR="007F5064" w:rsidRPr="00187AE9" w:rsidRDefault="007F5064" w:rsidP="00795248">
      <w:pPr>
        <w:pStyle w:val="Odstavecseseznamem"/>
        <w:ind w:left="1080"/>
        <w:rPr>
          <w:rFonts w:asciiTheme="minorHAnsi" w:hAnsiTheme="minorHAnsi" w:cstheme="minorHAnsi"/>
          <w:bCs/>
          <w:szCs w:val="24"/>
        </w:rPr>
      </w:pPr>
    </w:p>
    <w:p w:rsidR="005E0508" w:rsidRPr="00BD5098" w:rsidRDefault="00823CF6" w:rsidP="0005194F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bCs/>
          <w:caps/>
        </w:rPr>
      </w:pPr>
      <w:r w:rsidRPr="00BD5098">
        <w:rPr>
          <w:rFonts w:asciiTheme="minorHAnsi" w:hAnsiTheme="minorHAnsi" w:cstheme="minorHAnsi"/>
          <w:b/>
          <w:caps/>
        </w:rPr>
        <w:t xml:space="preserve">Filmové </w:t>
      </w:r>
      <w:r w:rsidR="008B6C6E" w:rsidRPr="00E429CE">
        <w:rPr>
          <w:rFonts w:asciiTheme="minorHAnsi" w:hAnsiTheme="minorHAnsi" w:cstheme="minorHAnsi"/>
          <w:b/>
          <w:caps/>
        </w:rPr>
        <w:t xml:space="preserve">A AUDIOVIZUÁLNÍ </w:t>
      </w:r>
      <w:r w:rsidRPr="00BD5098">
        <w:rPr>
          <w:rFonts w:asciiTheme="minorHAnsi" w:hAnsiTheme="minorHAnsi" w:cstheme="minorHAnsi"/>
          <w:b/>
          <w:caps/>
        </w:rPr>
        <w:t>festivaly a přehlíd</w:t>
      </w:r>
      <w:r w:rsidR="005E0508" w:rsidRPr="00BD5098">
        <w:rPr>
          <w:rFonts w:asciiTheme="minorHAnsi" w:hAnsiTheme="minorHAnsi" w:cstheme="minorHAnsi"/>
          <w:b/>
          <w:caps/>
        </w:rPr>
        <w:t>ky</w:t>
      </w:r>
    </w:p>
    <w:p w:rsidR="0052611C" w:rsidRDefault="0052611C" w:rsidP="0052611C">
      <w:pPr>
        <w:pStyle w:val="Odstavecseseznamem"/>
        <w:ind w:left="1069"/>
        <w:rPr>
          <w:rFonts w:asciiTheme="minorHAnsi" w:hAnsiTheme="minorHAnsi" w:cstheme="minorHAnsi"/>
          <w:b/>
          <w:bCs/>
          <w:caps/>
        </w:rPr>
      </w:pPr>
    </w:p>
    <w:p w:rsidR="00C75984" w:rsidRPr="00C75984" w:rsidRDefault="00C75984" w:rsidP="004168E9">
      <w:pPr>
        <w:ind w:firstLine="709"/>
        <w:rPr>
          <w:rFonts w:asciiTheme="minorHAnsi" w:hAnsiTheme="minorHAnsi" w:cstheme="minorHAnsi"/>
          <w:bCs/>
        </w:rPr>
      </w:pPr>
      <w:r w:rsidRPr="00C75984">
        <w:rPr>
          <w:rFonts w:asciiTheme="minorHAnsi" w:hAnsiTheme="minorHAnsi" w:cstheme="minorHAnsi"/>
          <w:b/>
          <w:caps/>
        </w:rPr>
        <w:t xml:space="preserve"> s podokruhy</w:t>
      </w:r>
    </w:p>
    <w:p w:rsidR="0052611C" w:rsidRDefault="0052611C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 xml:space="preserve"> Mezinárodní filmový festival akreditovaný </w:t>
      </w:r>
      <w:r w:rsidR="000472A1">
        <w:rPr>
          <w:rFonts w:asciiTheme="minorHAnsi" w:hAnsiTheme="minorHAnsi" w:cstheme="minorHAnsi"/>
          <w:bCs/>
        </w:rPr>
        <w:t>(FIAPF)</w:t>
      </w:r>
    </w:p>
    <w:p w:rsidR="0052611C" w:rsidRPr="0052611C" w:rsidRDefault="0063505A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52611C" w:rsidRPr="00264673">
        <w:rPr>
          <w:rFonts w:asciiTheme="minorHAnsi" w:hAnsiTheme="minorHAnsi" w:cstheme="minorHAnsi"/>
          <w:bCs/>
        </w:rPr>
        <w:t xml:space="preserve">Velké filmové </w:t>
      </w:r>
      <w:bookmarkStart w:id="0" w:name="_Hlk135301588"/>
      <w:r w:rsidR="008B6C6E" w:rsidRPr="00E429CE">
        <w:rPr>
          <w:rFonts w:asciiTheme="minorHAnsi" w:hAnsiTheme="minorHAnsi" w:cstheme="minorHAnsi"/>
          <w:bCs/>
        </w:rPr>
        <w:t xml:space="preserve">a audiovizuální </w:t>
      </w:r>
      <w:bookmarkEnd w:id="0"/>
      <w:r w:rsidR="0052611C" w:rsidRPr="00264673">
        <w:rPr>
          <w:rFonts w:asciiTheme="minorHAnsi" w:hAnsiTheme="minorHAnsi" w:cstheme="minorHAnsi"/>
          <w:bCs/>
        </w:rPr>
        <w:t>festivaly a přehlídky</w:t>
      </w:r>
    </w:p>
    <w:p w:rsidR="0052611C" w:rsidRDefault="0052611C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 xml:space="preserve"> Střední a malé filmové </w:t>
      </w:r>
      <w:r w:rsidR="00264673" w:rsidRPr="00E429CE">
        <w:rPr>
          <w:rFonts w:asciiTheme="minorHAnsi" w:hAnsiTheme="minorHAnsi" w:cstheme="minorHAnsi"/>
          <w:bCs/>
        </w:rPr>
        <w:t>a audiovizuální</w:t>
      </w:r>
      <w:r w:rsidR="00264673" w:rsidRPr="00264673">
        <w:rPr>
          <w:rFonts w:asciiTheme="minorHAnsi" w:hAnsiTheme="minorHAnsi" w:cstheme="minorHAnsi"/>
          <w:bCs/>
        </w:rPr>
        <w:t xml:space="preserve"> </w:t>
      </w:r>
      <w:r w:rsidRPr="0052611C">
        <w:rPr>
          <w:rFonts w:asciiTheme="minorHAnsi" w:hAnsiTheme="minorHAnsi" w:cstheme="minorHAnsi"/>
          <w:bCs/>
        </w:rPr>
        <w:t>festivaly a přehlídky</w:t>
      </w:r>
    </w:p>
    <w:p w:rsidR="0052611C" w:rsidRPr="0052611C" w:rsidRDefault="0052611C" w:rsidP="0052611C">
      <w:pPr>
        <w:pStyle w:val="Odstavecseseznamem"/>
        <w:ind w:left="1069"/>
        <w:rPr>
          <w:rFonts w:asciiTheme="minorHAnsi" w:hAnsiTheme="minorHAnsi" w:cstheme="minorHAnsi"/>
          <w:bCs/>
          <w:caps/>
        </w:rPr>
      </w:pPr>
    </w:p>
    <w:p w:rsidR="0034124C" w:rsidRDefault="00823CF6" w:rsidP="00F712F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  <w:r w:rsidRPr="00187AE9">
        <w:rPr>
          <w:rFonts w:asciiTheme="minorHAnsi" w:hAnsiTheme="minorHAnsi" w:cstheme="minorHAnsi"/>
          <w:bCs/>
        </w:rPr>
        <w:t xml:space="preserve">Dotace je určena organizátorům festivalů a přehlídek zaměřených na prezentaci filmové </w:t>
      </w:r>
      <w:r w:rsidR="00460201" w:rsidRPr="00187AE9">
        <w:rPr>
          <w:rFonts w:asciiTheme="minorHAnsi" w:hAnsiTheme="minorHAnsi" w:cstheme="minorHAnsi"/>
          <w:bCs/>
        </w:rPr>
        <w:br/>
      </w:r>
      <w:r w:rsidR="00FC359D" w:rsidRPr="00187AE9">
        <w:rPr>
          <w:rFonts w:asciiTheme="minorHAnsi" w:hAnsiTheme="minorHAnsi" w:cstheme="minorHAnsi"/>
          <w:bCs/>
        </w:rPr>
        <w:t>a audiovizuální tvorby</w:t>
      </w:r>
      <w:r w:rsidR="00F712FF">
        <w:rPr>
          <w:rFonts w:asciiTheme="minorHAnsi" w:hAnsiTheme="minorHAnsi" w:cstheme="minorHAnsi"/>
          <w:b/>
          <w:bCs/>
        </w:rPr>
        <w:t xml:space="preserve">. </w:t>
      </w:r>
      <w:r w:rsidR="00F712FF" w:rsidRPr="00EC6E0D">
        <w:rPr>
          <w:rFonts w:asciiTheme="minorHAnsi" w:hAnsiTheme="minorHAnsi" w:cstheme="minorHAnsi"/>
          <w:b/>
          <w:bCs/>
        </w:rPr>
        <w:t>Okruh je určen pouze projektům v oboru audiovize</w:t>
      </w:r>
      <w:r w:rsidR="00F712FF">
        <w:rPr>
          <w:rFonts w:asciiTheme="minorHAnsi" w:hAnsiTheme="minorHAnsi" w:cstheme="minorHAnsi"/>
          <w:b/>
          <w:bCs/>
        </w:rPr>
        <w:t>.</w:t>
      </w:r>
    </w:p>
    <w:p w:rsidR="0052611C" w:rsidRDefault="0052611C" w:rsidP="000D405D">
      <w:pPr>
        <w:jc w:val="both"/>
        <w:rPr>
          <w:rFonts w:asciiTheme="minorHAnsi" w:hAnsiTheme="minorHAnsi" w:cstheme="minorHAnsi"/>
          <w:b/>
          <w:bCs/>
        </w:rPr>
      </w:pPr>
    </w:p>
    <w:p w:rsidR="00696FB7" w:rsidRDefault="00CA65EB" w:rsidP="000D405D">
      <w:pPr>
        <w:jc w:val="both"/>
        <w:rPr>
          <w:rFonts w:asciiTheme="minorHAnsi" w:hAnsiTheme="minorHAnsi" w:cstheme="minorHAnsi"/>
          <w:bCs/>
        </w:rPr>
      </w:pPr>
      <w:r w:rsidRPr="00187AE9">
        <w:rPr>
          <w:rFonts w:asciiTheme="minorHAnsi" w:hAnsiTheme="minorHAnsi" w:cstheme="minorHAnsi"/>
          <w:b/>
          <w:bCs/>
        </w:rPr>
        <w:t>Prioritou okruhu j</w:t>
      </w:r>
      <w:r w:rsidR="00AF1E76" w:rsidRPr="00187AE9">
        <w:rPr>
          <w:rFonts w:asciiTheme="minorHAnsi" w:hAnsiTheme="minorHAnsi" w:cstheme="minorHAnsi"/>
          <w:b/>
          <w:bCs/>
        </w:rPr>
        <w:t>e</w:t>
      </w:r>
      <w:r w:rsidR="006D240B" w:rsidRPr="00187AE9">
        <w:rPr>
          <w:rFonts w:asciiTheme="minorHAnsi" w:hAnsiTheme="minorHAnsi" w:cstheme="minorHAnsi"/>
          <w:bCs/>
        </w:rPr>
        <w:t>:</w:t>
      </w:r>
      <w:r w:rsidR="00DA2D94" w:rsidRPr="00187AE9">
        <w:rPr>
          <w:rFonts w:asciiTheme="minorHAnsi" w:hAnsiTheme="minorHAnsi" w:cstheme="minorHAnsi"/>
          <w:bCs/>
        </w:rPr>
        <w:t xml:space="preserve"> </w:t>
      </w:r>
      <w:r w:rsidR="00E07C23" w:rsidRPr="00187AE9">
        <w:rPr>
          <w:rFonts w:asciiTheme="minorHAnsi" w:hAnsiTheme="minorHAnsi" w:cstheme="minorHAnsi"/>
          <w:bCs/>
        </w:rPr>
        <w:t xml:space="preserve">rozvoj </w:t>
      </w:r>
      <w:r w:rsidR="00DA2D94" w:rsidRPr="00187AE9">
        <w:rPr>
          <w:rFonts w:asciiTheme="minorHAnsi" w:hAnsiTheme="minorHAnsi" w:cstheme="minorHAnsi"/>
          <w:bCs/>
        </w:rPr>
        <w:t>f</w:t>
      </w:r>
      <w:r w:rsidR="00042618" w:rsidRPr="00187AE9">
        <w:rPr>
          <w:rFonts w:asciiTheme="minorHAnsi" w:hAnsiTheme="minorHAnsi" w:cstheme="minorHAnsi"/>
          <w:bCs/>
        </w:rPr>
        <w:t>ilmov</w:t>
      </w:r>
      <w:r w:rsidR="00E07C23" w:rsidRPr="00187AE9">
        <w:rPr>
          <w:rFonts w:asciiTheme="minorHAnsi" w:hAnsiTheme="minorHAnsi" w:cstheme="minorHAnsi"/>
          <w:bCs/>
        </w:rPr>
        <w:t>ých</w:t>
      </w:r>
      <w:r w:rsidR="00696FB7" w:rsidRPr="00187AE9">
        <w:rPr>
          <w:rFonts w:asciiTheme="minorHAnsi" w:hAnsiTheme="minorHAnsi" w:cstheme="minorHAnsi"/>
          <w:bCs/>
        </w:rPr>
        <w:t xml:space="preserve"> </w:t>
      </w:r>
      <w:r w:rsidR="00264673" w:rsidRPr="00E429CE">
        <w:rPr>
          <w:rFonts w:asciiTheme="minorHAnsi" w:hAnsiTheme="minorHAnsi" w:cstheme="minorHAnsi"/>
          <w:bCs/>
        </w:rPr>
        <w:t>a audiovizuálních</w:t>
      </w:r>
      <w:r w:rsidR="00264673">
        <w:rPr>
          <w:rFonts w:asciiTheme="minorHAnsi" w:hAnsiTheme="minorHAnsi" w:cstheme="minorHAnsi"/>
          <w:bCs/>
        </w:rPr>
        <w:t xml:space="preserve"> </w:t>
      </w:r>
      <w:r w:rsidR="00E07C23" w:rsidRPr="00187AE9">
        <w:rPr>
          <w:rFonts w:asciiTheme="minorHAnsi" w:hAnsiTheme="minorHAnsi" w:cstheme="minorHAnsi"/>
          <w:bCs/>
        </w:rPr>
        <w:t>festivalů</w:t>
      </w:r>
      <w:r w:rsidR="00042618" w:rsidRPr="00187AE9">
        <w:rPr>
          <w:rFonts w:asciiTheme="minorHAnsi" w:hAnsiTheme="minorHAnsi" w:cstheme="minorHAnsi"/>
          <w:bCs/>
        </w:rPr>
        <w:t xml:space="preserve"> a přehlíd</w:t>
      </w:r>
      <w:r w:rsidR="00E07C23" w:rsidRPr="00187AE9">
        <w:rPr>
          <w:rFonts w:asciiTheme="minorHAnsi" w:hAnsiTheme="minorHAnsi" w:cstheme="minorHAnsi"/>
          <w:bCs/>
        </w:rPr>
        <w:t>ek</w:t>
      </w:r>
      <w:r w:rsidR="00DA2D94" w:rsidRPr="00187AE9">
        <w:rPr>
          <w:rFonts w:asciiTheme="minorHAnsi" w:hAnsiTheme="minorHAnsi" w:cstheme="minorHAnsi"/>
          <w:bCs/>
        </w:rPr>
        <w:t xml:space="preserve">, které </w:t>
      </w:r>
      <w:r w:rsidR="00BF78BC" w:rsidRPr="00187AE9">
        <w:rPr>
          <w:rFonts w:asciiTheme="minorHAnsi" w:hAnsiTheme="minorHAnsi" w:cstheme="minorHAnsi"/>
          <w:bCs/>
        </w:rPr>
        <w:t xml:space="preserve">jsou určeny široké divácké veřejnosti, </w:t>
      </w:r>
      <w:r w:rsidR="00DA2D94" w:rsidRPr="00187AE9">
        <w:rPr>
          <w:rFonts w:asciiTheme="minorHAnsi" w:hAnsiTheme="minorHAnsi" w:cstheme="minorHAnsi"/>
          <w:bCs/>
        </w:rPr>
        <w:t xml:space="preserve">významně přispívají k rozvoji české (evropské) </w:t>
      </w:r>
      <w:r w:rsidR="00187AE9">
        <w:rPr>
          <w:rFonts w:asciiTheme="minorHAnsi" w:hAnsiTheme="minorHAnsi" w:cstheme="minorHAnsi"/>
          <w:bCs/>
        </w:rPr>
        <w:t>kinematografie a audiovize</w:t>
      </w:r>
      <w:r w:rsidR="003E7C5B" w:rsidRPr="00187AE9">
        <w:rPr>
          <w:rFonts w:asciiTheme="minorHAnsi" w:hAnsiTheme="minorHAnsi" w:cstheme="minorHAnsi"/>
          <w:bCs/>
        </w:rPr>
        <w:t xml:space="preserve"> nebo </w:t>
      </w:r>
      <w:r w:rsidR="00696FB7" w:rsidRPr="00187AE9">
        <w:rPr>
          <w:rFonts w:asciiTheme="minorHAnsi" w:hAnsiTheme="minorHAnsi" w:cstheme="minorHAnsi"/>
          <w:bCs/>
        </w:rPr>
        <w:t>kulturního dění v regionu a šíření filmové kultury</w:t>
      </w:r>
      <w:r w:rsidR="00187AE9">
        <w:rPr>
          <w:rFonts w:asciiTheme="minorHAnsi" w:hAnsiTheme="minorHAnsi" w:cstheme="minorHAnsi"/>
          <w:bCs/>
        </w:rPr>
        <w:t>. P</w:t>
      </w:r>
      <w:r w:rsidR="00DA2D94" w:rsidRPr="00187AE9">
        <w:rPr>
          <w:rFonts w:asciiTheme="minorHAnsi" w:hAnsiTheme="minorHAnsi" w:cstheme="minorHAnsi"/>
          <w:bCs/>
        </w:rPr>
        <w:t>ředstavují alternativní formu distribuce nebo jsou zaměřeny na specifickou cílovou s</w:t>
      </w:r>
      <w:r w:rsidR="00AF1E08" w:rsidRPr="00187AE9">
        <w:rPr>
          <w:rFonts w:asciiTheme="minorHAnsi" w:hAnsiTheme="minorHAnsi" w:cstheme="minorHAnsi"/>
          <w:bCs/>
        </w:rPr>
        <w:t xml:space="preserve">kupinu (diváckou nebo oborovou), </w:t>
      </w:r>
      <w:r w:rsidR="00AF1E08" w:rsidRPr="0052611C">
        <w:rPr>
          <w:rFonts w:asciiTheme="minorHAnsi" w:hAnsiTheme="minorHAnsi" w:cstheme="minorHAnsi"/>
          <w:bCs/>
        </w:rPr>
        <w:t>nebo nabízejí alternativní způsoby zpřístupňovaní programu</w:t>
      </w:r>
      <w:r w:rsidR="00954994" w:rsidRPr="0052611C">
        <w:rPr>
          <w:rFonts w:asciiTheme="minorHAnsi" w:hAnsiTheme="minorHAnsi" w:cstheme="minorHAnsi"/>
          <w:bCs/>
        </w:rPr>
        <w:t>.</w:t>
      </w:r>
      <w:r w:rsidR="00F712FF">
        <w:rPr>
          <w:rFonts w:asciiTheme="minorHAnsi" w:hAnsiTheme="minorHAnsi" w:cstheme="minorHAnsi"/>
          <w:bCs/>
        </w:rPr>
        <w:t xml:space="preserve"> </w:t>
      </w:r>
    </w:p>
    <w:p w:rsidR="007445C7" w:rsidRDefault="007445C7" w:rsidP="000D405D">
      <w:pPr>
        <w:jc w:val="both"/>
        <w:rPr>
          <w:rFonts w:asciiTheme="minorHAnsi" w:hAnsiTheme="minorHAnsi" w:cstheme="minorHAnsi"/>
          <w:bCs/>
        </w:rPr>
      </w:pPr>
    </w:p>
    <w:p w:rsidR="0052611C" w:rsidRDefault="0052611C" w:rsidP="0052611C">
      <w:pPr>
        <w:rPr>
          <w:rFonts w:asciiTheme="minorHAnsi" w:hAnsiTheme="minorHAnsi" w:cstheme="minorHAnsi"/>
          <w:bCs/>
        </w:rPr>
      </w:pPr>
    </w:p>
    <w:p w:rsidR="00A1605B" w:rsidRDefault="00A1605B" w:rsidP="0052611C">
      <w:pPr>
        <w:rPr>
          <w:rFonts w:asciiTheme="minorHAnsi" w:hAnsiTheme="minorHAnsi" w:cstheme="minorHAnsi"/>
          <w:bCs/>
        </w:rPr>
      </w:pPr>
    </w:p>
    <w:p w:rsidR="00885F65" w:rsidRPr="00187AE9" w:rsidRDefault="00885F65" w:rsidP="00885F65">
      <w:pPr>
        <w:widowControl/>
        <w:suppressAutoHyphens w:val="0"/>
        <w:autoSpaceDE/>
        <w:rPr>
          <w:rFonts w:asciiTheme="minorHAnsi" w:hAnsiTheme="minorHAnsi" w:cstheme="minorHAnsi"/>
          <w:bCs/>
        </w:rPr>
      </w:pPr>
    </w:p>
    <w:p w:rsidR="00E06374" w:rsidRDefault="00E06374" w:rsidP="0052611C">
      <w:pPr>
        <w:widowControl/>
        <w:suppressAutoHyphens w:val="0"/>
        <w:autoSpaceDE/>
        <w:rPr>
          <w:rFonts w:asciiTheme="minorHAnsi" w:hAnsiTheme="minorHAnsi" w:cstheme="minorHAnsi"/>
          <w:b/>
          <w:bCs/>
        </w:rPr>
      </w:pPr>
      <w:r w:rsidRPr="0052611C">
        <w:rPr>
          <w:rFonts w:asciiTheme="minorHAnsi" w:hAnsiTheme="minorHAnsi" w:cstheme="minorHAnsi"/>
          <w:b/>
          <w:bCs/>
        </w:rPr>
        <w:lastRenderedPageBreak/>
        <w:t>Při hodnoc</w:t>
      </w:r>
      <w:r w:rsidR="004B2132" w:rsidRPr="0052611C">
        <w:rPr>
          <w:rFonts w:asciiTheme="minorHAnsi" w:hAnsiTheme="minorHAnsi" w:cstheme="minorHAnsi"/>
          <w:b/>
          <w:bCs/>
        </w:rPr>
        <w:t xml:space="preserve">ení se Komise zaměřuje </w:t>
      </w:r>
      <w:r w:rsidRPr="0052611C">
        <w:rPr>
          <w:rFonts w:asciiTheme="minorHAnsi" w:hAnsiTheme="minorHAnsi" w:cstheme="minorHAnsi"/>
          <w:b/>
          <w:bCs/>
        </w:rPr>
        <w:t xml:space="preserve">na: </w:t>
      </w:r>
    </w:p>
    <w:p w:rsidR="000472A1" w:rsidRPr="000472A1" w:rsidRDefault="000472A1" w:rsidP="000472A1">
      <w:pPr>
        <w:rPr>
          <w:rFonts w:asciiTheme="minorHAnsi" w:hAnsiTheme="minorHAnsi" w:cstheme="minorHAnsi"/>
          <w:bCs/>
          <w:u w:val="single"/>
        </w:rPr>
      </w:pPr>
      <w:r w:rsidRPr="000472A1">
        <w:rPr>
          <w:rFonts w:asciiTheme="minorHAnsi" w:hAnsiTheme="minorHAnsi" w:cstheme="minorHAnsi"/>
          <w:bCs/>
          <w:u w:val="single"/>
        </w:rPr>
        <w:t>Mezinárodní filmový festival akreditovaný FIAPF</w:t>
      </w:r>
    </w:p>
    <w:p w:rsidR="00F712FF" w:rsidRPr="0063505A" w:rsidRDefault="00F712FF" w:rsidP="0063505A">
      <w:pPr>
        <w:pStyle w:val="Odstavecseseznamem"/>
        <w:ind w:left="1080"/>
        <w:rPr>
          <w:rFonts w:asciiTheme="minorHAnsi" w:hAnsiTheme="minorHAnsi" w:cstheme="minorHAnsi"/>
          <w:bCs/>
        </w:rPr>
      </w:pPr>
      <w:r w:rsidRPr="00F712FF">
        <w:rPr>
          <w:rFonts w:asciiTheme="minorHAnsi" w:hAnsiTheme="minorHAnsi" w:cstheme="minorHAnsi"/>
          <w:bCs/>
        </w:rPr>
        <w:t xml:space="preserve">Mezinárodní federace asociací filmových </w:t>
      </w:r>
      <w:proofErr w:type="gramStart"/>
      <w:r w:rsidRPr="00F712FF">
        <w:rPr>
          <w:rFonts w:asciiTheme="minorHAnsi" w:hAnsiTheme="minorHAnsi" w:cstheme="minorHAnsi"/>
          <w:bCs/>
        </w:rPr>
        <w:t>producentů  -</w:t>
      </w:r>
      <w:proofErr w:type="gramEnd"/>
      <w:r>
        <w:rPr>
          <w:rFonts w:asciiTheme="minorHAnsi" w:hAnsiTheme="minorHAnsi" w:cstheme="minorHAnsi"/>
          <w:bCs/>
          <w:u w:val="single"/>
        </w:rPr>
        <w:t xml:space="preserve"> </w:t>
      </w:r>
      <w:r w:rsidR="000472A1" w:rsidRPr="000472A1">
        <w:rPr>
          <w:rFonts w:asciiTheme="minorHAnsi" w:hAnsiTheme="minorHAnsi" w:cstheme="minorHAnsi"/>
          <w:bCs/>
        </w:rPr>
        <w:t>FIAPF pravidelně zveřejňuje svůj Adresář akreditovaných filmových festivalů</w:t>
      </w:r>
      <w:r w:rsidR="0063505A">
        <w:rPr>
          <w:rFonts w:asciiTheme="minorHAnsi" w:hAnsiTheme="minorHAnsi" w:cstheme="minorHAnsi"/>
          <w:bCs/>
        </w:rPr>
        <w:t>. V české republice je držitelem akreditace</w:t>
      </w:r>
      <w:r w:rsidR="00E429CE">
        <w:rPr>
          <w:rFonts w:asciiTheme="minorHAnsi" w:hAnsiTheme="minorHAnsi" w:cstheme="minorHAnsi"/>
          <w:bCs/>
        </w:rPr>
        <w:t>,</w:t>
      </w:r>
      <w:r w:rsidR="0063505A">
        <w:rPr>
          <w:rFonts w:asciiTheme="minorHAnsi" w:hAnsiTheme="minorHAnsi" w:cstheme="minorHAnsi"/>
          <w:bCs/>
        </w:rPr>
        <w:t xml:space="preserve"> </w:t>
      </w:r>
      <w:r w:rsidR="00E429CE">
        <w:rPr>
          <w:rFonts w:asciiTheme="minorHAnsi" w:hAnsiTheme="minorHAnsi" w:cstheme="minorHAnsi"/>
          <w:bCs/>
        </w:rPr>
        <w:t>č</w:t>
      </w:r>
      <w:r w:rsidR="0063505A">
        <w:rPr>
          <w:rFonts w:asciiTheme="minorHAnsi" w:hAnsiTheme="minorHAnsi" w:cstheme="minorHAnsi"/>
          <w:bCs/>
        </w:rPr>
        <w:t xml:space="preserve">eským festivalem akreditovaným FIAPF </w:t>
      </w:r>
      <w:r w:rsidR="000472A1" w:rsidRPr="0063505A">
        <w:rPr>
          <w:rFonts w:asciiTheme="minorHAnsi" w:hAnsiTheme="minorHAnsi" w:cstheme="minorHAnsi"/>
          <w:b/>
          <w:bCs/>
        </w:rPr>
        <w:t>Mezinárodní filmový festival Karlovy Vary</w:t>
      </w:r>
    </w:p>
    <w:p w:rsidR="0063505A" w:rsidRDefault="00B20996" w:rsidP="0063505A">
      <w:pPr>
        <w:pStyle w:val="Odstavecseseznamem"/>
        <w:ind w:left="1080"/>
        <w:rPr>
          <w:rFonts w:asciiTheme="minorHAnsi" w:hAnsiTheme="minorHAnsi" w:cstheme="minorHAnsi"/>
          <w:bCs/>
        </w:rPr>
      </w:pPr>
      <w:hyperlink r:id="rId9" w:history="1">
        <w:r w:rsidR="0063505A" w:rsidRPr="00516067">
          <w:rPr>
            <w:rStyle w:val="Hypertextovodkaz"/>
            <w:rFonts w:asciiTheme="minorHAnsi" w:hAnsiTheme="minorHAnsi" w:cstheme="minorHAnsi"/>
            <w:bCs/>
          </w:rPr>
          <w:t>https://fiapf.org/festivals/accredited-festivals/</w:t>
        </w:r>
      </w:hyperlink>
    </w:p>
    <w:p w:rsidR="000472A1" w:rsidRPr="000472A1" w:rsidRDefault="000472A1" w:rsidP="00F712FF">
      <w:pPr>
        <w:pStyle w:val="Odstavecseseznamem"/>
        <w:ind w:left="1080"/>
        <w:rPr>
          <w:rFonts w:asciiTheme="minorHAnsi" w:hAnsiTheme="minorHAnsi" w:cstheme="minorHAnsi"/>
          <w:bCs/>
        </w:rPr>
      </w:pPr>
      <w:r w:rsidRPr="000472A1">
        <w:rPr>
          <w:rFonts w:asciiTheme="minorHAnsi" w:hAnsiTheme="minorHAnsi" w:cstheme="minorHAnsi"/>
          <w:bCs/>
        </w:rPr>
        <w:t xml:space="preserve"> </w:t>
      </w:r>
    </w:p>
    <w:p w:rsidR="000472A1" w:rsidRPr="00E429CE" w:rsidRDefault="000472A1" w:rsidP="00F712FF">
      <w:pPr>
        <w:rPr>
          <w:rFonts w:asciiTheme="minorHAnsi" w:hAnsiTheme="minorHAnsi" w:cstheme="minorHAnsi"/>
          <w:bCs/>
          <w:u w:val="single"/>
        </w:rPr>
      </w:pPr>
      <w:r w:rsidRPr="00E429CE">
        <w:rPr>
          <w:rFonts w:asciiTheme="minorHAnsi" w:hAnsiTheme="minorHAnsi" w:cstheme="minorHAnsi"/>
          <w:bCs/>
          <w:u w:val="single"/>
        </w:rPr>
        <w:t xml:space="preserve">Velké filmové </w:t>
      </w:r>
      <w:r w:rsidR="00264673" w:rsidRPr="00E429CE">
        <w:rPr>
          <w:rFonts w:asciiTheme="minorHAnsi" w:hAnsiTheme="minorHAnsi" w:cstheme="minorHAnsi"/>
          <w:bCs/>
          <w:u w:val="single"/>
        </w:rPr>
        <w:t xml:space="preserve">a audiovizuální </w:t>
      </w:r>
      <w:r w:rsidRPr="00E429CE">
        <w:rPr>
          <w:rFonts w:asciiTheme="minorHAnsi" w:hAnsiTheme="minorHAnsi" w:cstheme="minorHAnsi"/>
          <w:bCs/>
          <w:u w:val="single"/>
        </w:rPr>
        <w:t>festivaly a přehlídky</w:t>
      </w:r>
    </w:p>
    <w:p w:rsidR="00B87BE8" w:rsidRPr="00E429CE" w:rsidRDefault="009A6CE2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originalita a jedinečnost v mezinárodním měřítku či v rámci oboru</w:t>
      </w:r>
    </w:p>
    <w:p w:rsidR="009A6CE2" w:rsidRPr="00E429CE" w:rsidRDefault="00B270B7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pestrá, jasn</w:t>
      </w:r>
      <w:r w:rsidRPr="00E429CE">
        <w:rPr>
          <w:rFonts w:asciiTheme="minorHAnsi" w:hAnsiTheme="minorHAnsi" w:cstheme="minorHAnsi" w:hint="eastAsia"/>
          <w:bCs/>
          <w:iCs/>
        </w:rPr>
        <w:t>ě</w:t>
      </w:r>
      <w:r w:rsidRPr="00E429CE">
        <w:rPr>
          <w:rFonts w:asciiTheme="minorHAnsi" w:hAnsiTheme="minorHAnsi" w:cstheme="minorHAnsi"/>
          <w:bCs/>
          <w:iCs/>
        </w:rPr>
        <w:t xml:space="preserve"> definovaná dramaturgie, nab</w:t>
      </w:r>
      <w:r w:rsidRPr="00E429CE">
        <w:rPr>
          <w:rFonts w:asciiTheme="minorHAnsi" w:hAnsiTheme="minorHAnsi" w:cstheme="minorHAnsi" w:hint="eastAsia"/>
          <w:bCs/>
          <w:iCs/>
        </w:rPr>
        <w:t>í</w:t>
      </w:r>
      <w:r w:rsidRPr="00E429CE">
        <w:rPr>
          <w:rFonts w:asciiTheme="minorHAnsi" w:hAnsiTheme="minorHAnsi" w:cstheme="minorHAnsi"/>
          <w:bCs/>
          <w:iCs/>
        </w:rPr>
        <w:t>zej</w:t>
      </w:r>
      <w:r w:rsidRPr="00E429CE">
        <w:rPr>
          <w:rFonts w:asciiTheme="minorHAnsi" w:hAnsiTheme="minorHAnsi" w:cstheme="minorHAnsi" w:hint="eastAsia"/>
          <w:bCs/>
          <w:iCs/>
        </w:rPr>
        <w:t>í</w:t>
      </w:r>
      <w:r w:rsidRPr="00E429CE">
        <w:rPr>
          <w:rFonts w:asciiTheme="minorHAnsi" w:hAnsiTheme="minorHAnsi" w:cstheme="minorHAnsi"/>
          <w:bCs/>
          <w:iCs/>
        </w:rPr>
        <w:t>c</w:t>
      </w:r>
      <w:r w:rsidRPr="00E429CE">
        <w:rPr>
          <w:rFonts w:asciiTheme="minorHAnsi" w:hAnsiTheme="minorHAnsi" w:cstheme="minorHAnsi" w:hint="eastAsia"/>
          <w:bCs/>
          <w:iCs/>
        </w:rPr>
        <w:t>í</w:t>
      </w:r>
      <w:r w:rsidRPr="00E429CE">
        <w:rPr>
          <w:rFonts w:asciiTheme="minorHAnsi" w:hAnsiTheme="minorHAnsi" w:cstheme="minorHAnsi"/>
          <w:bCs/>
          <w:iCs/>
        </w:rPr>
        <w:t xml:space="preserve"> koncep</w:t>
      </w:r>
      <w:r w:rsidRPr="00E429CE">
        <w:rPr>
          <w:rFonts w:asciiTheme="minorHAnsi" w:hAnsiTheme="minorHAnsi" w:cstheme="minorHAnsi" w:hint="eastAsia"/>
          <w:bCs/>
          <w:iCs/>
        </w:rPr>
        <w:t>č</w:t>
      </w:r>
      <w:r w:rsidRPr="00E429CE">
        <w:rPr>
          <w:rFonts w:asciiTheme="minorHAnsi" w:hAnsiTheme="minorHAnsi" w:cstheme="minorHAnsi"/>
          <w:bCs/>
          <w:iCs/>
        </w:rPr>
        <w:t>n</w:t>
      </w:r>
      <w:r w:rsidRPr="00E429CE">
        <w:rPr>
          <w:rFonts w:asciiTheme="minorHAnsi" w:hAnsiTheme="minorHAnsi" w:cstheme="minorHAnsi" w:hint="eastAsia"/>
          <w:bCs/>
          <w:iCs/>
        </w:rPr>
        <w:t>ě</w:t>
      </w:r>
      <w:r w:rsidRPr="00E429CE">
        <w:rPr>
          <w:rFonts w:asciiTheme="minorHAnsi" w:hAnsiTheme="minorHAnsi" w:cstheme="minorHAnsi"/>
          <w:bCs/>
          <w:iCs/>
        </w:rPr>
        <w:t>j</w:t>
      </w:r>
      <w:r w:rsidRPr="00E429CE">
        <w:rPr>
          <w:rFonts w:asciiTheme="minorHAnsi" w:hAnsiTheme="minorHAnsi" w:cstheme="minorHAnsi" w:hint="eastAsia"/>
          <w:bCs/>
          <w:iCs/>
        </w:rPr>
        <w:t>ší</w:t>
      </w:r>
      <w:r w:rsidRPr="00E429CE">
        <w:rPr>
          <w:rFonts w:asciiTheme="minorHAnsi" w:hAnsiTheme="minorHAnsi" w:cstheme="minorHAnsi"/>
          <w:bCs/>
          <w:iCs/>
        </w:rPr>
        <w:t xml:space="preserve"> a hlub</w:t>
      </w:r>
      <w:r w:rsidRPr="00E429CE">
        <w:rPr>
          <w:rFonts w:asciiTheme="minorHAnsi" w:hAnsiTheme="minorHAnsi" w:cstheme="minorHAnsi" w:hint="eastAsia"/>
          <w:bCs/>
          <w:iCs/>
        </w:rPr>
        <w:t>ší</w:t>
      </w:r>
      <w:r w:rsidRPr="00E429CE">
        <w:rPr>
          <w:rFonts w:asciiTheme="minorHAnsi" w:hAnsiTheme="minorHAnsi" w:cstheme="minorHAnsi"/>
          <w:bCs/>
          <w:iCs/>
        </w:rPr>
        <w:t xml:space="preserve"> pozn</w:t>
      </w:r>
      <w:r w:rsidRPr="00E429CE">
        <w:rPr>
          <w:rFonts w:asciiTheme="minorHAnsi" w:hAnsiTheme="minorHAnsi" w:cstheme="minorHAnsi" w:hint="eastAsia"/>
          <w:bCs/>
          <w:iCs/>
        </w:rPr>
        <w:t>á</w:t>
      </w:r>
      <w:r w:rsidRPr="00E429CE">
        <w:rPr>
          <w:rFonts w:asciiTheme="minorHAnsi" w:hAnsiTheme="minorHAnsi" w:cstheme="minorHAnsi"/>
          <w:bCs/>
          <w:iCs/>
        </w:rPr>
        <w:t>n</w:t>
      </w:r>
      <w:r w:rsidRPr="00E429CE">
        <w:rPr>
          <w:rFonts w:asciiTheme="minorHAnsi" w:hAnsiTheme="minorHAnsi" w:cstheme="minorHAnsi" w:hint="eastAsia"/>
          <w:bCs/>
          <w:iCs/>
        </w:rPr>
        <w:t>í</w:t>
      </w:r>
      <w:r w:rsidRPr="00E429CE">
        <w:rPr>
          <w:rFonts w:asciiTheme="minorHAnsi" w:hAnsiTheme="minorHAnsi" w:cstheme="minorHAnsi"/>
          <w:bCs/>
          <w:iCs/>
        </w:rPr>
        <w:t xml:space="preserve"> filmu </w:t>
      </w:r>
      <w:r w:rsidRPr="00E429CE">
        <w:rPr>
          <w:rFonts w:asciiTheme="minorHAnsi" w:hAnsiTheme="minorHAnsi" w:cstheme="minorHAnsi" w:hint="eastAsia"/>
          <w:bCs/>
          <w:iCs/>
        </w:rPr>
        <w:t>č</w:t>
      </w:r>
      <w:r w:rsidRPr="00E429CE">
        <w:rPr>
          <w:rFonts w:asciiTheme="minorHAnsi" w:hAnsiTheme="minorHAnsi" w:cstheme="minorHAnsi"/>
          <w:bCs/>
          <w:iCs/>
        </w:rPr>
        <w:t>i audiovizu</w:t>
      </w:r>
      <w:r w:rsidRPr="00E429CE">
        <w:rPr>
          <w:rFonts w:asciiTheme="minorHAnsi" w:hAnsiTheme="minorHAnsi" w:cstheme="minorHAnsi" w:hint="eastAsia"/>
          <w:bCs/>
          <w:iCs/>
        </w:rPr>
        <w:t>á</w:t>
      </w:r>
      <w:r w:rsidRPr="00E429CE">
        <w:rPr>
          <w:rFonts w:asciiTheme="minorHAnsi" w:hAnsiTheme="minorHAnsi" w:cstheme="minorHAnsi"/>
          <w:bCs/>
          <w:iCs/>
        </w:rPr>
        <w:t>ln</w:t>
      </w:r>
      <w:r w:rsidRPr="00E429CE">
        <w:rPr>
          <w:rFonts w:asciiTheme="minorHAnsi" w:hAnsiTheme="minorHAnsi" w:cstheme="minorHAnsi" w:hint="eastAsia"/>
          <w:bCs/>
          <w:iCs/>
        </w:rPr>
        <w:t>í</w:t>
      </w:r>
      <w:r w:rsidRPr="00E429CE">
        <w:rPr>
          <w:rFonts w:asciiTheme="minorHAnsi" w:hAnsiTheme="minorHAnsi" w:cstheme="minorHAnsi"/>
          <w:bCs/>
          <w:iCs/>
        </w:rPr>
        <w:t>ho d</w:t>
      </w:r>
      <w:r w:rsidRPr="00E429CE">
        <w:rPr>
          <w:rFonts w:asciiTheme="minorHAnsi" w:hAnsiTheme="minorHAnsi" w:cstheme="minorHAnsi" w:hint="eastAsia"/>
          <w:bCs/>
          <w:iCs/>
        </w:rPr>
        <w:t>í</w:t>
      </w:r>
      <w:r w:rsidRPr="00E429CE">
        <w:rPr>
          <w:rFonts w:asciiTheme="minorHAnsi" w:hAnsiTheme="minorHAnsi" w:cstheme="minorHAnsi"/>
          <w:bCs/>
          <w:iCs/>
        </w:rPr>
        <w:t>la</w:t>
      </w:r>
    </w:p>
    <w:p w:rsidR="00B270B7" w:rsidRPr="00E429CE" w:rsidRDefault="009A6CE2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významný přínos pro rozvoj tuzemské a mezinárodní kinematografie</w:t>
      </w:r>
      <w:r w:rsidR="00264673" w:rsidRPr="00E429CE">
        <w:rPr>
          <w:rFonts w:asciiTheme="minorHAnsi" w:hAnsiTheme="minorHAnsi" w:cstheme="minorHAnsi"/>
          <w:bCs/>
          <w:iCs/>
        </w:rPr>
        <w:t xml:space="preserve"> a audiovize</w:t>
      </w:r>
    </w:p>
    <w:p w:rsidR="009A6CE2" w:rsidRPr="00E429CE" w:rsidRDefault="00B270B7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propagace</w:t>
      </w:r>
      <w:r w:rsidR="009A6CE2" w:rsidRPr="00E429CE">
        <w:rPr>
          <w:rFonts w:asciiTheme="minorHAnsi" w:hAnsiTheme="minorHAnsi" w:cstheme="minorHAnsi"/>
          <w:bCs/>
          <w:iCs/>
        </w:rPr>
        <w:t xml:space="preserve"> </w:t>
      </w:r>
      <w:r w:rsidRPr="00E429CE">
        <w:rPr>
          <w:rFonts w:asciiTheme="minorHAnsi" w:hAnsiTheme="minorHAnsi" w:cstheme="minorHAnsi" w:hint="eastAsia"/>
          <w:bCs/>
          <w:iCs/>
        </w:rPr>
        <w:t>č</w:t>
      </w:r>
      <w:r w:rsidRPr="00E429CE">
        <w:rPr>
          <w:rFonts w:asciiTheme="minorHAnsi" w:hAnsiTheme="minorHAnsi" w:cstheme="minorHAnsi"/>
          <w:bCs/>
          <w:iCs/>
        </w:rPr>
        <w:t>esk</w:t>
      </w:r>
      <w:r w:rsidRPr="00E429CE">
        <w:rPr>
          <w:rFonts w:asciiTheme="minorHAnsi" w:hAnsiTheme="minorHAnsi" w:cstheme="minorHAnsi" w:hint="eastAsia"/>
          <w:bCs/>
          <w:iCs/>
        </w:rPr>
        <w:t>é</w:t>
      </w:r>
      <w:r w:rsidRPr="00E429CE">
        <w:rPr>
          <w:rFonts w:asciiTheme="minorHAnsi" w:hAnsiTheme="minorHAnsi" w:cstheme="minorHAnsi"/>
          <w:bCs/>
          <w:iCs/>
        </w:rPr>
        <w:t xml:space="preserve"> filmov</w:t>
      </w:r>
      <w:r w:rsidRPr="00E429CE">
        <w:rPr>
          <w:rFonts w:asciiTheme="minorHAnsi" w:hAnsiTheme="minorHAnsi" w:cstheme="minorHAnsi" w:hint="eastAsia"/>
          <w:bCs/>
          <w:iCs/>
        </w:rPr>
        <w:t>é</w:t>
      </w:r>
      <w:r w:rsidRPr="00E429CE">
        <w:rPr>
          <w:rFonts w:asciiTheme="minorHAnsi" w:hAnsiTheme="minorHAnsi" w:cstheme="minorHAnsi"/>
          <w:bCs/>
          <w:iCs/>
        </w:rPr>
        <w:t xml:space="preserve"> </w:t>
      </w:r>
      <w:r w:rsidR="00264673" w:rsidRPr="00E429CE">
        <w:rPr>
          <w:rFonts w:asciiTheme="minorHAnsi" w:hAnsiTheme="minorHAnsi" w:cstheme="minorHAnsi"/>
          <w:bCs/>
          <w:iCs/>
        </w:rPr>
        <w:t xml:space="preserve">a audiovizuální </w:t>
      </w:r>
      <w:r w:rsidRPr="00E429CE">
        <w:rPr>
          <w:rFonts w:asciiTheme="minorHAnsi" w:hAnsiTheme="minorHAnsi" w:cstheme="minorHAnsi"/>
          <w:bCs/>
          <w:iCs/>
        </w:rPr>
        <w:t>tvorby v</w:t>
      </w:r>
      <w:r w:rsidR="00B87BE8" w:rsidRPr="00E429CE">
        <w:rPr>
          <w:rFonts w:asciiTheme="minorHAnsi" w:hAnsiTheme="minorHAnsi" w:cstheme="minorHAnsi"/>
          <w:bCs/>
          <w:iCs/>
        </w:rPr>
        <w:t> </w:t>
      </w:r>
      <w:r w:rsidRPr="00E429CE">
        <w:rPr>
          <w:rFonts w:asciiTheme="minorHAnsi" w:hAnsiTheme="minorHAnsi" w:cstheme="minorHAnsi"/>
          <w:bCs/>
          <w:iCs/>
        </w:rPr>
        <w:t>zahrani</w:t>
      </w:r>
      <w:r w:rsidRPr="00E429CE">
        <w:rPr>
          <w:rFonts w:asciiTheme="minorHAnsi" w:hAnsiTheme="minorHAnsi" w:cstheme="minorHAnsi" w:hint="eastAsia"/>
          <w:bCs/>
          <w:iCs/>
        </w:rPr>
        <w:t>čí</w:t>
      </w:r>
    </w:p>
    <w:p w:rsidR="00B87BE8" w:rsidRPr="00E429CE" w:rsidRDefault="00B87BE8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p</w:t>
      </w:r>
      <w:r w:rsidRPr="00E429CE">
        <w:rPr>
          <w:rFonts w:asciiTheme="minorHAnsi" w:hAnsiTheme="minorHAnsi" w:cstheme="minorHAnsi" w:hint="eastAsia"/>
          <w:bCs/>
          <w:iCs/>
        </w:rPr>
        <w:t>ří</w:t>
      </w:r>
      <w:r w:rsidRPr="00E429CE">
        <w:rPr>
          <w:rFonts w:asciiTheme="minorHAnsi" w:hAnsiTheme="minorHAnsi" w:cstheme="minorHAnsi"/>
          <w:bCs/>
          <w:iCs/>
        </w:rPr>
        <w:t>m</w:t>
      </w:r>
      <w:r w:rsidRPr="00E429CE">
        <w:rPr>
          <w:rFonts w:asciiTheme="minorHAnsi" w:hAnsiTheme="minorHAnsi" w:cstheme="minorHAnsi" w:hint="eastAsia"/>
          <w:bCs/>
          <w:iCs/>
        </w:rPr>
        <w:t>ý</w:t>
      </w:r>
      <w:r w:rsidRPr="00E429CE">
        <w:rPr>
          <w:rFonts w:asciiTheme="minorHAnsi" w:hAnsiTheme="minorHAnsi" w:cstheme="minorHAnsi"/>
          <w:bCs/>
          <w:iCs/>
        </w:rPr>
        <w:t xml:space="preserve"> vliv na prodej a distribuci audiovizu</w:t>
      </w:r>
      <w:r w:rsidRPr="00E429CE">
        <w:rPr>
          <w:rFonts w:asciiTheme="minorHAnsi" w:hAnsiTheme="minorHAnsi" w:cstheme="minorHAnsi" w:hint="eastAsia"/>
          <w:bCs/>
          <w:iCs/>
        </w:rPr>
        <w:t>á</w:t>
      </w:r>
      <w:r w:rsidRPr="00E429CE">
        <w:rPr>
          <w:rFonts w:asciiTheme="minorHAnsi" w:hAnsiTheme="minorHAnsi" w:cstheme="minorHAnsi"/>
          <w:bCs/>
          <w:iCs/>
        </w:rPr>
        <w:t>ln</w:t>
      </w:r>
      <w:r w:rsidRPr="00E429CE">
        <w:rPr>
          <w:rFonts w:asciiTheme="minorHAnsi" w:hAnsiTheme="minorHAnsi" w:cstheme="minorHAnsi" w:hint="eastAsia"/>
          <w:bCs/>
          <w:iCs/>
        </w:rPr>
        <w:t>í</w:t>
      </w:r>
      <w:r w:rsidRPr="00E429CE">
        <w:rPr>
          <w:rFonts w:asciiTheme="minorHAnsi" w:hAnsiTheme="minorHAnsi" w:cstheme="minorHAnsi"/>
          <w:bCs/>
          <w:iCs/>
        </w:rPr>
        <w:t>ch d</w:t>
      </w:r>
      <w:r w:rsidRPr="00E429CE">
        <w:rPr>
          <w:rFonts w:asciiTheme="minorHAnsi" w:hAnsiTheme="minorHAnsi" w:cstheme="minorHAnsi" w:hint="eastAsia"/>
          <w:bCs/>
          <w:iCs/>
        </w:rPr>
        <w:t>ě</w:t>
      </w:r>
      <w:r w:rsidRPr="00E429CE">
        <w:rPr>
          <w:rFonts w:asciiTheme="minorHAnsi" w:hAnsiTheme="minorHAnsi" w:cstheme="minorHAnsi"/>
          <w:bCs/>
          <w:iCs/>
        </w:rPr>
        <w:t>l nebo na v</w:t>
      </w:r>
      <w:r w:rsidRPr="00E429CE">
        <w:rPr>
          <w:rFonts w:asciiTheme="minorHAnsi" w:hAnsiTheme="minorHAnsi" w:cstheme="minorHAnsi" w:hint="eastAsia"/>
          <w:bCs/>
          <w:iCs/>
        </w:rPr>
        <w:t>ý</w:t>
      </w:r>
      <w:r w:rsidRPr="00E429CE">
        <w:rPr>
          <w:rFonts w:asciiTheme="minorHAnsi" w:hAnsiTheme="minorHAnsi" w:cstheme="minorHAnsi"/>
          <w:bCs/>
          <w:iCs/>
        </w:rPr>
        <w:t>voj dom</w:t>
      </w:r>
      <w:r w:rsidRPr="00E429CE">
        <w:rPr>
          <w:rFonts w:asciiTheme="minorHAnsi" w:hAnsiTheme="minorHAnsi" w:cstheme="minorHAnsi" w:hint="eastAsia"/>
          <w:bCs/>
          <w:iCs/>
        </w:rPr>
        <w:t>á</w:t>
      </w:r>
      <w:r w:rsidRPr="00E429CE">
        <w:rPr>
          <w:rFonts w:asciiTheme="minorHAnsi" w:hAnsiTheme="minorHAnsi" w:cstheme="minorHAnsi"/>
          <w:bCs/>
          <w:iCs/>
        </w:rPr>
        <w:t>c</w:t>
      </w:r>
      <w:r w:rsidRPr="00E429CE">
        <w:rPr>
          <w:rFonts w:asciiTheme="minorHAnsi" w:hAnsiTheme="minorHAnsi" w:cstheme="minorHAnsi" w:hint="eastAsia"/>
          <w:bCs/>
          <w:iCs/>
        </w:rPr>
        <w:t>í</w:t>
      </w:r>
    </w:p>
    <w:p w:rsidR="00B87BE8" w:rsidRPr="00E429CE" w:rsidRDefault="00B87BE8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kinematografie a filmov</w:t>
      </w:r>
      <w:r w:rsidRPr="00E429CE">
        <w:rPr>
          <w:rFonts w:asciiTheme="minorHAnsi" w:hAnsiTheme="minorHAnsi" w:cstheme="minorHAnsi" w:hint="eastAsia"/>
          <w:bCs/>
          <w:iCs/>
        </w:rPr>
        <w:t>é</w:t>
      </w:r>
      <w:r w:rsidRPr="00E429CE">
        <w:rPr>
          <w:rFonts w:asciiTheme="minorHAnsi" w:hAnsiTheme="minorHAnsi" w:cstheme="minorHAnsi"/>
          <w:bCs/>
          <w:iCs/>
        </w:rPr>
        <w:t>ho pr</w:t>
      </w:r>
      <w:r w:rsidRPr="00E429CE">
        <w:rPr>
          <w:rFonts w:asciiTheme="minorHAnsi" w:hAnsiTheme="minorHAnsi" w:cstheme="minorHAnsi" w:hint="eastAsia"/>
          <w:bCs/>
          <w:iCs/>
        </w:rPr>
        <w:t>ů</w:t>
      </w:r>
      <w:r w:rsidRPr="00E429CE">
        <w:rPr>
          <w:rFonts w:asciiTheme="minorHAnsi" w:hAnsiTheme="minorHAnsi" w:cstheme="minorHAnsi"/>
          <w:bCs/>
          <w:iCs/>
        </w:rPr>
        <w:t>myslu</w:t>
      </w:r>
    </w:p>
    <w:p w:rsidR="00140361" w:rsidRPr="00E429CE" w:rsidRDefault="009A6CE2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respekt odborné veřejnosti i médií a tomu odpovídající prestiž na národní i mezinárodní úrovni</w:t>
      </w:r>
    </w:p>
    <w:p w:rsidR="00B87BE8" w:rsidRPr="00E429CE" w:rsidRDefault="00B87BE8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 xml:space="preserve">doprovodný program zaměřený na </w:t>
      </w:r>
      <w:proofErr w:type="spellStart"/>
      <w:r w:rsidRPr="00E429CE">
        <w:rPr>
          <w:rFonts w:asciiTheme="minorHAnsi" w:hAnsiTheme="minorHAnsi" w:cstheme="minorHAnsi"/>
          <w:bCs/>
          <w:iCs/>
        </w:rPr>
        <w:t>industry</w:t>
      </w:r>
      <w:proofErr w:type="spellEnd"/>
      <w:r w:rsidRPr="00E429CE">
        <w:rPr>
          <w:rFonts w:asciiTheme="minorHAnsi" w:hAnsiTheme="minorHAnsi" w:cstheme="minorHAnsi"/>
          <w:bCs/>
          <w:iCs/>
        </w:rPr>
        <w:t xml:space="preserve"> či vzdělávací aktivity</w:t>
      </w:r>
      <w:r w:rsidR="00234086" w:rsidRPr="00E429CE">
        <w:rPr>
          <w:rFonts w:asciiTheme="minorHAnsi" w:hAnsiTheme="minorHAnsi" w:cstheme="minorHAnsi"/>
          <w:bCs/>
          <w:iCs/>
        </w:rPr>
        <w:t>, spolupráce se širokou škálou mezinárodních institucí a odborníků</w:t>
      </w:r>
    </w:p>
    <w:p w:rsidR="00B87BE8" w:rsidRPr="00E429CE" w:rsidRDefault="00B87BE8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vysoká divácká návštěvnost</w:t>
      </w:r>
    </w:p>
    <w:p w:rsidR="00264673" w:rsidRPr="00E429CE" w:rsidRDefault="00264673" w:rsidP="00264673">
      <w:pPr>
        <w:rPr>
          <w:rFonts w:asciiTheme="minorHAnsi" w:hAnsiTheme="minorHAnsi" w:cstheme="minorHAnsi"/>
          <w:bCs/>
          <w:iCs/>
        </w:rPr>
      </w:pPr>
    </w:p>
    <w:p w:rsidR="00F712FF" w:rsidRPr="00E429CE" w:rsidRDefault="00264673" w:rsidP="00F712FF">
      <w:pPr>
        <w:rPr>
          <w:rFonts w:asciiTheme="minorHAnsi" w:hAnsiTheme="minorHAnsi" w:cstheme="minorHAnsi"/>
          <w:bCs/>
        </w:rPr>
      </w:pPr>
      <w:r w:rsidRPr="00E429CE">
        <w:rPr>
          <w:rFonts w:asciiTheme="minorHAnsi" w:hAnsiTheme="minorHAnsi" w:cstheme="minorHAnsi"/>
          <w:bCs/>
          <w:iCs/>
        </w:rPr>
        <w:t xml:space="preserve">Vzhledem k rozdělení tohoto okruhu podpory na </w:t>
      </w:r>
      <w:proofErr w:type="spellStart"/>
      <w:r w:rsidRPr="00E429CE">
        <w:rPr>
          <w:rFonts w:asciiTheme="minorHAnsi" w:hAnsiTheme="minorHAnsi" w:cstheme="minorHAnsi"/>
          <w:bCs/>
          <w:iCs/>
        </w:rPr>
        <w:t>podokruhy</w:t>
      </w:r>
      <w:proofErr w:type="spellEnd"/>
      <w:r w:rsidRPr="00E429CE">
        <w:rPr>
          <w:rFonts w:asciiTheme="minorHAnsi" w:hAnsiTheme="minorHAnsi" w:cstheme="minorHAnsi"/>
          <w:bCs/>
          <w:iCs/>
        </w:rPr>
        <w:t xml:space="preserve"> dle kvantitativních kritérií jsou v tomto </w:t>
      </w:r>
      <w:proofErr w:type="spellStart"/>
      <w:r w:rsidRPr="00E429CE">
        <w:rPr>
          <w:rFonts w:asciiTheme="minorHAnsi" w:hAnsiTheme="minorHAnsi" w:cstheme="minorHAnsi"/>
          <w:bCs/>
          <w:iCs/>
        </w:rPr>
        <w:t>podokruhu</w:t>
      </w:r>
      <w:proofErr w:type="spellEnd"/>
      <w:r w:rsidRPr="00E429CE">
        <w:rPr>
          <w:rFonts w:asciiTheme="minorHAnsi" w:hAnsiTheme="minorHAnsi" w:cstheme="minorHAnsi"/>
          <w:bCs/>
          <w:iCs/>
        </w:rPr>
        <w:t xml:space="preserve"> stanoven</w:t>
      </w:r>
      <w:r w:rsidR="00324FA4" w:rsidRPr="00E429CE">
        <w:rPr>
          <w:rFonts w:asciiTheme="minorHAnsi" w:hAnsiTheme="minorHAnsi" w:cstheme="minorHAnsi"/>
          <w:bCs/>
          <w:iCs/>
        </w:rPr>
        <w:t xml:space="preserve">y následující </w:t>
      </w:r>
      <w:r w:rsidRPr="00E429CE">
        <w:rPr>
          <w:rFonts w:asciiTheme="minorHAnsi" w:hAnsiTheme="minorHAnsi" w:cstheme="minorHAnsi"/>
          <w:bCs/>
          <w:iCs/>
        </w:rPr>
        <w:t>mě</w:t>
      </w:r>
      <w:r w:rsidRPr="00E429CE">
        <w:rPr>
          <w:rFonts w:asciiTheme="minorHAnsi" w:hAnsiTheme="minorHAnsi" w:cstheme="minorHAnsi"/>
          <w:bCs/>
        </w:rPr>
        <w:t>řiteln</w:t>
      </w:r>
      <w:r w:rsidR="00324FA4" w:rsidRPr="00E429CE">
        <w:rPr>
          <w:rFonts w:asciiTheme="minorHAnsi" w:hAnsiTheme="minorHAnsi" w:cstheme="minorHAnsi"/>
          <w:bCs/>
        </w:rPr>
        <w:t>é parametry:</w:t>
      </w:r>
    </w:p>
    <w:p w:rsidR="00324FA4" w:rsidRPr="00E429CE" w:rsidRDefault="00324FA4" w:rsidP="00F712FF">
      <w:pPr>
        <w:rPr>
          <w:rFonts w:asciiTheme="minorHAnsi" w:hAnsiTheme="minorHAnsi" w:cstheme="minorHAnsi"/>
          <w:bCs/>
          <w:iCs/>
        </w:rPr>
      </w:pPr>
    </w:p>
    <w:p w:rsidR="00324FA4" w:rsidRPr="00E429CE" w:rsidRDefault="00324FA4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počet projekcí: minimálně 100</w:t>
      </w:r>
    </w:p>
    <w:p w:rsidR="00324FA4" w:rsidRPr="00E429CE" w:rsidRDefault="00324FA4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délka trvání: minimálně 6 dní (bez ozvěn)</w:t>
      </w:r>
    </w:p>
    <w:p w:rsidR="00324FA4" w:rsidRPr="00E429CE" w:rsidRDefault="00324FA4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rozpočet: minimálně 10.000.000 Kč bez DPH</w:t>
      </w:r>
    </w:p>
    <w:p w:rsidR="00324FA4" w:rsidRPr="00E429CE" w:rsidRDefault="00324FA4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návštěvnost: minimálně 10 000 návštěvníků</w:t>
      </w:r>
    </w:p>
    <w:p w:rsidR="00324FA4" w:rsidRPr="00E429CE" w:rsidRDefault="00324FA4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 xml:space="preserve">velikost + dosah mediální a marketingové </w:t>
      </w:r>
      <w:proofErr w:type="gramStart"/>
      <w:r w:rsidRPr="00E429CE">
        <w:rPr>
          <w:rFonts w:asciiTheme="minorHAnsi" w:hAnsiTheme="minorHAnsi" w:cstheme="minorHAnsi"/>
          <w:bCs/>
          <w:iCs/>
        </w:rPr>
        <w:t>kampaně - hodnota</w:t>
      </w:r>
      <w:proofErr w:type="gramEnd"/>
      <w:r w:rsidRPr="00E429CE">
        <w:rPr>
          <w:rFonts w:asciiTheme="minorHAnsi" w:hAnsiTheme="minorHAnsi" w:cstheme="minorHAnsi"/>
          <w:bCs/>
          <w:iCs/>
        </w:rPr>
        <w:t xml:space="preserve"> kampaně minimálně</w:t>
      </w:r>
    </w:p>
    <w:p w:rsidR="00324FA4" w:rsidRPr="00E429CE" w:rsidRDefault="00324FA4" w:rsidP="00324FA4">
      <w:pPr>
        <w:pStyle w:val="Odstavecseseznamem"/>
        <w:ind w:left="1080"/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>3 000tis Kč</w:t>
      </w:r>
    </w:p>
    <w:p w:rsidR="00324FA4" w:rsidRPr="00E429CE" w:rsidRDefault="00324FA4" w:rsidP="0005194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iCs/>
        </w:rPr>
      </w:pPr>
      <w:r w:rsidRPr="00E429CE">
        <w:rPr>
          <w:rFonts w:asciiTheme="minorHAnsi" w:hAnsiTheme="minorHAnsi" w:cstheme="minorHAnsi"/>
          <w:bCs/>
          <w:iCs/>
        </w:rPr>
        <w:t xml:space="preserve">nutnost doložení </w:t>
      </w:r>
      <w:r w:rsidRPr="00E429CE">
        <w:rPr>
          <w:rFonts w:asciiTheme="minorHAnsi" w:hAnsiTheme="minorHAnsi" w:cstheme="minorHAnsi"/>
          <w:b/>
          <w:bCs/>
          <w:iCs/>
        </w:rPr>
        <w:t>dlouhodobého</w:t>
      </w:r>
      <w:r w:rsidRPr="00E429CE">
        <w:rPr>
          <w:rFonts w:asciiTheme="minorHAnsi" w:hAnsiTheme="minorHAnsi" w:cstheme="minorHAnsi"/>
          <w:bCs/>
          <w:iCs/>
        </w:rPr>
        <w:t xml:space="preserve"> vícezdrojového financování</w:t>
      </w:r>
    </w:p>
    <w:p w:rsidR="00324FA4" w:rsidRDefault="00324FA4" w:rsidP="000472A1">
      <w:pPr>
        <w:rPr>
          <w:rFonts w:asciiTheme="minorHAnsi" w:hAnsiTheme="minorHAnsi" w:cstheme="minorHAnsi"/>
          <w:bCs/>
          <w:u w:val="single"/>
        </w:rPr>
      </w:pPr>
    </w:p>
    <w:p w:rsidR="000472A1" w:rsidRPr="000472A1" w:rsidRDefault="000472A1" w:rsidP="000472A1">
      <w:pPr>
        <w:rPr>
          <w:rFonts w:asciiTheme="minorHAnsi" w:hAnsiTheme="minorHAnsi" w:cstheme="minorHAnsi"/>
          <w:bCs/>
          <w:u w:val="single"/>
        </w:rPr>
      </w:pPr>
      <w:r w:rsidRPr="000472A1">
        <w:rPr>
          <w:rFonts w:asciiTheme="minorHAnsi" w:hAnsiTheme="minorHAnsi" w:cstheme="minorHAnsi"/>
          <w:bCs/>
          <w:u w:val="single"/>
        </w:rPr>
        <w:t xml:space="preserve">Střední a malé filmové </w:t>
      </w:r>
      <w:r w:rsidR="00324FA4" w:rsidRPr="00E429CE">
        <w:rPr>
          <w:rFonts w:asciiTheme="minorHAnsi" w:hAnsiTheme="minorHAnsi" w:cstheme="minorHAnsi"/>
          <w:bCs/>
          <w:u w:val="single"/>
        </w:rPr>
        <w:t>a audiovizuální</w:t>
      </w:r>
      <w:r w:rsidR="00324FA4">
        <w:rPr>
          <w:rFonts w:asciiTheme="minorHAnsi" w:hAnsiTheme="minorHAnsi" w:cstheme="minorHAnsi"/>
          <w:bCs/>
          <w:u w:val="single"/>
        </w:rPr>
        <w:t xml:space="preserve"> </w:t>
      </w:r>
      <w:r w:rsidRPr="000472A1">
        <w:rPr>
          <w:rFonts w:asciiTheme="minorHAnsi" w:hAnsiTheme="minorHAnsi" w:cstheme="minorHAnsi"/>
          <w:bCs/>
          <w:u w:val="single"/>
        </w:rPr>
        <w:t>festivaly a přehlídky</w:t>
      </w:r>
    </w:p>
    <w:p w:rsidR="00BF78BC" w:rsidRPr="00187AE9" w:rsidRDefault="00BF78BC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187AE9">
        <w:rPr>
          <w:rFonts w:asciiTheme="minorHAnsi" w:hAnsiTheme="minorHAnsi" w:cstheme="minorHAnsi"/>
          <w:bCs/>
          <w:szCs w:val="24"/>
        </w:rPr>
        <w:t>veřejně prospěšný charakter akce</w:t>
      </w:r>
    </w:p>
    <w:p w:rsidR="0028433A" w:rsidRPr="00187AE9" w:rsidRDefault="0028433A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187AE9">
        <w:rPr>
          <w:rFonts w:asciiTheme="minorHAnsi" w:hAnsiTheme="minorHAnsi" w:cstheme="minorHAnsi"/>
          <w:bCs/>
          <w:szCs w:val="24"/>
        </w:rPr>
        <w:t>kvalit</w:t>
      </w:r>
      <w:r w:rsidR="00304E93">
        <w:rPr>
          <w:rFonts w:asciiTheme="minorHAnsi" w:hAnsiTheme="minorHAnsi" w:cstheme="minorHAnsi"/>
          <w:bCs/>
          <w:szCs w:val="24"/>
        </w:rPr>
        <w:t>a</w:t>
      </w:r>
      <w:r w:rsidRPr="00187AE9">
        <w:rPr>
          <w:rFonts w:asciiTheme="minorHAnsi" w:hAnsiTheme="minorHAnsi" w:cstheme="minorHAnsi"/>
          <w:bCs/>
          <w:szCs w:val="24"/>
        </w:rPr>
        <w:t xml:space="preserve"> programu a jeho přístupnost</w:t>
      </w:r>
      <w:r w:rsidR="00BF55F0" w:rsidRPr="00187AE9">
        <w:rPr>
          <w:rFonts w:asciiTheme="minorHAnsi" w:hAnsiTheme="minorHAnsi" w:cstheme="minorHAnsi"/>
          <w:bCs/>
          <w:szCs w:val="24"/>
        </w:rPr>
        <w:t xml:space="preserve"> </w:t>
      </w:r>
    </w:p>
    <w:p w:rsidR="001D4F97" w:rsidRPr="00187AE9" w:rsidRDefault="001D4F97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187AE9">
        <w:rPr>
          <w:rFonts w:asciiTheme="minorHAnsi" w:hAnsiTheme="minorHAnsi" w:cstheme="minorHAnsi"/>
          <w:bCs/>
          <w:szCs w:val="24"/>
        </w:rPr>
        <w:t xml:space="preserve">přínos pro </w:t>
      </w:r>
      <w:r w:rsidR="00F712FF">
        <w:rPr>
          <w:rFonts w:asciiTheme="minorHAnsi" w:hAnsiTheme="minorHAnsi" w:cstheme="minorHAnsi"/>
          <w:bCs/>
          <w:szCs w:val="24"/>
        </w:rPr>
        <w:t xml:space="preserve">různorodost a dostupnost </w:t>
      </w:r>
      <w:r w:rsidR="003D18CF" w:rsidRPr="00187AE9">
        <w:rPr>
          <w:rFonts w:asciiTheme="minorHAnsi" w:hAnsiTheme="minorHAnsi" w:cstheme="minorHAnsi"/>
          <w:bCs/>
          <w:szCs w:val="24"/>
        </w:rPr>
        <w:t>kulturní nabídk</w:t>
      </w:r>
      <w:r w:rsidR="00140361">
        <w:rPr>
          <w:rFonts w:asciiTheme="minorHAnsi" w:hAnsiTheme="minorHAnsi" w:cstheme="minorHAnsi"/>
          <w:bCs/>
          <w:szCs w:val="24"/>
        </w:rPr>
        <w:t>y</w:t>
      </w:r>
      <w:r w:rsidRPr="00187AE9">
        <w:rPr>
          <w:rFonts w:asciiTheme="minorHAnsi" w:hAnsiTheme="minorHAnsi" w:cstheme="minorHAnsi"/>
          <w:bCs/>
          <w:szCs w:val="24"/>
        </w:rPr>
        <w:t xml:space="preserve"> </w:t>
      </w:r>
    </w:p>
    <w:p w:rsidR="00E06374" w:rsidRPr="00187AE9" w:rsidRDefault="0040599D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187AE9">
        <w:rPr>
          <w:rFonts w:asciiTheme="minorHAnsi" w:hAnsiTheme="minorHAnsi" w:cstheme="minorHAnsi"/>
          <w:bCs/>
          <w:szCs w:val="24"/>
        </w:rPr>
        <w:t>přínos pro</w:t>
      </w:r>
      <w:r w:rsidR="001D4F97" w:rsidRPr="00187AE9">
        <w:rPr>
          <w:rFonts w:asciiTheme="minorHAnsi" w:hAnsiTheme="minorHAnsi" w:cstheme="minorHAnsi"/>
          <w:bCs/>
          <w:szCs w:val="24"/>
        </w:rPr>
        <w:t xml:space="preserve"> </w:t>
      </w:r>
      <w:proofErr w:type="gramStart"/>
      <w:r w:rsidR="00BF55F0" w:rsidRPr="00187AE9">
        <w:rPr>
          <w:rFonts w:asciiTheme="minorHAnsi" w:hAnsiTheme="minorHAnsi" w:cstheme="minorHAnsi"/>
          <w:bCs/>
          <w:szCs w:val="24"/>
        </w:rPr>
        <w:t xml:space="preserve">diváky - </w:t>
      </w:r>
      <w:r w:rsidR="001D4F97" w:rsidRPr="00187AE9">
        <w:rPr>
          <w:rFonts w:asciiTheme="minorHAnsi" w:hAnsiTheme="minorHAnsi" w:cstheme="minorHAnsi"/>
          <w:bCs/>
          <w:szCs w:val="24"/>
        </w:rPr>
        <w:t>šíření</w:t>
      </w:r>
      <w:proofErr w:type="gramEnd"/>
      <w:r w:rsidR="001D4F97" w:rsidRPr="00187AE9">
        <w:rPr>
          <w:rFonts w:asciiTheme="minorHAnsi" w:hAnsiTheme="minorHAnsi" w:cstheme="minorHAnsi"/>
          <w:bCs/>
          <w:szCs w:val="24"/>
        </w:rPr>
        <w:t xml:space="preserve"> filmové </w:t>
      </w:r>
      <w:r w:rsidR="00324FA4" w:rsidRPr="00E429CE">
        <w:rPr>
          <w:rFonts w:asciiTheme="minorHAnsi" w:hAnsiTheme="minorHAnsi" w:cstheme="minorHAnsi"/>
          <w:bCs/>
          <w:szCs w:val="24"/>
        </w:rPr>
        <w:t>a audiovizuální</w:t>
      </w:r>
      <w:r w:rsidR="00324FA4">
        <w:rPr>
          <w:rFonts w:asciiTheme="minorHAnsi" w:hAnsiTheme="minorHAnsi" w:cstheme="minorHAnsi"/>
          <w:bCs/>
          <w:szCs w:val="24"/>
        </w:rPr>
        <w:t xml:space="preserve"> </w:t>
      </w:r>
      <w:r w:rsidR="001D4F97" w:rsidRPr="00187AE9">
        <w:rPr>
          <w:rFonts w:asciiTheme="minorHAnsi" w:hAnsiTheme="minorHAnsi" w:cstheme="minorHAnsi"/>
          <w:bCs/>
          <w:szCs w:val="24"/>
        </w:rPr>
        <w:t>kultury a</w:t>
      </w:r>
      <w:r w:rsidR="00820808" w:rsidRPr="00187AE9">
        <w:rPr>
          <w:rFonts w:asciiTheme="minorHAnsi" w:hAnsiTheme="minorHAnsi" w:cstheme="minorHAnsi"/>
          <w:bCs/>
          <w:szCs w:val="24"/>
        </w:rPr>
        <w:t xml:space="preserve"> </w:t>
      </w:r>
      <w:r w:rsidR="00D1737A" w:rsidRPr="00187AE9">
        <w:rPr>
          <w:rFonts w:asciiTheme="minorHAnsi" w:hAnsiTheme="minorHAnsi" w:cstheme="minorHAnsi"/>
          <w:bCs/>
          <w:szCs w:val="24"/>
        </w:rPr>
        <w:t>rozv</w:t>
      </w:r>
      <w:r w:rsidR="003D18CF" w:rsidRPr="00187AE9">
        <w:rPr>
          <w:rFonts w:asciiTheme="minorHAnsi" w:hAnsiTheme="minorHAnsi" w:cstheme="minorHAnsi"/>
          <w:bCs/>
          <w:szCs w:val="24"/>
        </w:rPr>
        <w:t xml:space="preserve">oj filmové </w:t>
      </w:r>
      <w:r w:rsidR="00324FA4" w:rsidRPr="00E429CE">
        <w:rPr>
          <w:rFonts w:asciiTheme="minorHAnsi" w:hAnsiTheme="minorHAnsi" w:cstheme="minorHAnsi"/>
          <w:bCs/>
          <w:szCs w:val="24"/>
        </w:rPr>
        <w:t>a audiovizuální</w:t>
      </w:r>
      <w:r w:rsidR="00324FA4">
        <w:rPr>
          <w:rFonts w:asciiTheme="minorHAnsi" w:hAnsiTheme="minorHAnsi" w:cstheme="minorHAnsi"/>
          <w:bCs/>
          <w:szCs w:val="24"/>
        </w:rPr>
        <w:t xml:space="preserve"> </w:t>
      </w:r>
      <w:r w:rsidR="003D18CF" w:rsidRPr="00187AE9">
        <w:rPr>
          <w:rFonts w:asciiTheme="minorHAnsi" w:hAnsiTheme="minorHAnsi" w:cstheme="minorHAnsi"/>
          <w:bCs/>
          <w:szCs w:val="24"/>
        </w:rPr>
        <w:t>gramotnosti publika,</w:t>
      </w:r>
      <w:r w:rsidR="00BF55F0" w:rsidRPr="00187AE9">
        <w:rPr>
          <w:rFonts w:asciiTheme="minorHAnsi" w:hAnsiTheme="minorHAnsi" w:cstheme="minorHAnsi"/>
          <w:bCs/>
          <w:szCs w:val="24"/>
        </w:rPr>
        <w:t xml:space="preserve"> </w:t>
      </w:r>
      <w:r w:rsidR="00E06374" w:rsidRPr="00187AE9">
        <w:rPr>
          <w:rFonts w:asciiTheme="minorHAnsi" w:hAnsiTheme="minorHAnsi" w:cstheme="minorHAnsi"/>
          <w:bCs/>
          <w:szCs w:val="24"/>
        </w:rPr>
        <w:t xml:space="preserve">zpřístupnění </w:t>
      </w:r>
      <w:r w:rsidR="00140361">
        <w:rPr>
          <w:rFonts w:asciiTheme="minorHAnsi" w:hAnsiTheme="minorHAnsi" w:cstheme="minorHAnsi"/>
          <w:bCs/>
          <w:szCs w:val="24"/>
        </w:rPr>
        <w:t>děl</w:t>
      </w:r>
      <w:r w:rsidR="00E06374" w:rsidRPr="00187AE9">
        <w:rPr>
          <w:rFonts w:asciiTheme="minorHAnsi" w:hAnsiTheme="minorHAnsi" w:cstheme="minorHAnsi"/>
          <w:bCs/>
          <w:szCs w:val="24"/>
        </w:rPr>
        <w:t>, kter</w:t>
      </w:r>
      <w:r w:rsidR="00140361">
        <w:rPr>
          <w:rFonts w:asciiTheme="minorHAnsi" w:hAnsiTheme="minorHAnsi" w:cstheme="minorHAnsi"/>
          <w:bCs/>
          <w:szCs w:val="24"/>
        </w:rPr>
        <w:t>á</w:t>
      </w:r>
      <w:r w:rsidR="00E06374" w:rsidRPr="00187AE9">
        <w:rPr>
          <w:rFonts w:asciiTheme="minorHAnsi" w:hAnsiTheme="minorHAnsi" w:cstheme="minorHAnsi"/>
          <w:bCs/>
          <w:szCs w:val="24"/>
        </w:rPr>
        <w:t xml:space="preserve"> chybí v</w:t>
      </w:r>
      <w:r w:rsidR="00140361">
        <w:rPr>
          <w:rFonts w:asciiTheme="minorHAnsi" w:hAnsiTheme="minorHAnsi" w:cstheme="minorHAnsi"/>
          <w:bCs/>
          <w:szCs w:val="24"/>
        </w:rPr>
        <w:t> běžné</w:t>
      </w:r>
      <w:r w:rsidR="00E06374" w:rsidRPr="00187AE9">
        <w:rPr>
          <w:rFonts w:asciiTheme="minorHAnsi" w:hAnsiTheme="minorHAnsi" w:cstheme="minorHAnsi"/>
          <w:bCs/>
          <w:szCs w:val="24"/>
        </w:rPr>
        <w:t xml:space="preserve"> distribuci - dětský film, krátký, </w:t>
      </w:r>
      <w:r w:rsidR="00BF55F0" w:rsidRPr="00187AE9">
        <w:rPr>
          <w:rFonts w:asciiTheme="minorHAnsi" w:hAnsiTheme="minorHAnsi" w:cstheme="minorHAnsi"/>
          <w:bCs/>
          <w:szCs w:val="24"/>
        </w:rPr>
        <w:t>experimentální, animovaný film.</w:t>
      </w:r>
    </w:p>
    <w:p w:rsidR="00E06374" w:rsidRPr="00187AE9" w:rsidRDefault="00140361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k</w:t>
      </w:r>
      <w:r w:rsidR="001D4F97" w:rsidRPr="00187AE9">
        <w:rPr>
          <w:rFonts w:asciiTheme="minorHAnsi" w:hAnsiTheme="minorHAnsi" w:cstheme="minorHAnsi"/>
          <w:bCs/>
          <w:szCs w:val="24"/>
        </w:rPr>
        <w:t>vali</w:t>
      </w:r>
      <w:r>
        <w:rPr>
          <w:rFonts w:asciiTheme="minorHAnsi" w:hAnsiTheme="minorHAnsi" w:cstheme="minorHAnsi"/>
          <w:bCs/>
          <w:szCs w:val="24"/>
        </w:rPr>
        <w:t>t</w:t>
      </w:r>
      <w:r w:rsidR="00304E93">
        <w:rPr>
          <w:rFonts w:asciiTheme="minorHAnsi" w:hAnsiTheme="minorHAnsi" w:cstheme="minorHAnsi"/>
          <w:bCs/>
          <w:szCs w:val="24"/>
        </w:rPr>
        <w:t>a</w:t>
      </w:r>
      <w:r>
        <w:rPr>
          <w:rFonts w:asciiTheme="minorHAnsi" w:hAnsiTheme="minorHAnsi" w:cstheme="minorHAnsi"/>
          <w:bCs/>
          <w:szCs w:val="24"/>
        </w:rPr>
        <w:t xml:space="preserve"> a rozsah </w:t>
      </w:r>
      <w:r w:rsidR="001D4F97" w:rsidRPr="00187AE9">
        <w:rPr>
          <w:rFonts w:asciiTheme="minorHAnsi" w:hAnsiTheme="minorHAnsi" w:cstheme="minorHAnsi"/>
          <w:bCs/>
          <w:szCs w:val="24"/>
        </w:rPr>
        <w:t>práce</w:t>
      </w:r>
      <w:r w:rsidR="00E06374" w:rsidRPr="00187AE9">
        <w:rPr>
          <w:rFonts w:asciiTheme="minorHAnsi" w:hAnsiTheme="minorHAnsi" w:cstheme="minorHAnsi"/>
          <w:bCs/>
          <w:szCs w:val="24"/>
        </w:rPr>
        <w:t xml:space="preserve"> s</w:t>
      </w:r>
      <w:r w:rsidR="00820808" w:rsidRPr="00187AE9">
        <w:rPr>
          <w:rFonts w:asciiTheme="minorHAnsi" w:hAnsiTheme="minorHAnsi" w:cstheme="minorHAnsi"/>
          <w:bCs/>
          <w:szCs w:val="24"/>
        </w:rPr>
        <w:t> </w:t>
      </w:r>
      <w:r w:rsidR="00E06374" w:rsidRPr="00187AE9">
        <w:rPr>
          <w:rFonts w:asciiTheme="minorHAnsi" w:hAnsiTheme="minorHAnsi" w:cstheme="minorHAnsi"/>
          <w:bCs/>
          <w:szCs w:val="24"/>
        </w:rPr>
        <w:t>diváky</w:t>
      </w:r>
      <w:r w:rsidR="00820808" w:rsidRPr="00187AE9">
        <w:rPr>
          <w:rFonts w:asciiTheme="minorHAnsi" w:hAnsiTheme="minorHAnsi" w:cstheme="minorHAnsi"/>
          <w:bCs/>
          <w:szCs w:val="24"/>
        </w:rPr>
        <w:t>, zejména mladými</w:t>
      </w:r>
      <w:r w:rsidR="00F712FF">
        <w:rPr>
          <w:rFonts w:asciiTheme="minorHAnsi" w:hAnsiTheme="minorHAnsi" w:cstheme="minorHAnsi"/>
          <w:bCs/>
          <w:szCs w:val="24"/>
        </w:rPr>
        <w:t>, oslovování nových cílových skupin</w:t>
      </w:r>
    </w:p>
    <w:p w:rsidR="0019644D" w:rsidRPr="00187AE9" w:rsidRDefault="00E06374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187AE9">
        <w:rPr>
          <w:rFonts w:asciiTheme="minorHAnsi" w:hAnsiTheme="minorHAnsi" w:cstheme="minorHAnsi"/>
          <w:bCs/>
          <w:szCs w:val="24"/>
        </w:rPr>
        <w:t>úroveň do</w:t>
      </w:r>
      <w:r w:rsidR="001D00E6" w:rsidRPr="00187AE9">
        <w:rPr>
          <w:rFonts w:asciiTheme="minorHAnsi" w:hAnsiTheme="minorHAnsi" w:cstheme="minorHAnsi"/>
          <w:bCs/>
          <w:szCs w:val="24"/>
        </w:rPr>
        <w:t xml:space="preserve">provodného programu </w:t>
      </w:r>
    </w:p>
    <w:p w:rsidR="00FC359D" w:rsidRPr="00187AE9" w:rsidRDefault="0019644D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187AE9">
        <w:rPr>
          <w:rFonts w:asciiTheme="minorHAnsi" w:hAnsiTheme="minorHAnsi" w:cstheme="minorHAnsi"/>
          <w:b/>
          <w:bCs/>
          <w:szCs w:val="24"/>
        </w:rPr>
        <w:t>ino</w:t>
      </w:r>
      <w:r w:rsidR="00FC359D" w:rsidRPr="00187AE9">
        <w:rPr>
          <w:rFonts w:asciiTheme="minorHAnsi" w:hAnsiTheme="minorHAnsi" w:cstheme="minorHAnsi"/>
          <w:b/>
          <w:bCs/>
          <w:szCs w:val="24"/>
        </w:rPr>
        <w:t>vac</w:t>
      </w:r>
      <w:r w:rsidR="00F712FF">
        <w:rPr>
          <w:rFonts w:asciiTheme="minorHAnsi" w:hAnsiTheme="minorHAnsi" w:cstheme="minorHAnsi"/>
          <w:b/>
          <w:bCs/>
          <w:szCs w:val="24"/>
        </w:rPr>
        <w:t>e</w:t>
      </w:r>
      <w:r w:rsidR="00FC359D" w:rsidRPr="00187AE9">
        <w:rPr>
          <w:rFonts w:asciiTheme="minorHAnsi" w:hAnsiTheme="minorHAnsi" w:cstheme="minorHAnsi"/>
          <w:b/>
          <w:bCs/>
          <w:szCs w:val="24"/>
        </w:rPr>
        <w:t xml:space="preserve"> a využití digitálních technologií</w:t>
      </w:r>
    </w:p>
    <w:p w:rsidR="00D05EEF" w:rsidRPr="00187AE9" w:rsidRDefault="00D05EEF" w:rsidP="000D405D">
      <w:pPr>
        <w:jc w:val="both"/>
        <w:rPr>
          <w:rFonts w:asciiTheme="minorHAnsi" w:hAnsiTheme="minorHAnsi" w:cstheme="minorHAnsi"/>
          <w:b/>
          <w:bCs/>
        </w:rPr>
      </w:pPr>
    </w:p>
    <w:p w:rsidR="00B47F08" w:rsidRPr="00B47F08" w:rsidRDefault="0063505A" w:rsidP="00B47F0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</w:t>
      </w:r>
      <w:r w:rsidR="00C75984">
        <w:rPr>
          <w:rFonts w:asciiTheme="minorHAnsi" w:hAnsiTheme="minorHAnsi" w:cstheme="minorHAnsi"/>
          <w:bCs/>
        </w:rPr>
        <w:t>ilmový</w:t>
      </w:r>
      <w:r w:rsidR="00B47F08">
        <w:rPr>
          <w:rFonts w:asciiTheme="minorHAnsi" w:hAnsiTheme="minorHAnsi" w:cstheme="minorHAnsi"/>
          <w:bCs/>
        </w:rPr>
        <w:t>/audiovizuální</w:t>
      </w:r>
      <w:r w:rsidR="00C75984">
        <w:rPr>
          <w:rFonts w:asciiTheme="minorHAnsi" w:hAnsiTheme="minorHAnsi" w:cstheme="minorHAnsi"/>
          <w:bCs/>
        </w:rPr>
        <w:t xml:space="preserve"> f</w:t>
      </w:r>
      <w:r w:rsidR="00BE5996" w:rsidRPr="00187AE9">
        <w:rPr>
          <w:rFonts w:asciiTheme="minorHAnsi" w:hAnsiTheme="minorHAnsi" w:cstheme="minorHAnsi"/>
          <w:bCs/>
        </w:rPr>
        <w:t>estival</w:t>
      </w:r>
      <w:r w:rsidR="002600A0" w:rsidRPr="00187AE9">
        <w:rPr>
          <w:rFonts w:asciiTheme="minorHAnsi" w:hAnsiTheme="minorHAnsi" w:cstheme="minorHAnsi"/>
          <w:bCs/>
        </w:rPr>
        <w:t>/přehlídka</w:t>
      </w:r>
      <w:r w:rsidR="00BE5996" w:rsidRPr="00187AE9">
        <w:rPr>
          <w:rFonts w:asciiTheme="minorHAnsi" w:hAnsiTheme="minorHAnsi" w:cstheme="minorHAnsi"/>
          <w:bCs/>
        </w:rPr>
        <w:t xml:space="preserve"> musí mít výrazné zaměření na film</w:t>
      </w:r>
      <w:r w:rsidR="002600A0" w:rsidRPr="00187AE9">
        <w:rPr>
          <w:rFonts w:asciiTheme="minorHAnsi" w:hAnsiTheme="minorHAnsi" w:cstheme="minorHAnsi"/>
          <w:bCs/>
        </w:rPr>
        <w:t xml:space="preserve"> </w:t>
      </w:r>
      <w:r w:rsidR="00B47F08">
        <w:rPr>
          <w:rFonts w:asciiTheme="minorHAnsi" w:hAnsiTheme="minorHAnsi" w:cstheme="minorHAnsi"/>
          <w:bCs/>
        </w:rPr>
        <w:t xml:space="preserve">a audiovizi. </w:t>
      </w:r>
      <w:r w:rsidR="002600A0" w:rsidRPr="00187AE9">
        <w:rPr>
          <w:rFonts w:asciiTheme="minorHAnsi" w:hAnsiTheme="minorHAnsi" w:cstheme="minorHAnsi"/>
          <w:bCs/>
        </w:rPr>
        <w:t xml:space="preserve">V případě </w:t>
      </w:r>
      <w:r w:rsidR="00170545" w:rsidRPr="00187AE9">
        <w:rPr>
          <w:rFonts w:asciiTheme="minorHAnsi" w:hAnsiTheme="minorHAnsi" w:cstheme="minorHAnsi"/>
          <w:bCs/>
        </w:rPr>
        <w:t>propojení oborů</w:t>
      </w:r>
      <w:r w:rsidR="00A948A2" w:rsidRPr="00187AE9">
        <w:rPr>
          <w:rFonts w:asciiTheme="minorHAnsi" w:hAnsiTheme="minorHAnsi" w:cstheme="minorHAnsi"/>
          <w:bCs/>
        </w:rPr>
        <w:t xml:space="preserve"> </w:t>
      </w:r>
      <w:r w:rsidR="00725809" w:rsidRPr="00187AE9">
        <w:rPr>
          <w:rFonts w:asciiTheme="minorHAnsi" w:hAnsiTheme="minorHAnsi" w:cstheme="minorHAnsi"/>
          <w:bCs/>
        </w:rPr>
        <w:t>(</w:t>
      </w:r>
      <w:r w:rsidR="00725809" w:rsidRPr="00187AE9">
        <w:rPr>
          <w:rFonts w:asciiTheme="minorHAnsi" w:hAnsiTheme="minorHAnsi" w:cstheme="minorHAnsi"/>
          <w:bCs/>
          <w:i/>
        </w:rPr>
        <w:t>např. film a historie</w:t>
      </w:r>
      <w:r w:rsidR="00725809" w:rsidRPr="00187AE9">
        <w:rPr>
          <w:rFonts w:asciiTheme="minorHAnsi" w:hAnsiTheme="minorHAnsi" w:cstheme="minorHAnsi"/>
          <w:bCs/>
        </w:rPr>
        <w:t xml:space="preserve">) </w:t>
      </w:r>
      <w:r w:rsidR="00AD5693" w:rsidRPr="00187AE9">
        <w:rPr>
          <w:rFonts w:asciiTheme="minorHAnsi" w:hAnsiTheme="minorHAnsi" w:cstheme="minorHAnsi"/>
          <w:bCs/>
        </w:rPr>
        <w:t xml:space="preserve">nebo filmových sekcí na kulturních festivalech </w:t>
      </w:r>
      <w:r w:rsidR="00170545" w:rsidRPr="00187AE9">
        <w:rPr>
          <w:rFonts w:asciiTheme="minorHAnsi" w:hAnsiTheme="minorHAnsi" w:cstheme="minorHAnsi"/>
          <w:bCs/>
        </w:rPr>
        <w:t xml:space="preserve">musí </w:t>
      </w:r>
      <w:r w:rsidR="00AD5693" w:rsidRPr="00187AE9">
        <w:rPr>
          <w:rFonts w:asciiTheme="minorHAnsi" w:hAnsiTheme="minorHAnsi" w:cstheme="minorHAnsi"/>
          <w:bCs/>
        </w:rPr>
        <w:t xml:space="preserve">mít </w:t>
      </w:r>
      <w:r w:rsidR="00170545" w:rsidRPr="00187AE9">
        <w:rPr>
          <w:rFonts w:asciiTheme="minorHAnsi" w:hAnsiTheme="minorHAnsi" w:cstheme="minorHAnsi"/>
          <w:bCs/>
        </w:rPr>
        <w:t>kinematografická</w:t>
      </w:r>
      <w:r w:rsidR="00B47F08">
        <w:rPr>
          <w:rFonts w:asciiTheme="minorHAnsi" w:hAnsiTheme="minorHAnsi" w:cstheme="minorHAnsi"/>
          <w:bCs/>
        </w:rPr>
        <w:t>, resp. audiovizuální</w:t>
      </w:r>
      <w:r w:rsidR="00170545" w:rsidRPr="00187AE9">
        <w:rPr>
          <w:rFonts w:asciiTheme="minorHAnsi" w:hAnsiTheme="minorHAnsi" w:cstheme="minorHAnsi"/>
          <w:bCs/>
        </w:rPr>
        <w:t xml:space="preserve"> složka významn</w:t>
      </w:r>
      <w:r w:rsidR="00AD5693" w:rsidRPr="00187AE9">
        <w:rPr>
          <w:rFonts w:asciiTheme="minorHAnsi" w:hAnsiTheme="minorHAnsi" w:cstheme="minorHAnsi"/>
          <w:bCs/>
        </w:rPr>
        <w:t>ou</w:t>
      </w:r>
      <w:r w:rsidR="00170545" w:rsidRPr="00187AE9">
        <w:rPr>
          <w:rFonts w:asciiTheme="minorHAnsi" w:hAnsiTheme="minorHAnsi" w:cstheme="minorHAnsi"/>
          <w:bCs/>
        </w:rPr>
        <w:t xml:space="preserve"> funk</w:t>
      </w:r>
      <w:r w:rsidR="00AD5693" w:rsidRPr="00187AE9">
        <w:rPr>
          <w:rFonts w:asciiTheme="minorHAnsi" w:hAnsiTheme="minorHAnsi" w:cstheme="minorHAnsi"/>
          <w:bCs/>
        </w:rPr>
        <w:t xml:space="preserve">ci a </w:t>
      </w:r>
      <w:r w:rsidR="00303710" w:rsidRPr="00187AE9">
        <w:rPr>
          <w:rFonts w:asciiTheme="minorHAnsi" w:hAnsiTheme="minorHAnsi" w:cstheme="minorHAnsi"/>
          <w:bCs/>
        </w:rPr>
        <w:t xml:space="preserve">vlastní </w:t>
      </w:r>
      <w:r w:rsidR="00AD5693" w:rsidRPr="00187AE9">
        <w:rPr>
          <w:rFonts w:asciiTheme="minorHAnsi" w:hAnsiTheme="minorHAnsi" w:cstheme="minorHAnsi"/>
          <w:bCs/>
        </w:rPr>
        <w:t xml:space="preserve">dramaturgickou koncepci. </w:t>
      </w:r>
      <w:r w:rsidR="002B53EA" w:rsidRPr="00187AE9">
        <w:rPr>
          <w:rFonts w:asciiTheme="minorHAnsi" w:hAnsiTheme="minorHAnsi" w:cstheme="minorHAnsi"/>
          <w:bCs/>
        </w:rPr>
        <w:t>P</w:t>
      </w:r>
      <w:r w:rsidR="002301F9" w:rsidRPr="00187AE9">
        <w:rPr>
          <w:rFonts w:asciiTheme="minorHAnsi" w:hAnsiTheme="minorHAnsi" w:cstheme="minorHAnsi"/>
          <w:bCs/>
        </w:rPr>
        <w:t>řehlídky</w:t>
      </w:r>
      <w:r w:rsidR="002255BE" w:rsidRPr="00187AE9">
        <w:rPr>
          <w:rFonts w:asciiTheme="minorHAnsi" w:hAnsiTheme="minorHAnsi" w:cstheme="minorHAnsi"/>
          <w:bCs/>
        </w:rPr>
        <w:t xml:space="preserve"> národních kinematografií musí mít </w:t>
      </w:r>
      <w:r w:rsidR="00725809" w:rsidRPr="00187AE9">
        <w:rPr>
          <w:rFonts w:asciiTheme="minorHAnsi" w:hAnsiTheme="minorHAnsi" w:cstheme="minorHAnsi"/>
          <w:bCs/>
        </w:rPr>
        <w:t>dramaturgickou koncepci</w:t>
      </w:r>
      <w:r w:rsidR="003364E4" w:rsidRPr="00187AE9">
        <w:rPr>
          <w:rFonts w:asciiTheme="minorHAnsi" w:hAnsiTheme="minorHAnsi" w:cstheme="minorHAnsi"/>
          <w:bCs/>
        </w:rPr>
        <w:t xml:space="preserve"> </w:t>
      </w:r>
      <w:r w:rsidR="002B53EA" w:rsidRPr="00187AE9">
        <w:rPr>
          <w:rFonts w:asciiTheme="minorHAnsi" w:hAnsiTheme="minorHAnsi" w:cstheme="minorHAnsi"/>
          <w:bCs/>
        </w:rPr>
        <w:t xml:space="preserve">a </w:t>
      </w:r>
      <w:r w:rsidR="00303710" w:rsidRPr="00187AE9">
        <w:rPr>
          <w:rFonts w:asciiTheme="minorHAnsi" w:hAnsiTheme="minorHAnsi" w:cstheme="minorHAnsi"/>
          <w:bCs/>
        </w:rPr>
        <w:t xml:space="preserve">kontinuitu, </w:t>
      </w:r>
      <w:r w:rsidR="00E21C7C" w:rsidRPr="00187AE9">
        <w:rPr>
          <w:rFonts w:asciiTheme="minorHAnsi" w:hAnsiTheme="minorHAnsi" w:cstheme="minorHAnsi"/>
          <w:bCs/>
        </w:rPr>
        <w:t>preferují se přehlídky</w:t>
      </w:r>
      <w:r w:rsidR="00933C15" w:rsidRPr="00187AE9">
        <w:rPr>
          <w:rFonts w:asciiTheme="minorHAnsi" w:hAnsiTheme="minorHAnsi" w:cstheme="minorHAnsi"/>
          <w:bCs/>
        </w:rPr>
        <w:t xml:space="preserve"> </w:t>
      </w:r>
      <w:r w:rsidR="00E21C7C" w:rsidRPr="00187AE9">
        <w:rPr>
          <w:rFonts w:asciiTheme="minorHAnsi" w:hAnsiTheme="minorHAnsi" w:cstheme="minorHAnsi"/>
          <w:bCs/>
        </w:rPr>
        <w:t xml:space="preserve">sdružující více </w:t>
      </w:r>
      <w:r>
        <w:rPr>
          <w:rFonts w:asciiTheme="minorHAnsi" w:hAnsiTheme="minorHAnsi" w:cstheme="minorHAnsi"/>
          <w:bCs/>
        </w:rPr>
        <w:t xml:space="preserve">zemí nebo </w:t>
      </w:r>
      <w:r w:rsidR="00E21C7C" w:rsidRPr="00187AE9">
        <w:rPr>
          <w:rFonts w:asciiTheme="minorHAnsi" w:hAnsiTheme="minorHAnsi" w:cstheme="minorHAnsi"/>
          <w:bCs/>
        </w:rPr>
        <w:t>regionů</w:t>
      </w:r>
      <w:r w:rsidR="00303710" w:rsidRPr="00187AE9">
        <w:rPr>
          <w:rFonts w:asciiTheme="minorHAnsi" w:hAnsiTheme="minorHAnsi" w:cstheme="minorHAnsi"/>
          <w:bCs/>
        </w:rPr>
        <w:t>.</w:t>
      </w:r>
      <w:r w:rsidR="00F942D4" w:rsidRPr="00187AE9">
        <w:rPr>
          <w:rFonts w:asciiTheme="minorHAnsi" w:hAnsiTheme="minorHAnsi" w:cstheme="minorHAnsi"/>
          <w:bCs/>
        </w:rPr>
        <w:t xml:space="preserve"> </w:t>
      </w:r>
      <w:r w:rsidR="00B47F08" w:rsidRPr="00B47F08">
        <w:rPr>
          <w:rFonts w:asciiTheme="minorHAnsi" w:hAnsiTheme="minorHAnsi" w:cstheme="minorHAnsi"/>
          <w:bCs/>
        </w:rPr>
        <w:t>Specializované festivaly (sportovní, ekologické</w:t>
      </w:r>
      <w:r w:rsidR="00B47F08">
        <w:rPr>
          <w:rFonts w:asciiTheme="minorHAnsi" w:hAnsiTheme="minorHAnsi" w:cstheme="minorHAnsi"/>
          <w:bCs/>
        </w:rPr>
        <w:t xml:space="preserve"> apod.</w:t>
      </w:r>
      <w:r w:rsidR="00B47F08" w:rsidRPr="00B47F08">
        <w:rPr>
          <w:rFonts w:asciiTheme="minorHAnsi" w:hAnsiTheme="minorHAnsi" w:cstheme="minorHAnsi"/>
          <w:bCs/>
        </w:rPr>
        <w:t>) musí mít zároveň zaměření na filmovou</w:t>
      </w:r>
      <w:r w:rsidR="00B47F08">
        <w:rPr>
          <w:rFonts w:asciiTheme="minorHAnsi" w:hAnsiTheme="minorHAnsi" w:cstheme="minorHAnsi"/>
          <w:bCs/>
        </w:rPr>
        <w:t>/audiovizuální</w:t>
      </w:r>
      <w:r w:rsidR="00B47F08" w:rsidRPr="00B47F08">
        <w:rPr>
          <w:rFonts w:asciiTheme="minorHAnsi" w:hAnsiTheme="minorHAnsi" w:cstheme="minorHAnsi"/>
          <w:bCs/>
        </w:rPr>
        <w:t xml:space="preserve"> kulturu. </w:t>
      </w:r>
    </w:p>
    <w:p w:rsidR="00170545" w:rsidRPr="00187AE9" w:rsidRDefault="00F942D4" w:rsidP="000D405D">
      <w:pPr>
        <w:jc w:val="both"/>
        <w:rPr>
          <w:rFonts w:asciiTheme="minorHAnsi" w:hAnsiTheme="minorHAnsi" w:cstheme="minorHAnsi"/>
          <w:bCs/>
        </w:rPr>
      </w:pPr>
      <w:r w:rsidRPr="00187AE9">
        <w:rPr>
          <w:rFonts w:asciiTheme="minorHAnsi" w:hAnsiTheme="minorHAnsi" w:cstheme="minorHAnsi"/>
          <w:bCs/>
        </w:rPr>
        <w:lastRenderedPageBreak/>
        <w:t>Diváci mohou mít na festival/přehlídku vstup placený nebo zdarma, nicméně festival/přehlídka musí vést evidenci návštěvnosti.</w:t>
      </w:r>
    </w:p>
    <w:p w:rsidR="00432442" w:rsidRPr="00187AE9" w:rsidRDefault="00432442" w:rsidP="000D405D">
      <w:pPr>
        <w:jc w:val="both"/>
        <w:rPr>
          <w:rFonts w:asciiTheme="minorHAnsi" w:hAnsiTheme="minorHAnsi" w:cstheme="minorHAnsi"/>
          <w:bCs/>
        </w:rPr>
      </w:pPr>
    </w:p>
    <w:p w:rsidR="0034124C" w:rsidRDefault="007C693E" w:rsidP="000D405D">
      <w:pPr>
        <w:jc w:val="both"/>
        <w:rPr>
          <w:rFonts w:asciiTheme="minorHAnsi" w:hAnsiTheme="minorHAnsi" w:cstheme="minorHAnsi"/>
          <w:bCs/>
        </w:rPr>
      </w:pPr>
      <w:r w:rsidRPr="00187AE9">
        <w:rPr>
          <w:rFonts w:asciiTheme="minorHAnsi" w:hAnsiTheme="minorHAnsi" w:cstheme="minorHAnsi"/>
          <w:bCs/>
        </w:rPr>
        <w:t xml:space="preserve">V rámci okruhu </w:t>
      </w:r>
      <w:r w:rsidR="00F76F67" w:rsidRPr="00187AE9">
        <w:rPr>
          <w:rFonts w:asciiTheme="minorHAnsi" w:hAnsiTheme="minorHAnsi" w:cstheme="minorHAnsi"/>
          <w:b/>
          <w:bCs/>
        </w:rPr>
        <w:t>nelze získat podporu na</w:t>
      </w:r>
      <w:r w:rsidRPr="00187AE9">
        <w:rPr>
          <w:rFonts w:asciiTheme="minorHAnsi" w:hAnsiTheme="minorHAnsi" w:cstheme="minorHAnsi"/>
          <w:bCs/>
        </w:rPr>
        <w:t xml:space="preserve">: </w:t>
      </w:r>
      <w:r w:rsidR="003364E4" w:rsidRPr="00187AE9">
        <w:rPr>
          <w:rFonts w:asciiTheme="minorHAnsi" w:hAnsiTheme="minorHAnsi" w:cstheme="minorHAnsi"/>
          <w:bCs/>
        </w:rPr>
        <w:t>festivaly a</w:t>
      </w:r>
      <w:r w:rsidR="0034124C" w:rsidRPr="00187AE9">
        <w:rPr>
          <w:rFonts w:asciiTheme="minorHAnsi" w:hAnsiTheme="minorHAnsi" w:cstheme="minorHAnsi"/>
          <w:bCs/>
        </w:rPr>
        <w:t xml:space="preserve"> přehlídky</w:t>
      </w:r>
      <w:r w:rsidR="00F9143A" w:rsidRPr="00187AE9">
        <w:rPr>
          <w:rFonts w:asciiTheme="minorHAnsi" w:hAnsiTheme="minorHAnsi" w:cstheme="minorHAnsi"/>
          <w:bCs/>
        </w:rPr>
        <w:t xml:space="preserve"> zaměřené na propagaci výrobků nebo značek,</w:t>
      </w:r>
      <w:r w:rsidR="00C12E41" w:rsidRPr="00187AE9">
        <w:rPr>
          <w:rFonts w:asciiTheme="minorHAnsi" w:hAnsiTheme="minorHAnsi" w:cstheme="minorHAnsi"/>
          <w:bCs/>
        </w:rPr>
        <w:t xml:space="preserve"> </w:t>
      </w:r>
      <w:r w:rsidR="0052611C">
        <w:rPr>
          <w:rFonts w:asciiTheme="minorHAnsi" w:hAnsiTheme="minorHAnsi" w:cstheme="minorHAnsi"/>
          <w:bCs/>
        </w:rPr>
        <w:t>festivaly reklamy,</w:t>
      </w:r>
      <w:r w:rsidR="0063505A">
        <w:rPr>
          <w:rFonts w:asciiTheme="minorHAnsi" w:hAnsiTheme="minorHAnsi" w:cstheme="minorHAnsi"/>
          <w:bCs/>
        </w:rPr>
        <w:t xml:space="preserve"> </w:t>
      </w:r>
      <w:r w:rsidR="0034124C" w:rsidRPr="00187AE9">
        <w:rPr>
          <w:rFonts w:asciiTheme="minorHAnsi" w:hAnsiTheme="minorHAnsi" w:cstheme="minorHAnsi"/>
          <w:bCs/>
        </w:rPr>
        <w:t>jednorázové akce pořádané kiny</w:t>
      </w:r>
      <w:r w:rsidR="003364E4" w:rsidRPr="00187AE9">
        <w:rPr>
          <w:rFonts w:asciiTheme="minorHAnsi" w:hAnsiTheme="minorHAnsi" w:cstheme="minorHAnsi"/>
          <w:bCs/>
        </w:rPr>
        <w:t xml:space="preserve"> jako součást stálého programu</w:t>
      </w:r>
      <w:r w:rsidR="00187AE9">
        <w:rPr>
          <w:rFonts w:asciiTheme="minorHAnsi" w:hAnsiTheme="minorHAnsi" w:cstheme="minorHAnsi"/>
          <w:bCs/>
        </w:rPr>
        <w:t xml:space="preserve"> a</w:t>
      </w:r>
      <w:r w:rsidR="005E0508" w:rsidRPr="00187AE9">
        <w:rPr>
          <w:rFonts w:asciiTheme="minorHAnsi" w:hAnsiTheme="minorHAnsi" w:cstheme="minorHAnsi"/>
          <w:bCs/>
        </w:rPr>
        <w:t xml:space="preserve"> </w:t>
      </w:r>
      <w:r w:rsidR="008722A2" w:rsidRPr="00187AE9">
        <w:rPr>
          <w:rFonts w:asciiTheme="minorHAnsi" w:hAnsiTheme="minorHAnsi" w:cstheme="minorHAnsi"/>
          <w:bCs/>
        </w:rPr>
        <w:t xml:space="preserve">filmové sekce </w:t>
      </w:r>
      <w:r w:rsidR="007C5F13" w:rsidRPr="00187AE9">
        <w:rPr>
          <w:rFonts w:asciiTheme="minorHAnsi" w:hAnsiTheme="minorHAnsi" w:cstheme="minorHAnsi"/>
          <w:bCs/>
        </w:rPr>
        <w:t xml:space="preserve">doplňující </w:t>
      </w:r>
      <w:r w:rsidR="00C12E41" w:rsidRPr="00187AE9">
        <w:rPr>
          <w:rFonts w:asciiTheme="minorHAnsi" w:hAnsiTheme="minorHAnsi" w:cstheme="minorHAnsi"/>
          <w:bCs/>
        </w:rPr>
        <w:t>program</w:t>
      </w:r>
      <w:r w:rsidR="0029256B" w:rsidRPr="00D90570">
        <w:rPr>
          <w:rFonts w:asciiTheme="minorHAnsi" w:hAnsiTheme="minorHAnsi" w:cstheme="minorHAnsi"/>
          <w:bCs/>
        </w:rPr>
        <w:t>y</w:t>
      </w:r>
      <w:r w:rsidR="00C12E41" w:rsidRPr="00187AE9">
        <w:rPr>
          <w:rFonts w:asciiTheme="minorHAnsi" w:hAnsiTheme="minorHAnsi" w:cstheme="minorHAnsi"/>
          <w:bCs/>
        </w:rPr>
        <w:t xml:space="preserve"> </w:t>
      </w:r>
      <w:r w:rsidR="008722A2" w:rsidRPr="00187AE9">
        <w:rPr>
          <w:rFonts w:asciiTheme="minorHAnsi" w:hAnsiTheme="minorHAnsi" w:cstheme="minorHAnsi"/>
          <w:bCs/>
        </w:rPr>
        <w:t>akcí</w:t>
      </w:r>
      <w:r w:rsidR="005A391D" w:rsidRPr="00187AE9">
        <w:rPr>
          <w:rFonts w:asciiTheme="minorHAnsi" w:hAnsiTheme="minorHAnsi" w:cstheme="minorHAnsi"/>
          <w:bCs/>
        </w:rPr>
        <w:t> mimo oblast audiovize</w:t>
      </w:r>
      <w:r w:rsidR="007C5F13" w:rsidRPr="00187AE9">
        <w:rPr>
          <w:rFonts w:asciiTheme="minorHAnsi" w:hAnsiTheme="minorHAnsi" w:cstheme="minorHAnsi"/>
          <w:bCs/>
        </w:rPr>
        <w:t xml:space="preserve"> a kultury</w:t>
      </w:r>
      <w:r w:rsidR="00CC40B9" w:rsidRPr="00187AE9">
        <w:rPr>
          <w:rFonts w:asciiTheme="minorHAnsi" w:hAnsiTheme="minorHAnsi" w:cstheme="minorHAnsi"/>
          <w:bCs/>
        </w:rPr>
        <w:t xml:space="preserve">. </w:t>
      </w:r>
    </w:p>
    <w:p w:rsidR="00187AE9" w:rsidRDefault="00187AE9" w:rsidP="000D405D">
      <w:pPr>
        <w:jc w:val="both"/>
        <w:rPr>
          <w:rFonts w:asciiTheme="minorHAnsi" w:hAnsiTheme="minorHAnsi" w:cstheme="minorHAnsi"/>
          <w:bCs/>
          <w:color w:val="FF0000"/>
        </w:rPr>
      </w:pPr>
    </w:p>
    <w:p w:rsidR="000D405D" w:rsidRPr="00187AE9" w:rsidRDefault="000D405D" w:rsidP="006D041D">
      <w:pPr>
        <w:pStyle w:val="Odstavecseseznamem"/>
        <w:ind w:left="1080"/>
        <w:rPr>
          <w:rFonts w:asciiTheme="minorHAnsi" w:hAnsiTheme="minorHAnsi" w:cstheme="minorHAnsi"/>
          <w:bCs/>
          <w:szCs w:val="24"/>
        </w:rPr>
      </w:pPr>
    </w:p>
    <w:p w:rsidR="00A269D2" w:rsidRPr="00F712FF" w:rsidRDefault="00A269D2" w:rsidP="00F712FF">
      <w:pPr>
        <w:rPr>
          <w:rFonts w:asciiTheme="minorHAnsi" w:hAnsiTheme="minorHAnsi" w:cstheme="minorHAnsi"/>
          <w:bCs/>
        </w:rPr>
      </w:pPr>
    </w:p>
    <w:p w:rsidR="005D26D5" w:rsidRPr="005D26D5" w:rsidRDefault="00D8171A" w:rsidP="005D26D5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caps/>
        </w:rPr>
      </w:pPr>
      <w:r w:rsidRPr="005D26D5">
        <w:rPr>
          <w:rFonts w:asciiTheme="minorHAnsi" w:hAnsiTheme="minorHAnsi" w:cstheme="minorHAnsi"/>
          <w:b/>
          <w:caps/>
        </w:rPr>
        <w:t>INOVACE, ROZVOJ a PROFESIONALIZCE MÉDIÍ</w:t>
      </w:r>
    </w:p>
    <w:p w:rsidR="004436FF" w:rsidRDefault="004436FF" w:rsidP="005D26D5">
      <w:pPr>
        <w:jc w:val="both"/>
        <w:rPr>
          <w:rFonts w:asciiTheme="minorHAnsi" w:hAnsiTheme="minorHAnsi" w:cstheme="minorHAnsi"/>
          <w:bCs/>
        </w:rPr>
      </w:pPr>
    </w:p>
    <w:p w:rsidR="005D26D5" w:rsidRPr="004436FF" w:rsidRDefault="005D26D5" w:rsidP="005D26D5">
      <w:pPr>
        <w:jc w:val="both"/>
        <w:rPr>
          <w:rFonts w:asciiTheme="minorHAnsi" w:hAnsiTheme="minorHAnsi" w:cstheme="minorHAnsi"/>
          <w:bCs/>
        </w:rPr>
      </w:pPr>
      <w:r w:rsidRPr="004436FF">
        <w:rPr>
          <w:rFonts w:asciiTheme="minorHAnsi" w:hAnsiTheme="minorHAnsi" w:cstheme="minorHAnsi"/>
          <w:bCs/>
        </w:rPr>
        <w:t xml:space="preserve">Dotace je určena projektům médií nebo mediálních vydavatelství, zaměřeným na inovace a rozvoj médií, a projektům zaměřeným na podporu novinářek a novinářů (vč. </w:t>
      </w:r>
      <w:proofErr w:type="spellStart"/>
      <w:proofErr w:type="gramStart"/>
      <w:r w:rsidRPr="004436FF">
        <w:rPr>
          <w:rFonts w:asciiTheme="minorHAnsi" w:hAnsiTheme="minorHAnsi" w:cstheme="minorHAnsi"/>
          <w:bCs/>
        </w:rPr>
        <w:t>mentoringu</w:t>
      </w:r>
      <w:proofErr w:type="spellEnd"/>
      <w:r w:rsidRPr="004436FF">
        <w:rPr>
          <w:rFonts w:asciiTheme="minorHAnsi" w:hAnsiTheme="minorHAnsi" w:cstheme="minorHAnsi"/>
          <w:bCs/>
        </w:rPr>
        <w:t xml:space="preserve">  a</w:t>
      </w:r>
      <w:proofErr w:type="gramEnd"/>
      <w:r w:rsidRPr="004436FF">
        <w:rPr>
          <w:rFonts w:asciiTheme="minorHAnsi" w:hAnsiTheme="minorHAnsi" w:cstheme="minorHAnsi"/>
          <w:bCs/>
        </w:rPr>
        <w:t xml:space="preserve"> </w:t>
      </w:r>
      <w:proofErr w:type="spellStart"/>
      <w:r w:rsidRPr="004436FF">
        <w:rPr>
          <w:rFonts w:asciiTheme="minorHAnsi" w:hAnsiTheme="minorHAnsi" w:cstheme="minorHAnsi"/>
          <w:bCs/>
        </w:rPr>
        <w:t>leadershipu</w:t>
      </w:r>
      <w:proofErr w:type="spellEnd"/>
      <w:r w:rsidRPr="004436FF">
        <w:rPr>
          <w:rFonts w:asciiTheme="minorHAnsi" w:hAnsiTheme="minorHAnsi" w:cstheme="minorHAnsi"/>
          <w:bCs/>
        </w:rPr>
        <w:t>)          s cílem vyrovnaného zastoupení žen a mužů v rozhodovacích pozicích Okruh je určen pouze projektům v oboru médií.</w:t>
      </w:r>
    </w:p>
    <w:p w:rsidR="006D041D" w:rsidRPr="00880B73" w:rsidRDefault="006D041D" w:rsidP="005D26D5">
      <w:pPr>
        <w:pStyle w:val="Odstavecseseznamem"/>
        <w:ind w:left="1080"/>
        <w:jc w:val="both"/>
        <w:rPr>
          <w:rFonts w:asciiTheme="minorHAnsi" w:hAnsiTheme="minorHAnsi" w:cstheme="minorHAnsi"/>
          <w:b/>
          <w:bCs/>
        </w:rPr>
      </w:pPr>
    </w:p>
    <w:p w:rsidR="006D041D" w:rsidRPr="00880B73" w:rsidRDefault="006D041D" w:rsidP="00F712FF">
      <w:pPr>
        <w:rPr>
          <w:rFonts w:asciiTheme="minorHAnsi" w:hAnsiTheme="minorHAnsi" w:cstheme="minorHAnsi"/>
          <w:bCs/>
        </w:rPr>
      </w:pPr>
      <w:r w:rsidRPr="00880B73">
        <w:rPr>
          <w:rFonts w:asciiTheme="minorHAnsi" w:hAnsiTheme="minorHAnsi" w:cstheme="minorHAnsi"/>
          <w:b/>
          <w:bCs/>
        </w:rPr>
        <w:t>Prioritou okruhu je</w:t>
      </w:r>
      <w:r w:rsidRPr="00880B73">
        <w:rPr>
          <w:rFonts w:asciiTheme="minorHAnsi" w:hAnsiTheme="minorHAnsi" w:cstheme="minorHAnsi"/>
          <w:bCs/>
        </w:rPr>
        <w:t xml:space="preserve">: </w:t>
      </w:r>
      <w:r w:rsidR="00F712FF" w:rsidRPr="00880B73">
        <w:rPr>
          <w:rFonts w:asciiTheme="minorHAnsi" w:hAnsiTheme="minorHAnsi" w:cstheme="minorHAnsi"/>
          <w:bCs/>
        </w:rPr>
        <w:t xml:space="preserve">rozvoj a testování nových </w:t>
      </w:r>
      <w:r w:rsidRPr="00880B73">
        <w:rPr>
          <w:rFonts w:asciiTheme="minorHAnsi" w:hAnsiTheme="minorHAnsi" w:cstheme="minorHAnsi"/>
          <w:bCs/>
        </w:rPr>
        <w:t>forem propagace</w:t>
      </w:r>
      <w:r w:rsidR="00F712FF" w:rsidRPr="00880B73">
        <w:rPr>
          <w:rFonts w:asciiTheme="minorHAnsi" w:hAnsiTheme="minorHAnsi" w:cstheme="minorHAnsi"/>
          <w:bCs/>
        </w:rPr>
        <w:t>, šíření a zpřístupňování mediálního obsahu, rozvoj a testování nových obchodních modelů</w:t>
      </w:r>
      <w:r w:rsidRPr="00880B73">
        <w:rPr>
          <w:rFonts w:asciiTheme="minorHAnsi" w:hAnsiTheme="minorHAnsi" w:cstheme="minorHAnsi"/>
          <w:bCs/>
        </w:rPr>
        <w:t xml:space="preserve">, získávání nových </w:t>
      </w:r>
      <w:r w:rsidR="00F712FF" w:rsidRPr="00880B73">
        <w:rPr>
          <w:rFonts w:asciiTheme="minorHAnsi" w:hAnsiTheme="minorHAnsi" w:cstheme="minorHAnsi"/>
          <w:bCs/>
        </w:rPr>
        <w:t xml:space="preserve">cílových </w:t>
      </w:r>
      <w:r w:rsidRPr="00880B73">
        <w:rPr>
          <w:rFonts w:asciiTheme="minorHAnsi" w:hAnsiTheme="minorHAnsi" w:cstheme="minorHAnsi"/>
          <w:bCs/>
        </w:rPr>
        <w:t>skupin publika.</w:t>
      </w:r>
      <w:r w:rsidR="00C061FB" w:rsidRPr="00880B73">
        <w:rPr>
          <w:rFonts w:asciiTheme="minorHAnsi" w:hAnsiTheme="minorHAnsi" w:cstheme="minorHAnsi"/>
          <w:bCs/>
        </w:rPr>
        <w:t xml:space="preserve"> </w:t>
      </w:r>
      <w:r w:rsidR="00880B73" w:rsidRPr="00880B73">
        <w:rPr>
          <w:rFonts w:asciiTheme="minorHAnsi" w:hAnsiTheme="minorHAnsi" w:cstheme="minorHAnsi"/>
          <w:bCs/>
        </w:rPr>
        <w:t xml:space="preserve">Inovace, využití nových technologií. </w:t>
      </w:r>
    </w:p>
    <w:p w:rsidR="006D041D" w:rsidRPr="00880B73" w:rsidRDefault="006D041D" w:rsidP="006D041D">
      <w:pPr>
        <w:pStyle w:val="Odstavecseseznamem"/>
        <w:ind w:left="1080"/>
        <w:rPr>
          <w:rFonts w:asciiTheme="minorHAnsi" w:hAnsiTheme="minorHAnsi" w:cstheme="minorHAnsi"/>
          <w:b/>
          <w:caps/>
        </w:rPr>
      </w:pPr>
    </w:p>
    <w:p w:rsidR="006D041D" w:rsidRPr="00880B73" w:rsidRDefault="006D041D" w:rsidP="006D041D">
      <w:pPr>
        <w:rPr>
          <w:rFonts w:asciiTheme="minorHAnsi" w:hAnsiTheme="minorHAnsi" w:cstheme="minorHAnsi"/>
          <w:b/>
          <w:bCs/>
        </w:rPr>
      </w:pPr>
      <w:r w:rsidRPr="00880B73">
        <w:rPr>
          <w:rFonts w:asciiTheme="minorHAnsi" w:hAnsiTheme="minorHAnsi" w:cstheme="minorHAnsi"/>
          <w:b/>
          <w:bCs/>
        </w:rPr>
        <w:t xml:space="preserve">Při hodnocení se Komise zaměřuje zejména na: </w:t>
      </w:r>
    </w:p>
    <w:p w:rsidR="004125EC" w:rsidRPr="00880B73" w:rsidRDefault="00880B73" w:rsidP="0005194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880B73">
        <w:rPr>
          <w:rFonts w:asciiTheme="minorHAnsi" w:hAnsiTheme="minorHAnsi" w:cstheme="minorHAnsi"/>
          <w:bCs/>
        </w:rPr>
        <w:t xml:space="preserve">relevance </w:t>
      </w:r>
      <w:r w:rsidR="004125EC" w:rsidRPr="00880B73">
        <w:rPr>
          <w:rFonts w:asciiTheme="minorHAnsi" w:hAnsiTheme="minorHAnsi" w:cstheme="minorHAnsi"/>
          <w:bCs/>
        </w:rPr>
        <w:t>potřeb</w:t>
      </w:r>
      <w:r w:rsidRPr="00880B73">
        <w:rPr>
          <w:rFonts w:asciiTheme="minorHAnsi" w:hAnsiTheme="minorHAnsi" w:cstheme="minorHAnsi"/>
          <w:bCs/>
        </w:rPr>
        <w:t xml:space="preserve">, které </w:t>
      </w:r>
      <w:r w:rsidR="004125EC" w:rsidRPr="00880B73">
        <w:rPr>
          <w:rFonts w:asciiTheme="minorHAnsi" w:hAnsiTheme="minorHAnsi" w:cstheme="minorHAnsi"/>
          <w:bCs/>
        </w:rPr>
        <w:t>projekt řeší</w:t>
      </w:r>
    </w:p>
    <w:p w:rsidR="00331B8B" w:rsidRPr="00880B73" w:rsidRDefault="004125EC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</w:rPr>
      </w:pPr>
      <w:r w:rsidRPr="00880B73">
        <w:rPr>
          <w:rFonts w:asciiTheme="minorHAnsi" w:hAnsiTheme="minorHAnsi" w:cstheme="minorHAnsi"/>
          <w:bCs/>
        </w:rPr>
        <w:t xml:space="preserve">udržitelnost </w:t>
      </w:r>
      <w:r w:rsidR="00331B8B" w:rsidRPr="00880B73">
        <w:rPr>
          <w:rFonts w:asciiTheme="minorHAnsi" w:hAnsiTheme="minorHAnsi" w:cstheme="minorHAnsi"/>
          <w:bCs/>
          <w:szCs w:val="24"/>
        </w:rPr>
        <w:t xml:space="preserve">a praktická využitelnost projektu </w:t>
      </w:r>
    </w:p>
    <w:p w:rsidR="004125EC" w:rsidRPr="00880B73" w:rsidRDefault="004125EC" w:rsidP="0005194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880B73">
        <w:rPr>
          <w:rFonts w:asciiTheme="minorHAnsi" w:hAnsiTheme="minorHAnsi" w:cstheme="minorHAnsi"/>
          <w:bCs/>
        </w:rPr>
        <w:t>přínos projektu pro obor jako celek</w:t>
      </w:r>
    </w:p>
    <w:p w:rsidR="00880B73" w:rsidRPr="00880B73" w:rsidRDefault="00880B73" w:rsidP="0005194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880B73">
        <w:rPr>
          <w:rFonts w:asciiTheme="minorHAnsi" w:hAnsiTheme="minorHAnsi" w:cstheme="minorHAnsi"/>
          <w:bCs/>
        </w:rPr>
        <w:t>kvalit</w:t>
      </w:r>
      <w:r w:rsidR="00304E93">
        <w:rPr>
          <w:rFonts w:asciiTheme="minorHAnsi" w:hAnsiTheme="minorHAnsi" w:cstheme="minorHAnsi"/>
          <w:bCs/>
        </w:rPr>
        <w:t>a</w:t>
      </w:r>
      <w:r w:rsidRPr="00880B73">
        <w:rPr>
          <w:rFonts w:asciiTheme="minorHAnsi" w:hAnsiTheme="minorHAnsi" w:cstheme="minorHAnsi"/>
          <w:bCs/>
        </w:rPr>
        <w:t>, relevanc</w:t>
      </w:r>
      <w:r w:rsidR="00304E93">
        <w:rPr>
          <w:rFonts w:asciiTheme="minorHAnsi" w:hAnsiTheme="minorHAnsi" w:cstheme="minorHAnsi"/>
          <w:bCs/>
        </w:rPr>
        <w:t>e</w:t>
      </w:r>
      <w:r w:rsidRPr="00880B73">
        <w:rPr>
          <w:rFonts w:asciiTheme="minorHAnsi" w:hAnsiTheme="minorHAnsi" w:cstheme="minorHAnsi"/>
          <w:bCs/>
        </w:rPr>
        <w:t xml:space="preserve"> a kredit žadatele/spolupracujících subjektů</w:t>
      </w:r>
    </w:p>
    <w:p w:rsidR="00331B8B" w:rsidRPr="00880B73" w:rsidRDefault="00331B8B" w:rsidP="00331B8B">
      <w:pPr>
        <w:widowControl/>
        <w:suppressAutoHyphens w:val="0"/>
        <w:autoSpaceDE/>
        <w:rPr>
          <w:rFonts w:asciiTheme="minorHAnsi" w:hAnsiTheme="minorHAnsi" w:cstheme="minorHAnsi"/>
          <w:bCs/>
        </w:rPr>
      </w:pPr>
    </w:p>
    <w:p w:rsidR="00880B73" w:rsidRPr="00880B73" w:rsidRDefault="00890933" w:rsidP="00304E93">
      <w:pPr>
        <w:widowControl/>
        <w:suppressAutoHyphens w:val="0"/>
        <w:autoSpaceDE/>
        <w:jc w:val="both"/>
        <w:rPr>
          <w:rFonts w:asciiTheme="minorHAnsi" w:hAnsiTheme="minorHAnsi" w:cstheme="minorHAnsi"/>
          <w:bCs/>
        </w:rPr>
      </w:pPr>
      <w:r w:rsidRPr="00880B73">
        <w:rPr>
          <w:rFonts w:asciiTheme="minorHAnsi" w:hAnsiTheme="minorHAnsi" w:cstheme="minorHAnsi"/>
          <w:bCs/>
        </w:rPr>
        <w:t xml:space="preserve">Projekt musí mít přínos pro celý obor, nejen pro žadatele/řešitele projektu. </w:t>
      </w:r>
      <w:r w:rsidR="00C061FB" w:rsidRPr="00880B73">
        <w:rPr>
          <w:rFonts w:asciiTheme="minorHAnsi" w:hAnsiTheme="minorHAnsi" w:cstheme="minorHAnsi"/>
          <w:bCs/>
        </w:rPr>
        <w:t>Žadat</w:t>
      </w:r>
      <w:r w:rsidR="00880B73" w:rsidRPr="00880B73">
        <w:rPr>
          <w:rFonts w:asciiTheme="minorHAnsi" w:hAnsiTheme="minorHAnsi" w:cstheme="minorHAnsi"/>
          <w:bCs/>
        </w:rPr>
        <w:t xml:space="preserve">elem </w:t>
      </w:r>
      <w:r w:rsidR="00331B8B" w:rsidRPr="00880B73">
        <w:rPr>
          <w:rFonts w:asciiTheme="minorHAnsi" w:hAnsiTheme="minorHAnsi" w:cstheme="minorHAnsi"/>
          <w:bCs/>
        </w:rPr>
        <w:t xml:space="preserve">mohou být média, mediální vydavatelství, oborové a profesní asociace, univerzity. </w:t>
      </w:r>
    </w:p>
    <w:p w:rsidR="00331B8B" w:rsidRPr="00880B73" w:rsidRDefault="00880B73" w:rsidP="00304E93">
      <w:pPr>
        <w:widowControl/>
        <w:suppressAutoHyphens w:val="0"/>
        <w:autoSpaceDE/>
        <w:jc w:val="both"/>
        <w:rPr>
          <w:rFonts w:asciiTheme="minorHAnsi" w:hAnsiTheme="minorHAnsi" w:cstheme="minorHAnsi"/>
          <w:bCs/>
        </w:rPr>
      </w:pPr>
      <w:r w:rsidRPr="00880B73">
        <w:rPr>
          <w:rFonts w:asciiTheme="minorHAnsi" w:hAnsiTheme="minorHAnsi" w:cstheme="minorHAnsi"/>
          <w:bCs/>
        </w:rPr>
        <w:t xml:space="preserve">Preferuje se </w:t>
      </w:r>
      <w:r w:rsidR="00C061FB" w:rsidRPr="00880B73">
        <w:rPr>
          <w:rFonts w:asciiTheme="minorHAnsi" w:hAnsiTheme="minorHAnsi" w:cstheme="minorHAnsi"/>
          <w:bCs/>
        </w:rPr>
        <w:t xml:space="preserve">spolupráce </w:t>
      </w:r>
      <w:r w:rsidRPr="00880B73">
        <w:rPr>
          <w:rFonts w:asciiTheme="minorHAnsi" w:hAnsiTheme="minorHAnsi" w:cstheme="minorHAnsi"/>
          <w:bCs/>
        </w:rPr>
        <w:t>více</w:t>
      </w:r>
      <w:r w:rsidR="00C061FB" w:rsidRPr="00880B73">
        <w:rPr>
          <w:rFonts w:asciiTheme="minorHAnsi" w:hAnsiTheme="minorHAnsi" w:cstheme="minorHAnsi"/>
          <w:bCs/>
        </w:rPr>
        <w:t xml:space="preserve"> subjektů</w:t>
      </w:r>
      <w:r w:rsidRPr="00880B73">
        <w:rPr>
          <w:rFonts w:asciiTheme="minorHAnsi" w:hAnsiTheme="minorHAnsi" w:cstheme="minorHAnsi"/>
          <w:bCs/>
        </w:rPr>
        <w:t xml:space="preserve">. Součástí projektu může být zahraniční partner, avšak podporu lze získat </w:t>
      </w:r>
      <w:r w:rsidR="00C061FB" w:rsidRPr="00880B73">
        <w:rPr>
          <w:rFonts w:asciiTheme="minorHAnsi" w:hAnsiTheme="minorHAnsi" w:cstheme="minorHAnsi"/>
          <w:bCs/>
        </w:rPr>
        <w:t xml:space="preserve">pouze na českou část projektu. </w:t>
      </w:r>
      <w:r w:rsidRPr="00880B73">
        <w:rPr>
          <w:rFonts w:asciiTheme="minorHAnsi" w:hAnsiTheme="minorHAnsi" w:cstheme="minorHAnsi"/>
          <w:bCs/>
        </w:rPr>
        <w:t>Veřejnoprávní média (</w:t>
      </w:r>
      <w:proofErr w:type="spellStart"/>
      <w:r w:rsidRPr="00880B73">
        <w:rPr>
          <w:rFonts w:asciiTheme="minorHAnsi" w:hAnsiTheme="minorHAnsi" w:cstheme="minorHAnsi"/>
          <w:bCs/>
        </w:rPr>
        <w:t>ČRo</w:t>
      </w:r>
      <w:proofErr w:type="spellEnd"/>
      <w:r w:rsidRPr="00880B73">
        <w:rPr>
          <w:rFonts w:asciiTheme="minorHAnsi" w:hAnsiTheme="minorHAnsi" w:cstheme="minorHAnsi"/>
          <w:bCs/>
        </w:rPr>
        <w:t xml:space="preserve">, ČT) nemohou o podporu žádat. </w:t>
      </w:r>
    </w:p>
    <w:p w:rsidR="006D041D" w:rsidRPr="00714279" w:rsidRDefault="006D041D" w:rsidP="006D041D">
      <w:pPr>
        <w:rPr>
          <w:rFonts w:asciiTheme="minorHAnsi" w:hAnsiTheme="minorHAnsi" w:cstheme="minorHAnsi"/>
          <w:b/>
          <w:bCs/>
          <w:highlight w:val="yellow"/>
        </w:rPr>
      </w:pPr>
    </w:p>
    <w:p w:rsidR="006B3188" w:rsidRDefault="006D041D" w:rsidP="00304E93">
      <w:pPr>
        <w:rPr>
          <w:rFonts w:asciiTheme="minorHAnsi" w:hAnsiTheme="minorHAnsi" w:cstheme="minorHAnsi"/>
          <w:bCs/>
          <w:i/>
        </w:rPr>
      </w:pPr>
      <w:r w:rsidRPr="00880B73">
        <w:rPr>
          <w:rFonts w:asciiTheme="minorHAnsi" w:hAnsiTheme="minorHAnsi" w:cstheme="minorHAnsi"/>
          <w:b/>
          <w:bCs/>
        </w:rPr>
        <w:t>V rámci okruhu nelze získat podporu na:</w:t>
      </w:r>
      <w:r w:rsidR="00520AAB" w:rsidRPr="00880B73">
        <w:rPr>
          <w:rFonts w:asciiTheme="minorHAnsi" w:hAnsiTheme="minorHAnsi" w:cstheme="minorHAnsi"/>
          <w:bCs/>
          <w:i/>
        </w:rPr>
        <w:t xml:space="preserve"> </w:t>
      </w:r>
      <w:r w:rsidR="006B3188" w:rsidRPr="007A768B">
        <w:rPr>
          <w:rFonts w:asciiTheme="minorHAnsi" w:hAnsiTheme="minorHAnsi" w:cstheme="minorHAnsi"/>
          <w:bCs/>
          <w:i/>
          <w:iCs/>
        </w:rPr>
        <w:t>nákup technologií nebo jejich částí</w:t>
      </w:r>
      <w:r w:rsidR="00346533" w:rsidRPr="007A768B">
        <w:rPr>
          <w:rFonts w:asciiTheme="minorHAnsi" w:hAnsiTheme="minorHAnsi" w:cstheme="minorHAnsi"/>
          <w:bCs/>
          <w:i/>
          <w:iCs/>
        </w:rPr>
        <w:t>.</w:t>
      </w:r>
      <w:r w:rsidR="00346533">
        <w:rPr>
          <w:rFonts w:asciiTheme="minorHAnsi" w:hAnsiTheme="minorHAnsi" w:cstheme="minorHAnsi"/>
          <w:bCs/>
          <w:i/>
          <w:iCs/>
        </w:rPr>
        <w:t xml:space="preserve"> </w:t>
      </w:r>
    </w:p>
    <w:p w:rsidR="006B3188" w:rsidRDefault="006B3188" w:rsidP="00304E93">
      <w:pPr>
        <w:rPr>
          <w:rFonts w:asciiTheme="minorHAnsi" w:hAnsiTheme="minorHAnsi" w:cstheme="minorHAnsi"/>
          <w:bCs/>
          <w:i/>
        </w:rPr>
      </w:pPr>
    </w:p>
    <w:p w:rsidR="005B7D6C" w:rsidRDefault="005B7D6C" w:rsidP="006D041D">
      <w:pPr>
        <w:pStyle w:val="Odstavecseseznamem"/>
        <w:ind w:left="1080"/>
        <w:rPr>
          <w:rFonts w:asciiTheme="minorHAnsi" w:hAnsiTheme="minorHAnsi" w:cstheme="minorHAnsi"/>
          <w:b/>
          <w:caps/>
        </w:rPr>
      </w:pPr>
    </w:p>
    <w:p w:rsidR="00187AE9" w:rsidRPr="00785203" w:rsidRDefault="00823CF6" w:rsidP="00785203">
      <w:pPr>
        <w:rPr>
          <w:rFonts w:asciiTheme="minorHAnsi" w:hAnsiTheme="minorHAnsi" w:cstheme="minorHAnsi"/>
          <w:bCs/>
        </w:rPr>
      </w:pPr>
      <w:r w:rsidRPr="00785203">
        <w:rPr>
          <w:rFonts w:asciiTheme="minorHAnsi" w:hAnsiTheme="minorHAnsi" w:cstheme="minorHAnsi"/>
          <w:b/>
          <w:caps/>
        </w:rPr>
        <w:t xml:space="preserve">3. </w:t>
      </w:r>
      <w:r w:rsidR="009A0318" w:rsidRPr="00785203">
        <w:rPr>
          <w:rFonts w:asciiTheme="minorHAnsi" w:hAnsiTheme="minorHAnsi" w:cstheme="minorHAnsi"/>
          <w:b/>
          <w:caps/>
        </w:rPr>
        <w:t>Profesní vzdělávání</w:t>
      </w:r>
      <w:r w:rsidR="001275B6" w:rsidRPr="00785203">
        <w:rPr>
          <w:rFonts w:asciiTheme="minorHAnsi" w:hAnsiTheme="minorHAnsi" w:cstheme="minorHAnsi"/>
          <w:b/>
          <w:caps/>
        </w:rPr>
        <w:t xml:space="preserve"> </w:t>
      </w:r>
    </w:p>
    <w:p w:rsidR="0034124C" w:rsidRPr="00785203" w:rsidRDefault="00823CF6" w:rsidP="00785203">
      <w:pPr>
        <w:pBdr>
          <w:bottom w:val="single" w:sz="4" w:space="1" w:color="auto"/>
        </w:pBdr>
        <w:rPr>
          <w:rFonts w:asciiTheme="minorHAnsi" w:hAnsiTheme="minorHAnsi" w:cstheme="minorHAnsi"/>
          <w:bCs/>
        </w:rPr>
      </w:pPr>
      <w:r w:rsidRPr="00785203">
        <w:rPr>
          <w:rFonts w:asciiTheme="minorHAnsi" w:hAnsiTheme="minorHAnsi" w:cstheme="minorHAnsi"/>
          <w:bCs/>
        </w:rPr>
        <w:t xml:space="preserve">Dotace je určena organizátorům </w:t>
      </w:r>
      <w:r w:rsidR="009D5FB6" w:rsidRPr="00785203">
        <w:rPr>
          <w:rFonts w:asciiTheme="minorHAnsi" w:hAnsiTheme="minorHAnsi" w:cstheme="minorHAnsi"/>
          <w:bCs/>
        </w:rPr>
        <w:t>vzdělávacích programů</w:t>
      </w:r>
      <w:r w:rsidRPr="00785203">
        <w:rPr>
          <w:rFonts w:asciiTheme="minorHAnsi" w:hAnsiTheme="minorHAnsi" w:cstheme="minorHAnsi"/>
          <w:bCs/>
        </w:rPr>
        <w:t xml:space="preserve"> šířících odborné znalosti</w:t>
      </w:r>
      <w:r w:rsidR="00187AE9" w:rsidRPr="00785203">
        <w:rPr>
          <w:rFonts w:asciiTheme="minorHAnsi" w:hAnsiTheme="minorHAnsi" w:cstheme="minorHAnsi"/>
          <w:bCs/>
        </w:rPr>
        <w:t xml:space="preserve"> </w:t>
      </w:r>
      <w:r w:rsidRPr="00785203">
        <w:rPr>
          <w:rFonts w:asciiTheme="minorHAnsi" w:hAnsiTheme="minorHAnsi" w:cstheme="minorHAnsi"/>
          <w:bCs/>
        </w:rPr>
        <w:t>z</w:t>
      </w:r>
      <w:r w:rsidR="00187AE9" w:rsidRPr="00785203">
        <w:rPr>
          <w:rFonts w:asciiTheme="minorHAnsi" w:hAnsiTheme="minorHAnsi" w:cstheme="minorHAnsi"/>
          <w:bCs/>
        </w:rPr>
        <w:t> </w:t>
      </w:r>
      <w:r w:rsidRPr="00785203">
        <w:rPr>
          <w:rFonts w:asciiTheme="minorHAnsi" w:hAnsiTheme="minorHAnsi" w:cstheme="minorHAnsi"/>
          <w:bCs/>
        </w:rPr>
        <w:t>o</w:t>
      </w:r>
      <w:r w:rsidR="00C5233A" w:rsidRPr="00785203">
        <w:rPr>
          <w:rFonts w:asciiTheme="minorHAnsi" w:hAnsiTheme="minorHAnsi" w:cstheme="minorHAnsi"/>
          <w:bCs/>
        </w:rPr>
        <w:t>boru</w:t>
      </w:r>
      <w:r w:rsidR="00187AE9" w:rsidRPr="00785203">
        <w:rPr>
          <w:rFonts w:asciiTheme="minorHAnsi" w:hAnsiTheme="minorHAnsi" w:cstheme="minorHAnsi"/>
          <w:bCs/>
        </w:rPr>
        <w:t xml:space="preserve"> médií, </w:t>
      </w:r>
      <w:r w:rsidRPr="00785203">
        <w:rPr>
          <w:rFonts w:asciiTheme="minorHAnsi" w:hAnsiTheme="minorHAnsi" w:cstheme="minorHAnsi"/>
          <w:bCs/>
        </w:rPr>
        <w:t>audioviz</w:t>
      </w:r>
      <w:r w:rsidR="00187AE9" w:rsidRPr="00785203">
        <w:rPr>
          <w:rFonts w:asciiTheme="minorHAnsi" w:hAnsiTheme="minorHAnsi" w:cstheme="minorHAnsi"/>
          <w:bCs/>
        </w:rPr>
        <w:t xml:space="preserve">e a </w:t>
      </w:r>
      <w:r w:rsidR="00FC359D" w:rsidRPr="00785203">
        <w:rPr>
          <w:rFonts w:asciiTheme="minorHAnsi" w:hAnsiTheme="minorHAnsi" w:cstheme="minorHAnsi"/>
          <w:bCs/>
        </w:rPr>
        <w:t>práv duševního vlastnictví</w:t>
      </w:r>
      <w:r w:rsidR="00F712FF" w:rsidRPr="00785203">
        <w:rPr>
          <w:rFonts w:asciiTheme="minorHAnsi" w:hAnsiTheme="minorHAnsi" w:cstheme="minorHAnsi"/>
          <w:bCs/>
        </w:rPr>
        <w:t xml:space="preserve">. </w:t>
      </w:r>
    </w:p>
    <w:p w:rsidR="00EE11F6" w:rsidRPr="00187AE9" w:rsidRDefault="00EE11F6" w:rsidP="0034124C">
      <w:pPr>
        <w:pStyle w:val="Odstavecseseznamem"/>
        <w:ind w:left="1080"/>
        <w:rPr>
          <w:rFonts w:asciiTheme="minorHAnsi" w:hAnsiTheme="minorHAnsi" w:cstheme="minorHAnsi"/>
          <w:bCs/>
          <w:szCs w:val="24"/>
        </w:rPr>
      </w:pPr>
    </w:p>
    <w:p w:rsidR="00B1438F" w:rsidRPr="00C5233A" w:rsidRDefault="00F76AC6" w:rsidP="000D405D">
      <w:pPr>
        <w:jc w:val="both"/>
        <w:rPr>
          <w:rFonts w:asciiTheme="minorHAnsi" w:hAnsiTheme="minorHAnsi" w:cstheme="minorHAnsi"/>
          <w:bCs/>
          <w:color w:val="FF0000"/>
        </w:rPr>
      </w:pPr>
      <w:r w:rsidRPr="00187AE9">
        <w:rPr>
          <w:rFonts w:asciiTheme="minorHAnsi" w:hAnsiTheme="minorHAnsi" w:cstheme="minorHAnsi"/>
          <w:b/>
          <w:bCs/>
        </w:rPr>
        <w:t>Prioritou okruhu j</w:t>
      </w:r>
      <w:r w:rsidR="00873F48" w:rsidRPr="00187AE9">
        <w:rPr>
          <w:rFonts w:asciiTheme="minorHAnsi" w:hAnsiTheme="minorHAnsi" w:cstheme="minorHAnsi"/>
          <w:b/>
          <w:bCs/>
        </w:rPr>
        <w:t>e</w:t>
      </w:r>
      <w:r w:rsidR="00497994" w:rsidRPr="00187AE9">
        <w:rPr>
          <w:rFonts w:asciiTheme="minorHAnsi" w:hAnsiTheme="minorHAnsi" w:cstheme="minorHAnsi"/>
          <w:bCs/>
        </w:rPr>
        <w:t>: z</w:t>
      </w:r>
      <w:r w:rsidR="00C32828" w:rsidRPr="00187AE9">
        <w:rPr>
          <w:rFonts w:asciiTheme="minorHAnsi" w:hAnsiTheme="minorHAnsi" w:cstheme="minorHAnsi"/>
          <w:bCs/>
        </w:rPr>
        <w:t xml:space="preserve">vyšování </w:t>
      </w:r>
      <w:r w:rsidR="000D4CAA" w:rsidRPr="00187AE9">
        <w:rPr>
          <w:rFonts w:asciiTheme="minorHAnsi" w:hAnsiTheme="minorHAnsi" w:cstheme="minorHAnsi"/>
          <w:bCs/>
        </w:rPr>
        <w:t xml:space="preserve">úrovně </w:t>
      </w:r>
      <w:r w:rsidR="006A2D98" w:rsidRPr="00187AE9">
        <w:rPr>
          <w:rFonts w:asciiTheme="minorHAnsi" w:hAnsiTheme="minorHAnsi" w:cstheme="minorHAnsi"/>
          <w:bCs/>
        </w:rPr>
        <w:t>teoretických i praktických</w:t>
      </w:r>
      <w:r w:rsidR="006B1C10" w:rsidRPr="00187AE9">
        <w:rPr>
          <w:rFonts w:asciiTheme="minorHAnsi" w:hAnsiTheme="minorHAnsi" w:cstheme="minorHAnsi"/>
          <w:bCs/>
        </w:rPr>
        <w:t xml:space="preserve"> </w:t>
      </w:r>
      <w:r w:rsidR="00C32828" w:rsidRPr="00187AE9">
        <w:rPr>
          <w:rFonts w:asciiTheme="minorHAnsi" w:hAnsiTheme="minorHAnsi" w:cstheme="minorHAnsi"/>
          <w:bCs/>
        </w:rPr>
        <w:t>dovedností</w:t>
      </w:r>
      <w:r w:rsidR="00885F65" w:rsidRPr="00D90570">
        <w:rPr>
          <w:rFonts w:asciiTheme="minorHAnsi" w:hAnsiTheme="minorHAnsi" w:cstheme="minorHAnsi"/>
          <w:bCs/>
        </w:rPr>
        <w:t xml:space="preserve"> aktivních</w:t>
      </w:r>
      <w:r w:rsidR="00C32828" w:rsidRPr="00C5233A">
        <w:rPr>
          <w:rFonts w:asciiTheme="minorHAnsi" w:hAnsiTheme="minorHAnsi" w:cstheme="minorHAnsi"/>
          <w:bCs/>
        </w:rPr>
        <w:t xml:space="preserve"> </w:t>
      </w:r>
      <w:r w:rsidR="00B1438F" w:rsidRPr="00C5233A">
        <w:rPr>
          <w:rFonts w:asciiTheme="minorHAnsi" w:hAnsiTheme="minorHAnsi" w:cstheme="minorHAnsi"/>
          <w:bCs/>
        </w:rPr>
        <w:t>profesionálů</w:t>
      </w:r>
      <w:r w:rsidR="00F25329" w:rsidRPr="00C5233A">
        <w:rPr>
          <w:rFonts w:asciiTheme="minorHAnsi" w:hAnsiTheme="minorHAnsi" w:cstheme="minorHAnsi"/>
          <w:bCs/>
        </w:rPr>
        <w:t>,</w:t>
      </w:r>
      <w:r w:rsidR="00C5233A">
        <w:rPr>
          <w:rFonts w:asciiTheme="minorHAnsi" w:hAnsiTheme="minorHAnsi" w:cstheme="minorHAnsi"/>
          <w:bCs/>
        </w:rPr>
        <w:t xml:space="preserve"> </w:t>
      </w:r>
      <w:r w:rsidR="00B1438F" w:rsidRPr="00C5233A">
        <w:rPr>
          <w:rFonts w:asciiTheme="minorHAnsi" w:hAnsiTheme="minorHAnsi" w:cstheme="minorHAnsi"/>
          <w:bCs/>
        </w:rPr>
        <w:t xml:space="preserve">absolventů </w:t>
      </w:r>
      <w:r w:rsidR="00C5233A">
        <w:rPr>
          <w:rFonts w:asciiTheme="minorHAnsi" w:hAnsiTheme="minorHAnsi" w:cstheme="minorHAnsi"/>
          <w:bCs/>
        </w:rPr>
        <w:t>vysokých</w:t>
      </w:r>
      <w:r w:rsidR="00B1438F" w:rsidRPr="00C5233A">
        <w:rPr>
          <w:rFonts w:asciiTheme="minorHAnsi" w:hAnsiTheme="minorHAnsi" w:cstheme="minorHAnsi"/>
          <w:bCs/>
        </w:rPr>
        <w:t xml:space="preserve"> </w:t>
      </w:r>
      <w:r w:rsidR="0052611C">
        <w:rPr>
          <w:rFonts w:asciiTheme="minorHAnsi" w:hAnsiTheme="minorHAnsi" w:cstheme="minorHAnsi"/>
          <w:bCs/>
        </w:rPr>
        <w:t xml:space="preserve">škol </w:t>
      </w:r>
      <w:r w:rsidR="00E14C0F" w:rsidRPr="00C5233A">
        <w:rPr>
          <w:rFonts w:asciiTheme="minorHAnsi" w:hAnsiTheme="minorHAnsi" w:cstheme="minorHAnsi"/>
          <w:bCs/>
        </w:rPr>
        <w:t xml:space="preserve">v návaznosti na aktuální vývoj </w:t>
      </w:r>
      <w:r w:rsidR="00885F65" w:rsidRPr="00D90570">
        <w:rPr>
          <w:rFonts w:asciiTheme="minorHAnsi" w:hAnsiTheme="minorHAnsi" w:cstheme="minorHAnsi"/>
          <w:bCs/>
        </w:rPr>
        <w:t xml:space="preserve">oboru </w:t>
      </w:r>
      <w:r w:rsidR="00497994" w:rsidRPr="00C5233A">
        <w:rPr>
          <w:rFonts w:asciiTheme="minorHAnsi" w:hAnsiTheme="minorHAnsi" w:cstheme="minorHAnsi"/>
          <w:bCs/>
        </w:rPr>
        <w:t xml:space="preserve">a/nebo </w:t>
      </w:r>
      <w:r w:rsidR="00E14C0F" w:rsidRPr="00C5233A">
        <w:rPr>
          <w:rFonts w:asciiTheme="minorHAnsi" w:hAnsiTheme="minorHAnsi" w:cstheme="minorHAnsi"/>
          <w:bCs/>
        </w:rPr>
        <w:t>specifické potřeby</w:t>
      </w:r>
      <w:r w:rsidR="00C5233A">
        <w:rPr>
          <w:rFonts w:asciiTheme="minorHAnsi" w:hAnsiTheme="minorHAnsi" w:cstheme="minorHAnsi"/>
          <w:bCs/>
        </w:rPr>
        <w:t xml:space="preserve"> oboru</w:t>
      </w:r>
      <w:r w:rsidR="00E14C0F" w:rsidRPr="00C5233A">
        <w:rPr>
          <w:rFonts w:asciiTheme="minorHAnsi" w:hAnsiTheme="minorHAnsi" w:cstheme="minorHAnsi"/>
          <w:bCs/>
        </w:rPr>
        <w:t xml:space="preserve"> </w:t>
      </w:r>
      <w:r w:rsidR="00C5233A">
        <w:rPr>
          <w:rFonts w:asciiTheme="minorHAnsi" w:hAnsiTheme="minorHAnsi" w:cstheme="minorHAnsi"/>
          <w:bCs/>
        </w:rPr>
        <w:t xml:space="preserve">na národní úrovni. </w:t>
      </w:r>
      <w:r w:rsidR="00885F65" w:rsidRPr="00785203">
        <w:rPr>
          <w:rFonts w:asciiTheme="minorHAnsi" w:hAnsiTheme="minorHAnsi" w:cstheme="minorHAnsi"/>
          <w:b/>
        </w:rPr>
        <w:t>Podpora se vztahuje i na projekty dalšího vzdělávání lektorů a pedagogů.</w:t>
      </w:r>
      <w:r w:rsidR="00885F65" w:rsidRPr="00D90570">
        <w:rPr>
          <w:rFonts w:asciiTheme="minorHAnsi" w:hAnsiTheme="minorHAnsi" w:cstheme="minorHAnsi"/>
          <w:bCs/>
        </w:rPr>
        <w:t xml:space="preserve"> </w:t>
      </w:r>
    </w:p>
    <w:p w:rsidR="001C375E" w:rsidRPr="00C5233A" w:rsidRDefault="001C375E" w:rsidP="00B82E3C">
      <w:pPr>
        <w:rPr>
          <w:rFonts w:asciiTheme="minorHAnsi" w:hAnsiTheme="minorHAnsi" w:cstheme="minorHAnsi"/>
          <w:bCs/>
        </w:rPr>
      </w:pPr>
    </w:p>
    <w:p w:rsidR="0052611C" w:rsidRPr="00C5233A" w:rsidRDefault="0052611C" w:rsidP="0052611C">
      <w:pPr>
        <w:rPr>
          <w:rFonts w:asciiTheme="minorHAnsi" w:hAnsiTheme="minorHAnsi" w:cstheme="minorHAnsi"/>
          <w:b/>
          <w:bCs/>
        </w:rPr>
      </w:pPr>
      <w:r w:rsidRPr="00C5233A">
        <w:rPr>
          <w:rFonts w:asciiTheme="minorHAnsi" w:hAnsiTheme="minorHAnsi" w:cstheme="minorHAnsi"/>
          <w:b/>
          <w:bCs/>
        </w:rPr>
        <w:t xml:space="preserve">Při hodnocení se Komise zaměřuje zejména na: </w:t>
      </w:r>
    </w:p>
    <w:p w:rsidR="0052611C" w:rsidRDefault="0052611C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C5233A">
        <w:rPr>
          <w:rFonts w:asciiTheme="minorHAnsi" w:hAnsiTheme="minorHAnsi" w:cstheme="minorHAnsi"/>
          <w:bCs/>
          <w:szCs w:val="24"/>
        </w:rPr>
        <w:t>jak projekt doplňuje současnou českou/evropskou vzdělávací nabídku</w:t>
      </w:r>
      <w:r>
        <w:rPr>
          <w:rFonts w:asciiTheme="minorHAnsi" w:hAnsiTheme="minorHAnsi" w:cstheme="minorHAnsi"/>
          <w:bCs/>
          <w:szCs w:val="24"/>
        </w:rPr>
        <w:t xml:space="preserve"> v oboru</w:t>
      </w:r>
    </w:p>
    <w:p w:rsidR="0052611C" w:rsidRPr="00C5233A" w:rsidRDefault="0052611C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C5233A">
        <w:rPr>
          <w:rFonts w:asciiTheme="minorHAnsi" w:hAnsiTheme="minorHAnsi" w:cstheme="minorHAnsi"/>
          <w:bCs/>
          <w:szCs w:val="24"/>
        </w:rPr>
        <w:t xml:space="preserve">jaké vzdělávací potřeby řeší  </w:t>
      </w:r>
    </w:p>
    <w:p w:rsidR="0052611C" w:rsidRPr="00C5233A" w:rsidRDefault="0052611C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C5233A">
        <w:rPr>
          <w:rFonts w:asciiTheme="minorHAnsi" w:hAnsiTheme="minorHAnsi" w:cstheme="minorHAnsi"/>
          <w:bCs/>
          <w:szCs w:val="24"/>
        </w:rPr>
        <w:t>studijní plán, rozvrh, témata, studijní materiály</w:t>
      </w:r>
    </w:p>
    <w:p w:rsidR="0052611C" w:rsidRPr="00C5233A" w:rsidRDefault="0052611C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C5233A">
        <w:rPr>
          <w:rFonts w:asciiTheme="minorHAnsi" w:hAnsiTheme="minorHAnsi" w:cstheme="minorHAnsi"/>
          <w:bCs/>
          <w:szCs w:val="24"/>
        </w:rPr>
        <w:t>složení pedagogů, výběr účastníků</w:t>
      </w:r>
    </w:p>
    <w:p w:rsidR="0052611C" w:rsidRPr="00C5233A" w:rsidRDefault="0052611C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C5233A">
        <w:rPr>
          <w:rFonts w:asciiTheme="minorHAnsi" w:hAnsiTheme="minorHAnsi" w:cstheme="minorHAnsi"/>
          <w:bCs/>
          <w:szCs w:val="24"/>
        </w:rPr>
        <w:t>dosah – šíření výsledků i mimo skupinu účastníků – veřejné přednášky, publikace</w:t>
      </w:r>
    </w:p>
    <w:p w:rsidR="0052611C" w:rsidRPr="00C5233A" w:rsidRDefault="0052611C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</w:rPr>
      </w:pPr>
      <w:r w:rsidRPr="00C5233A">
        <w:rPr>
          <w:rFonts w:asciiTheme="minorHAnsi" w:hAnsiTheme="minorHAnsi" w:cstheme="minorHAnsi"/>
          <w:bCs/>
          <w:szCs w:val="24"/>
        </w:rPr>
        <w:t xml:space="preserve">napojení na praxi (tvorba, průmysl) </w:t>
      </w:r>
    </w:p>
    <w:p w:rsidR="0052611C" w:rsidRDefault="0052611C" w:rsidP="0005194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C5233A">
        <w:rPr>
          <w:rFonts w:asciiTheme="minorHAnsi" w:hAnsiTheme="minorHAnsi" w:cstheme="minorHAnsi"/>
          <w:b/>
          <w:bCs/>
        </w:rPr>
        <w:lastRenderedPageBreak/>
        <w:t>inovac</w:t>
      </w:r>
      <w:r w:rsidR="00785203">
        <w:rPr>
          <w:rFonts w:asciiTheme="minorHAnsi" w:hAnsiTheme="minorHAnsi" w:cstheme="minorHAnsi"/>
          <w:b/>
          <w:bCs/>
        </w:rPr>
        <w:t>e</w:t>
      </w:r>
      <w:r w:rsidRPr="00C5233A">
        <w:rPr>
          <w:rFonts w:asciiTheme="minorHAnsi" w:hAnsiTheme="minorHAnsi" w:cstheme="minorHAnsi"/>
          <w:b/>
          <w:bCs/>
        </w:rPr>
        <w:t xml:space="preserve"> a využití digitálních technologií</w:t>
      </w:r>
    </w:p>
    <w:p w:rsidR="00785203" w:rsidRDefault="00785203" w:rsidP="00785203">
      <w:pPr>
        <w:rPr>
          <w:rFonts w:asciiTheme="minorHAnsi" w:hAnsiTheme="minorHAnsi" w:cstheme="minorHAnsi"/>
          <w:b/>
          <w:bCs/>
        </w:rPr>
      </w:pPr>
    </w:p>
    <w:p w:rsidR="00785203" w:rsidRPr="00C5233A" w:rsidRDefault="00785203" w:rsidP="00785203">
      <w:pPr>
        <w:jc w:val="both"/>
        <w:rPr>
          <w:rFonts w:asciiTheme="minorHAnsi" w:hAnsiTheme="minorHAnsi" w:cstheme="minorHAnsi"/>
          <w:bCs/>
        </w:rPr>
      </w:pPr>
      <w:r w:rsidRPr="00C5233A">
        <w:rPr>
          <w:rFonts w:asciiTheme="minorHAnsi" w:hAnsiTheme="minorHAnsi" w:cstheme="minorHAnsi"/>
          <w:b/>
          <w:bCs/>
        </w:rPr>
        <w:t>V rámci okruhu nelze získat podporu na</w:t>
      </w:r>
      <w:r w:rsidRPr="00C5233A">
        <w:rPr>
          <w:rFonts w:asciiTheme="minorHAnsi" w:hAnsiTheme="minorHAnsi" w:cstheme="minorHAnsi"/>
          <w:bCs/>
        </w:rPr>
        <w:t>: stipendia a stáže, školení a prezentace soukromých firem</w:t>
      </w:r>
      <w:r w:rsidRPr="00D90570">
        <w:rPr>
          <w:rFonts w:asciiTheme="minorHAnsi" w:hAnsiTheme="minorHAnsi" w:cstheme="minorHAnsi"/>
          <w:bCs/>
        </w:rPr>
        <w:t xml:space="preserve">, školení </w:t>
      </w:r>
      <w:r>
        <w:rPr>
          <w:rFonts w:asciiTheme="minorHAnsi" w:hAnsiTheme="minorHAnsi" w:cstheme="minorHAnsi"/>
          <w:bCs/>
        </w:rPr>
        <w:t xml:space="preserve">na </w:t>
      </w:r>
      <w:r w:rsidRPr="00D90570">
        <w:rPr>
          <w:rFonts w:asciiTheme="minorHAnsi" w:hAnsiTheme="minorHAnsi" w:cstheme="minorHAnsi"/>
          <w:bCs/>
        </w:rPr>
        <w:t>využívání produktů</w:t>
      </w:r>
      <w:r w:rsidRPr="00C5233A">
        <w:rPr>
          <w:rFonts w:asciiTheme="minorHAnsi" w:hAnsiTheme="minorHAnsi" w:cstheme="minorHAnsi"/>
          <w:bCs/>
        </w:rPr>
        <w:t>.</w:t>
      </w:r>
    </w:p>
    <w:p w:rsidR="00785203" w:rsidRPr="00785203" w:rsidRDefault="00785203" w:rsidP="00785203">
      <w:pPr>
        <w:rPr>
          <w:rFonts w:asciiTheme="minorHAnsi" w:hAnsiTheme="minorHAnsi" w:cstheme="minorHAnsi"/>
          <w:b/>
          <w:bCs/>
        </w:rPr>
      </w:pPr>
    </w:p>
    <w:p w:rsidR="00817AE4" w:rsidRPr="00C5233A" w:rsidRDefault="00823CF6" w:rsidP="00C5233A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C5233A">
        <w:rPr>
          <w:rFonts w:asciiTheme="minorHAnsi" w:hAnsiTheme="minorHAnsi" w:cstheme="minorHAnsi"/>
          <w:b/>
          <w:caps/>
          <w:szCs w:val="21"/>
        </w:rPr>
        <w:t>4. Odborné konference</w:t>
      </w:r>
      <w:r w:rsidR="006330D7" w:rsidRPr="00C5233A">
        <w:rPr>
          <w:rFonts w:asciiTheme="minorHAnsi" w:hAnsiTheme="minorHAnsi" w:cstheme="minorHAnsi"/>
          <w:b/>
          <w:caps/>
          <w:szCs w:val="21"/>
        </w:rPr>
        <w:t xml:space="preserve"> a</w:t>
      </w:r>
      <w:r w:rsidRPr="00C5233A">
        <w:rPr>
          <w:rFonts w:asciiTheme="minorHAnsi" w:hAnsiTheme="minorHAnsi" w:cstheme="minorHAnsi"/>
          <w:b/>
          <w:caps/>
          <w:szCs w:val="21"/>
        </w:rPr>
        <w:t xml:space="preserve"> </w:t>
      </w:r>
      <w:r w:rsidR="00B20F72" w:rsidRPr="00C5233A">
        <w:rPr>
          <w:rFonts w:asciiTheme="minorHAnsi" w:hAnsiTheme="minorHAnsi" w:cstheme="minorHAnsi"/>
          <w:b/>
          <w:caps/>
          <w:szCs w:val="21"/>
        </w:rPr>
        <w:t xml:space="preserve">semináře </w:t>
      </w:r>
      <w:r w:rsidR="0052611C" w:rsidRPr="00C5233A">
        <w:rPr>
          <w:rFonts w:asciiTheme="minorHAnsi" w:hAnsiTheme="minorHAnsi" w:cstheme="minorHAnsi"/>
          <w:bCs/>
        </w:rPr>
        <w:t xml:space="preserve"> </w:t>
      </w:r>
      <w:r w:rsidRPr="00C5233A">
        <w:rPr>
          <w:rFonts w:asciiTheme="minorHAnsi" w:hAnsiTheme="minorHAnsi" w:cstheme="minorHAnsi"/>
          <w:bCs/>
        </w:rPr>
        <w:br/>
        <w:t xml:space="preserve">Dotace je určena organizátorům </w:t>
      </w:r>
      <w:r w:rsidR="00785203">
        <w:rPr>
          <w:rFonts w:asciiTheme="minorHAnsi" w:hAnsiTheme="minorHAnsi" w:cstheme="minorHAnsi"/>
          <w:bCs/>
        </w:rPr>
        <w:t xml:space="preserve">oborových a odborných </w:t>
      </w:r>
      <w:r w:rsidRPr="00C5233A">
        <w:rPr>
          <w:rFonts w:asciiTheme="minorHAnsi" w:hAnsiTheme="minorHAnsi" w:cstheme="minorHAnsi"/>
          <w:bCs/>
        </w:rPr>
        <w:t>ko</w:t>
      </w:r>
      <w:r w:rsidR="00DF73B4" w:rsidRPr="00C5233A">
        <w:rPr>
          <w:rFonts w:asciiTheme="minorHAnsi" w:hAnsiTheme="minorHAnsi" w:cstheme="minorHAnsi"/>
          <w:bCs/>
        </w:rPr>
        <w:t>nferencí</w:t>
      </w:r>
      <w:r w:rsidR="001B147C" w:rsidRPr="00C5233A">
        <w:rPr>
          <w:rFonts w:asciiTheme="minorHAnsi" w:hAnsiTheme="minorHAnsi" w:cstheme="minorHAnsi"/>
          <w:bCs/>
        </w:rPr>
        <w:t xml:space="preserve">, </w:t>
      </w:r>
      <w:r w:rsidR="00CE174F" w:rsidRPr="00C5233A">
        <w:rPr>
          <w:rFonts w:asciiTheme="minorHAnsi" w:hAnsiTheme="minorHAnsi" w:cstheme="minorHAnsi"/>
          <w:bCs/>
        </w:rPr>
        <w:t>seminářů</w:t>
      </w:r>
      <w:r w:rsidR="00DF73B4" w:rsidRPr="00C5233A">
        <w:rPr>
          <w:rFonts w:asciiTheme="minorHAnsi" w:hAnsiTheme="minorHAnsi" w:cstheme="minorHAnsi"/>
          <w:bCs/>
        </w:rPr>
        <w:t xml:space="preserve"> </w:t>
      </w:r>
      <w:r w:rsidR="00A31C9F" w:rsidRPr="00C5233A">
        <w:rPr>
          <w:rFonts w:asciiTheme="minorHAnsi" w:hAnsiTheme="minorHAnsi" w:cstheme="minorHAnsi"/>
          <w:bCs/>
        </w:rPr>
        <w:t>a</w:t>
      </w:r>
      <w:r w:rsidR="00DF73B4" w:rsidRPr="00C5233A">
        <w:rPr>
          <w:rFonts w:asciiTheme="minorHAnsi" w:hAnsiTheme="minorHAnsi" w:cstheme="minorHAnsi"/>
          <w:bCs/>
        </w:rPr>
        <w:t xml:space="preserve"> setkání</w:t>
      </w:r>
      <w:r w:rsidR="00785203">
        <w:rPr>
          <w:rFonts w:asciiTheme="minorHAnsi" w:hAnsiTheme="minorHAnsi" w:cstheme="minorHAnsi"/>
          <w:bCs/>
        </w:rPr>
        <w:t>.</w:t>
      </w:r>
    </w:p>
    <w:p w:rsidR="00ED65B2" w:rsidRPr="00C5233A" w:rsidRDefault="00ED65B2" w:rsidP="000C36C3">
      <w:pPr>
        <w:ind w:left="709"/>
        <w:rPr>
          <w:rFonts w:asciiTheme="minorHAnsi" w:hAnsiTheme="minorHAnsi" w:cstheme="minorHAnsi"/>
          <w:bCs/>
          <w:highlight w:val="lightGray"/>
        </w:rPr>
      </w:pPr>
    </w:p>
    <w:p w:rsidR="00DF73B4" w:rsidRPr="0052611C" w:rsidRDefault="00873F48" w:rsidP="000D405D">
      <w:pPr>
        <w:jc w:val="both"/>
        <w:rPr>
          <w:rFonts w:asciiTheme="minorHAnsi" w:hAnsiTheme="minorHAnsi" w:cstheme="minorHAnsi"/>
          <w:bCs/>
        </w:rPr>
      </w:pPr>
      <w:r w:rsidRPr="00C5233A">
        <w:rPr>
          <w:rFonts w:asciiTheme="minorHAnsi" w:hAnsiTheme="minorHAnsi" w:cstheme="minorHAnsi"/>
          <w:b/>
          <w:bCs/>
        </w:rPr>
        <w:t>Prioritou okruhu je</w:t>
      </w:r>
      <w:r w:rsidR="003568D5" w:rsidRPr="00C5233A">
        <w:rPr>
          <w:rFonts w:asciiTheme="minorHAnsi" w:hAnsiTheme="minorHAnsi" w:cstheme="minorHAnsi"/>
          <w:bCs/>
        </w:rPr>
        <w:t xml:space="preserve">: </w:t>
      </w:r>
      <w:r w:rsidR="00BA7D55" w:rsidRPr="00C5233A">
        <w:rPr>
          <w:rFonts w:asciiTheme="minorHAnsi" w:hAnsiTheme="minorHAnsi" w:cstheme="minorHAnsi"/>
          <w:bCs/>
        </w:rPr>
        <w:t xml:space="preserve">rozvoj </w:t>
      </w:r>
      <w:r w:rsidR="00714279">
        <w:rPr>
          <w:rFonts w:asciiTheme="minorHAnsi" w:hAnsiTheme="minorHAnsi" w:cstheme="minorHAnsi"/>
          <w:bCs/>
        </w:rPr>
        <w:t xml:space="preserve">kontaktů, budování sítí a </w:t>
      </w:r>
      <w:r w:rsidR="009766A3" w:rsidRPr="00C5233A">
        <w:rPr>
          <w:rFonts w:asciiTheme="minorHAnsi" w:hAnsiTheme="minorHAnsi" w:cstheme="minorHAnsi"/>
          <w:bCs/>
        </w:rPr>
        <w:t xml:space="preserve">výměny informací a </w:t>
      </w:r>
      <w:r w:rsidR="007368D8" w:rsidRPr="00C5233A">
        <w:rPr>
          <w:rFonts w:asciiTheme="minorHAnsi" w:hAnsiTheme="minorHAnsi" w:cstheme="minorHAnsi"/>
          <w:bCs/>
        </w:rPr>
        <w:t xml:space="preserve">znalostí </w:t>
      </w:r>
      <w:r w:rsidR="00DE2748" w:rsidRPr="00C5233A">
        <w:rPr>
          <w:rFonts w:asciiTheme="minorHAnsi" w:hAnsiTheme="minorHAnsi" w:cstheme="minorHAnsi"/>
          <w:bCs/>
        </w:rPr>
        <w:t>mezi profesionály a /nebo</w:t>
      </w:r>
      <w:r w:rsidR="00BA7D55" w:rsidRPr="00C5233A">
        <w:rPr>
          <w:rFonts w:asciiTheme="minorHAnsi" w:hAnsiTheme="minorHAnsi" w:cstheme="minorHAnsi"/>
          <w:bCs/>
        </w:rPr>
        <w:t xml:space="preserve"> odbornou</w:t>
      </w:r>
      <w:r w:rsidR="00A31C9F" w:rsidRPr="00C5233A">
        <w:rPr>
          <w:rFonts w:asciiTheme="minorHAnsi" w:hAnsiTheme="minorHAnsi" w:cstheme="minorHAnsi"/>
          <w:bCs/>
        </w:rPr>
        <w:t xml:space="preserve"> </w:t>
      </w:r>
      <w:r w:rsidR="00BA7D55" w:rsidRPr="00C5233A">
        <w:rPr>
          <w:rFonts w:asciiTheme="minorHAnsi" w:hAnsiTheme="minorHAnsi" w:cstheme="minorHAnsi"/>
          <w:bCs/>
        </w:rPr>
        <w:t>veřejností</w:t>
      </w:r>
      <w:r w:rsidR="00254C64">
        <w:rPr>
          <w:rFonts w:asciiTheme="minorHAnsi" w:hAnsiTheme="minorHAnsi" w:cstheme="minorHAnsi"/>
          <w:bCs/>
        </w:rPr>
        <w:t xml:space="preserve">; </w:t>
      </w:r>
      <w:r w:rsidR="00BA7D55" w:rsidRPr="00C5233A">
        <w:rPr>
          <w:rFonts w:asciiTheme="minorHAnsi" w:hAnsiTheme="minorHAnsi" w:cstheme="minorHAnsi"/>
          <w:bCs/>
        </w:rPr>
        <w:t xml:space="preserve">zvyšování úrovně bádání </w:t>
      </w:r>
      <w:r w:rsidR="0052611C">
        <w:rPr>
          <w:rFonts w:asciiTheme="minorHAnsi" w:hAnsiTheme="minorHAnsi" w:cstheme="minorHAnsi"/>
          <w:bCs/>
        </w:rPr>
        <w:t xml:space="preserve">v oboru </w:t>
      </w:r>
      <w:r w:rsidR="00C461A2" w:rsidRPr="0052611C">
        <w:rPr>
          <w:rFonts w:asciiTheme="minorHAnsi" w:hAnsiTheme="minorHAnsi" w:cstheme="minorHAnsi"/>
          <w:bCs/>
        </w:rPr>
        <w:t>a šíření nových poznatků</w:t>
      </w:r>
      <w:r w:rsidR="00254C64">
        <w:rPr>
          <w:rFonts w:asciiTheme="minorHAnsi" w:hAnsiTheme="minorHAnsi" w:cstheme="minorHAnsi"/>
          <w:bCs/>
        </w:rPr>
        <w:t xml:space="preserve">, </w:t>
      </w:r>
      <w:r w:rsidR="006925AC" w:rsidRPr="0052611C">
        <w:rPr>
          <w:rFonts w:asciiTheme="minorHAnsi" w:hAnsiTheme="minorHAnsi" w:cstheme="minorHAnsi"/>
          <w:bCs/>
        </w:rPr>
        <w:t>povzbuzení odborné debaty</w:t>
      </w:r>
      <w:r w:rsidR="00254C64">
        <w:rPr>
          <w:rFonts w:asciiTheme="minorHAnsi" w:hAnsiTheme="minorHAnsi" w:cstheme="minorHAnsi"/>
          <w:bCs/>
        </w:rPr>
        <w:t xml:space="preserve"> o oborovém prostředí. </w:t>
      </w:r>
    </w:p>
    <w:p w:rsidR="003044AB" w:rsidRPr="0052611C" w:rsidRDefault="003044AB" w:rsidP="000D405D">
      <w:pPr>
        <w:jc w:val="both"/>
        <w:rPr>
          <w:rFonts w:asciiTheme="minorHAnsi" w:hAnsiTheme="minorHAnsi" w:cstheme="minorHAnsi"/>
          <w:b/>
          <w:bCs/>
        </w:rPr>
      </w:pPr>
    </w:p>
    <w:p w:rsidR="00DF73B4" w:rsidRPr="0052611C" w:rsidRDefault="003044AB" w:rsidP="000D405D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 xml:space="preserve">Při hodnocení se Komise zaměřuje zejména na: </w:t>
      </w:r>
    </w:p>
    <w:p w:rsidR="004B6478" w:rsidRPr="0052611C" w:rsidRDefault="001C375E" w:rsidP="000519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 xml:space="preserve">jak projekt doplňuje současnou nabídku </w:t>
      </w:r>
      <w:r w:rsidR="004B6478" w:rsidRPr="0052611C">
        <w:rPr>
          <w:rFonts w:asciiTheme="minorHAnsi" w:hAnsiTheme="minorHAnsi" w:cstheme="minorHAnsi"/>
          <w:bCs/>
        </w:rPr>
        <w:t xml:space="preserve">českých (evropských) </w:t>
      </w:r>
      <w:r w:rsidRPr="0052611C">
        <w:rPr>
          <w:rFonts w:asciiTheme="minorHAnsi" w:hAnsiTheme="minorHAnsi" w:cstheme="minorHAnsi"/>
          <w:bCs/>
        </w:rPr>
        <w:t xml:space="preserve">oborových akcí </w:t>
      </w:r>
    </w:p>
    <w:p w:rsidR="004B6478" w:rsidRPr="0052611C" w:rsidRDefault="008B468E" w:rsidP="000519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jaké nové poznatky/informace a témata projek</w:t>
      </w:r>
      <w:r w:rsidR="004B6478" w:rsidRPr="0052611C">
        <w:rPr>
          <w:rFonts w:asciiTheme="minorHAnsi" w:hAnsiTheme="minorHAnsi" w:cstheme="minorHAnsi"/>
          <w:bCs/>
        </w:rPr>
        <w:t xml:space="preserve">t </w:t>
      </w:r>
      <w:r w:rsidR="0052611C">
        <w:rPr>
          <w:rFonts w:asciiTheme="minorHAnsi" w:hAnsiTheme="minorHAnsi" w:cstheme="minorHAnsi"/>
          <w:bCs/>
        </w:rPr>
        <w:t>přináší</w:t>
      </w:r>
    </w:p>
    <w:p w:rsidR="003568D5" w:rsidRPr="0052611C" w:rsidRDefault="007213EB" w:rsidP="000519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 xml:space="preserve">volba témat, </w:t>
      </w:r>
      <w:r w:rsidR="003568D5" w:rsidRPr="0052611C">
        <w:rPr>
          <w:rFonts w:asciiTheme="minorHAnsi" w:hAnsiTheme="minorHAnsi" w:cstheme="minorHAnsi"/>
          <w:bCs/>
        </w:rPr>
        <w:t xml:space="preserve">kvalita </w:t>
      </w:r>
      <w:r w:rsidR="004B6478" w:rsidRPr="0052611C">
        <w:rPr>
          <w:rFonts w:asciiTheme="minorHAnsi" w:hAnsiTheme="minorHAnsi" w:cstheme="minorHAnsi"/>
          <w:bCs/>
        </w:rPr>
        <w:t>obsah</w:t>
      </w:r>
      <w:r w:rsidR="003568D5" w:rsidRPr="0052611C">
        <w:rPr>
          <w:rFonts w:asciiTheme="minorHAnsi" w:hAnsiTheme="minorHAnsi" w:cstheme="minorHAnsi"/>
          <w:bCs/>
        </w:rPr>
        <w:t>u a příspěvků</w:t>
      </w:r>
      <w:r w:rsidR="00FE7D34" w:rsidRPr="0052611C">
        <w:rPr>
          <w:rFonts w:asciiTheme="minorHAnsi" w:hAnsiTheme="minorHAnsi" w:cstheme="minorHAnsi"/>
          <w:bCs/>
        </w:rPr>
        <w:t xml:space="preserve">, dramaturgie </w:t>
      </w:r>
    </w:p>
    <w:p w:rsidR="00F7043A" w:rsidRPr="0052611C" w:rsidRDefault="003568D5" w:rsidP="000519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 xml:space="preserve">úroveň </w:t>
      </w:r>
      <w:r w:rsidR="007213EB" w:rsidRPr="0052611C">
        <w:rPr>
          <w:rFonts w:asciiTheme="minorHAnsi" w:hAnsiTheme="minorHAnsi" w:cstheme="minorHAnsi"/>
          <w:bCs/>
        </w:rPr>
        <w:t>přednášejících, výběr účastníků</w:t>
      </w:r>
    </w:p>
    <w:p w:rsidR="0019644D" w:rsidRPr="0052611C" w:rsidRDefault="00F7043A" w:rsidP="000519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přínos pro</w:t>
      </w:r>
      <w:r w:rsidR="00703B8C" w:rsidRPr="0052611C">
        <w:rPr>
          <w:rFonts w:asciiTheme="minorHAnsi" w:hAnsiTheme="minorHAnsi" w:cstheme="minorHAnsi"/>
          <w:bCs/>
        </w:rPr>
        <w:t xml:space="preserve"> </w:t>
      </w:r>
      <w:r w:rsidR="00E4681F" w:rsidRPr="0052611C">
        <w:rPr>
          <w:rFonts w:asciiTheme="minorHAnsi" w:hAnsiTheme="minorHAnsi" w:cstheme="minorHAnsi"/>
          <w:bCs/>
        </w:rPr>
        <w:t>navazování kontaktů</w:t>
      </w:r>
      <w:r w:rsidR="00802B96" w:rsidRPr="0052611C">
        <w:rPr>
          <w:rFonts w:asciiTheme="minorHAnsi" w:hAnsiTheme="minorHAnsi" w:cstheme="minorHAnsi"/>
          <w:bCs/>
        </w:rPr>
        <w:t xml:space="preserve">, </w:t>
      </w:r>
      <w:r w:rsidR="00E4681F" w:rsidRPr="0052611C">
        <w:rPr>
          <w:rFonts w:asciiTheme="minorHAnsi" w:hAnsiTheme="minorHAnsi" w:cstheme="minorHAnsi"/>
          <w:bCs/>
        </w:rPr>
        <w:t>vzájemné sdílení a předávání znalostí a informací</w:t>
      </w:r>
      <w:r w:rsidR="00C461A2" w:rsidRPr="0052611C">
        <w:rPr>
          <w:rFonts w:asciiTheme="minorHAnsi" w:hAnsiTheme="minorHAnsi" w:cstheme="minorHAnsi"/>
          <w:bCs/>
        </w:rPr>
        <w:t>, dosah na širší zainteresovanou veřejnost</w:t>
      </w:r>
    </w:p>
    <w:p w:rsidR="00FC359D" w:rsidRPr="0052611C" w:rsidRDefault="00FC359D" w:rsidP="000519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inovac</w:t>
      </w:r>
      <w:r w:rsidR="00304E93">
        <w:rPr>
          <w:rFonts w:asciiTheme="minorHAnsi" w:hAnsiTheme="minorHAnsi" w:cstheme="minorHAnsi"/>
          <w:bCs/>
        </w:rPr>
        <w:t>e</w:t>
      </w:r>
      <w:r w:rsidRPr="0052611C">
        <w:rPr>
          <w:rFonts w:asciiTheme="minorHAnsi" w:hAnsiTheme="minorHAnsi" w:cstheme="minorHAnsi"/>
          <w:bCs/>
        </w:rPr>
        <w:t xml:space="preserve"> a využití digitálních technologií</w:t>
      </w:r>
    </w:p>
    <w:p w:rsidR="00FC359D" w:rsidRPr="0052611C" w:rsidRDefault="00FC359D" w:rsidP="00FC359D">
      <w:pPr>
        <w:pStyle w:val="Odstavecseseznamem"/>
        <w:jc w:val="both"/>
        <w:rPr>
          <w:rFonts w:asciiTheme="minorHAnsi" w:hAnsiTheme="minorHAnsi" w:cstheme="minorHAnsi"/>
          <w:bCs/>
        </w:rPr>
      </w:pPr>
    </w:p>
    <w:p w:rsidR="00CC3D10" w:rsidRPr="0052611C" w:rsidRDefault="00CC3D10" w:rsidP="000D405D">
      <w:pPr>
        <w:jc w:val="both"/>
        <w:rPr>
          <w:rFonts w:asciiTheme="minorHAnsi" w:hAnsiTheme="minorHAnsi" w:cstheme="minorHAnsi"/>
          <w:b/>
          <w:bCs/>
        </w:rPr>
      </w:pPr>
    </w:p>
    <w:p w:rsidR="00F7043A" w:rsidRPr="0052611C" w:rsidRDefault="00F7043A" w:rsidP="000D405D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 xml:space="preserve">V rámci okruhu nelze </w:t>
      </w:r>
      <w:r w:rsidR="002D5613" w:rsidRPr="0052611C">
        <w:rPr>
          <w:rFonts w:asciiTheme="minorHAnsi" w:hAnsiTheme="minorHAnsi" w:cstheme="minorHAnsi"/>
          <w:b/>
          <w:bCs/>
        </w:rPr>
        <w:t>získat podporu na</w:t>
      </w:r>
      <w:r w:rsidRPr="0052611C">
        <w:rPr>
          <w:rFonts w:asciiTheme="minorHAnsi" w:hAnsiTheme="minorHAnsi" w:cstheme="minorHAnsi"/>
          <w:bCs/>
        </w:rPr>
        <w:t xml:space="preserve">: </w:t>
      </w:r>
      <w:r w:rsidR="001D4B56" w:rsidRPr="0052611C">
        <w:rPr>
          <w:rFonts w:asciiTheme="minorHAnsi" w:hAnsiTheme="minorHAnsi" w:cstheme="minorHAnsi"/>
          <w:bCs/>
        </w:rPr>
        <w:t xml:space="preserve">zasedání </w:t>
      </w:r>
      <w:r w:rsidR="009E02FA" w:rsidRPr="0052611C">
        <w:rPr>
          <w:rFonts w:asciiTheme="minorHAnsi" w:hAnsiTheme="minorHAnsi" w:cstheme="minorHAnsi"/>
          <w:bCs/>
        </w:rPr>
        <w:t xml:space="preserve">a školení </w:t>
      </w:r>
      <w:r w:rsidR="001D4B56" w:rsidRPr="0052611C">
        <w:rPr>
          <w:rFonts w:asciiTheme="minorHAnsi" w:hAnsiTheme="minorHAnsi" w:cstheme="minorHAnsi"/>
          <w:bCs/>
        </w:rPr>
        <w:t>profesních a o</w:t>
      </w:r>
      <w:r w:rsidR="001A15E4" w:rsidRPr="0052611C">
        <w:rPr>
          <w:rFonts w:asciiTheme="minorHAnsi" w:hAnsiTheme="minorHAnsi" w:cstheme="minorHAnsi"/>
          <w:bCs/>
        </w:rPr>
        <w:t>borových asociací</w:t>
      </w:r>
      <w:r w:rsidR="00304E93">
        <w:rPr>
          <w:rFonts w:asciiTheme="minorHAnsi" w:hAnsiTheme="minorHAnsi" w:cstheme="minorHAnsi"/>
          <w:bCs/>
        </w:rPr>
        <w:t>.</w:t>
      </w:r>
    </w:p>
    <w:p w:rsidR="002B6CF4" w:rsidRPr="0052611C" w:rsidRDefault="002B6CF4" w:rsidP="002B6CF4">
      <w:pPr>
        <w:widowControl/>
        <w:suppressAutoHyphens w:val="0"/>
        <w:autoSpaceDE/>
        <w:ind w:firstLine="709"/>
        <w:rPr>
          <w:rFonts w:asciiTheme="minorHAnsi" w:hAnsiTheme="minorHAnsi" w:cstheme="minorHAnsi"/>
          <w:bCs/>
        </w:rPr>
      </w:pPr>
    </w:p>
    <w:p w:rsidR="0019644D" w:rsidRPr="0052611C" w:rsidRDefault="0019644D" w:rsidP="002B6CF4">
      <w:pPr>
        <w:widowControl/>
        <w:suppressAutoHyphens w:val="0"/>
        <w:autoSpaceDE/>
        <w:ind w:firstLine="709"/>
        <w:rPr>
          <w:rFonts w:asciiTheme="minorHAnsi" w:hAnsiTheme="minorHAnsi" w:cstheme="minorHAnsi"/>
          <w:bCs/>
        </w:rPr>
      </w:pPr>
    </w:p>
    <w:p w:rsidR="00A269D2" w:rsidRPr="0052611C" w:rsidRDefault="00823CF6" w:rsidP="002A3A72">
      <w:pPr>
        <w:widowControl/>
        <w:pBdr>
          <w:bottom w:val="single" w:sz="4" w:space="1" w:color="auto"/>
        </w:pBdr>
        <w:suppressAutoHyphens w:val="0"/>
        <w:autoSpaceDE/>
        <w:ind w:firstLine="709"/>
        <w:rPr>
          <w:rFonts w:asciiTheme="minorHAnsi" w:hAnsiTheme="minorHAnsi" w:cstheme="minorHAnsi"/>
          <w:b/>
          <w:caps/>
          <w:szCs w:val="21"/>
        </w:rPr>
      </w:pPr>
      <w:r w:rsidRPr="0052611C">
        <w:rPr>
          <w:rFonts w:asciiTheme="minorHAnsi" w:hAnsiTheme="minorHAnsi" w:cstheme="minorHAnsi"/>
          <w:b/>
          <w:caps/>
          <w:szCs w:val="21"/>
        </w:rPr>
        <w:t>5. Odborné publikace</w:t>
      </w:r>
    </w:p>
    <w:p w:rsidR="00A269D2" w:rsidRPr="0052611C" w:rsidRDefault="00823CF6" w:rsidP="002A3A72">
      <w:pPr>
        <w:widowControl/>
        <w:pBdr>
          <w:bottom w:val="single" w:sz="4" w:space="1" w:color="auto"/>
        </w:pBdr>
        <w:suppressAutoHyphens w:val="0"/>
        <w:autoSpaceDE/>
        <w:ind w:firstLine="709"/>
        <w:rPr>
          <w:rFonts w:asciiTheme="minorHAnsi" w:hAnsiTheme="minorHAnsi" w:cstheme="minorHAnsi"/>
          <w:b/>
          <w:caps/>
          <w:szCs w:val="21"/>
        </w:rPr>
      </w:pPr>
      <w:r w:rsidRPr="0052611C">
        <w:rPr>
          <w:rFonts w:asciiTheme="minorHAnsi" w:hAnsiTheme="minorHAnsi" w:cstheme="minorHAnsi"/>
          <w:bCs/>
        </w:rPr>
        <w:br/>
      </w:r>
      <w:r w:rsidRPr="0052611C">
        <w:rPr>
          <w:rFonts w:asciiTheme="minorHAnsi" w:hAnsiTheme="minorHAnsi" w:cstheme="minorHAnsi"/>
          <w:b/>
          <w:caps/>
          <w:szCs w:val="21"/>
        </w:rPr>
        <w:t xml:space="preserve"> s</w:t>
      </w:r>
      <w:r w:rsidR="00C75984">
        <w:rPr>
          <w:rFonts w:asciiTheme="minorHAnsi" w:hAnsiTheme="minorHAnsi" w:cstheme="minorHAnsi"/>
          <w:b/>
          <w:caps/>
          <w:szCs w:val="21"/>
        </w:rPr>
        <w:t> </w:t>
      </w:r>
      <w:r w:rsidRPr="0052611C">
        <w:rPr>
          <w:rFonts w:asciiTheme="minorHAnsi" w:hAnsiTheme="minorHAnsi" w:cstheme="minorHAnsi"/>
          <w:b/>
          <w:caps/>
          <w:szCs w:val="21"/>
        </w:rPr>
        <w:t>podokruhy</w:t>
      </w:r>
      <w:r w:rsidR="00C75984">
        <w:rPr>
          <w:rFonts w:asciiTheme="minorHAnsi" w:hAnsiTheme="minorHAnsi" w:cstheme="minorHAnsi"/>
          <w:b/>
          <w:caps/>
          <w:szCs w:val="21"/>
        </w:rPr>
        <w:t xml:space="preserve">  </w:t>
      </w:r>
    </w:p>
    <w:p w:rsidR="00760D27" w:rsidRPr="0052611C" w:rsidRDefault="00823CF6" w:rsidP="002A3A72">
      <w:pPr>
        <w:widowControl/>
        <w:pBdr>
          <w:bottom w:val="single" w:sz="4" w:space="1" w:color="auto"/>
        </w:pBdr>
        <w:suppressAutoHyphens w:val="0"/>
        <w:autoSpaceDE/>
        <w:ind w:firstLine="709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caps/>
          <w:szCs w:val="21"/>
        </w:rPr>
        <w:br/>
        <w:t>Odborná periodika</w:t>
      </w:r>
      <w:r w:rsidRPr="0052611C">
        <w:rPr>
          <w:rFonts w:asciiTheme="minorHAnsi" w:hAnsiTheme="minorHAnsi" w:cstheme="minorHAnsi"/>
          <w:bCs/>
        </w:rPr>
        <w:br/>
        <w:t>Dotace je určena vydavatelům periodických publikací přispívajících k šíření informací a odborných znalostí z mediální a audiovizuální oblasti.</w:t>
      </w:r>
    </w:p>
    <w:p w:rsidR="002A3A72" w:rsidRPr="0052611C" w:rsidRDefault="002A3A72" w:rsidP="00760D27">
      <w:pPr>
        <w:widowControl/>
        <w:suppressAutoHyphens w:val="0"/>
        <w:autoSpaceDE/>
        <w:ind w:firstLine="709"/>
        <w:rPr>
          <w:rFonts w:asciiTheme="minorHAnsi" w:hAnsiTheme="minorHAnsi" w:cstheme="minorHAnsi"/>
          <w:bCs/>
        </w:rPr>
      </w:pPr>
    </w:p>
    <w:p w:rsidR="009A2225" w:rsidRPr="0052611C" w:rsidRDefault="002A3A72" w:rsidP="000D405D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>Prioritou okruhu je</w:t>
      </w:r>
      <w:r w:rsidRPr="0052611C">
        <w:rPr>
          <w:rFonts w:asciiTheme="minorHAnsi" w:hAnsiTheme="minorHAnsi" w:cstheme="minorHAnsi"/>
          <w:bCs/>
        </w:rPr>
        <w:t>: rozvoj odborného myšlení a odborné reflexe</w:t>
      </w:r>
      <w:r w:rsidR="00C75984">
        <w:rPr>
          <w:rFonts w:asciiTheme="minorHAnsi" w:hAnsiTheme="minorHAnsi" w:cstheme="minorHAnsi"/>
          <w:bCs/>
        </w:rPr>
        <w:t xml:space="preserve">, </w:t>
      </w:r>
      <w:r w:rsidRPr="0052611C">
        <w:rPr>
          <w:rFonts w:asciiTheme="minorHAnsi" w:hAnsiTheme="minorHAnsi" w:cstheme="minorHAnsi"/>
          <w:bCs/>
        </w:rPr>
        <w:t>rozvoj odborné filmové</w:t>
      </w:r>
      <w:r w:rsidR="00C75984">
        <w:rPr>
          <w:rFonts w:asciiTheme="minorHAnsi" w:hAnsiTheme="minorHAnsi" w:cstheme="minorHAnsi"/>
          <w:bCs/>
        </w:rPr>
        <w:t xml:space="preserve"> a mediální </w:t>
      </w:r>
      <w:r w:rsidRPr="0052611C">
        <w:rPr>
          <w:rFonts w:asciiTheme="minorHAnsi" w:hAnsiTheme="minorHAnsi" w:cstheme="minorHAnsi"/>
          <w:bCs/>
        </w:rPr>
        <w:t xml:space="preserve">kritiky, zvyšování informovanosti o dění v </w:t>
      </w:r>
      <w:r w:rsidR="00C75984">
        <w:rPr>
          <w:rFonts w:asciiTheme="minorHAnsi" w:hAnsiTheme="minorHAnsi" w:cstheme="minorHAnsi"/>
          <w:bCs/>
        </w:rPr>
        <w:t xml:space="preserve">audiovizuálním </w:t>
      </w:r>
      <w:r w:rsidR="002B6E1C" w:rsidRPr="0052611C">
        <w:rPr>
          <w:rFonts w:asciiTheme="minorHAnsi" w:hAnsiTheme="minorHAnsi" w:cstheme="minorHAnsi"/>
          <w:bCs/>
        </w:rPr>
        <w:t xml:space="preserve">či mediálním </w:t>
      </w:r>
      <w:r w:rsidRPr="0052611C">
        <w:rPr>
          <w:rFonts w:asciiTheme="minorHAnsi" w:hAnsiTheme="minorHAnsi" w:cstheme="minorHAnsi"/>
          <w:bCs/>
        </w:rPr>
        <w:t xml:space="preserve">průmyslu a vývoji filmové </w:t>
      </w:r>
      <w:r w:rsidR="002B6E1C" w:rsidRPr="0052611C">
        <w:rPr>
          <w:rFonts w:asciiTheme="minorHAnsi" w:hAnsiTheme="minorHAnsi" w:cstheme="minorHAnsi"/>
          <w:bCs/>
        </w:rPr>
        <w:t xml:space="preserve">či mediální </w:t>
      </w:r>
      <w:r w:rsidRPr="0052611C">
        <w:rPr>
          <w:rFonts w:asciiTheme="minorHAnsi" w:hAnsiTheme="minorHAnsi" w:cstheme="minorHAnsi"/>
          <w:bCs/>
        </w:rPr>
        <w:t>tvorby mezi profesionály</w:t>
      </w:r>
      <w:r w:rsidR="000D405D" w:rsidRPr="0052611C">
        <w:rPr>
          <w:rFonts w:asciiTheme="minorHAnsi" w:hAnsiTheme="minorHAnsi" w:cstheme="minorHAnsi"/>
          <w:bCs/>
        </w:rPr>
        <w:t xml:space="preserve"> i </w:t>
      </w:r>
      <w:r w:rsidRPr="0052611C">
        <w:rPr>
          <w:rFonts w:asciiTheme="minorHAnsi" w:hAnsiTheme="minorHAnsi" w:cstheme="minorHAnsi"/>
          <w:bCs/>
        </w:rPr>
        <w:t xml:space="preserve">veřejností.  </w:t>
      </w:r>
    </w:p>
    <w:p w:rsidR="009A2225" w:rsidRPr="0052611C" w:rsidRDefault="009A2225" w:rsidP="009A2225">
      <w:pPr>
        <w:rPr>
          <w:rFonts w:asciiTheme="minorHAnsi" w:hAnsiTheme="minorHAnsi" w:cstheme="minorHAnsi"/>
          <w:bCs/>
        </w:rPr>
      </w:pPr>
    </w:p>
    <w:p w:rsidR="002125E7" w:rsidRPr="0052611C" w:rsidRDefault="00BF4B35" w:rsidP="009A2225">
      <w:pPr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 xml:space="preserve">Při hodnocení se Komise zaměřuje zejména na: </w:t>
      </w:r>
    </w:p>
    <w:p w:rsidR="00BF4B35" w:rsidRPr="0052611C" w:rsidRDefault="000D405D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originalit</w:t>
      </w:r>
      <w:r w:rsidR="00304E93">
        <w:rPr>
          <w:rFonts w:asciiTheme="minorHAnsi" w:hAnsiTheme="minorHAnsi" w:cstheme="minorHAnsi"/>
          <w:bCs/>
        </w:rPr>
        <w:t>a</w:t>
      </w:r>
      <w:r w:rsidRPr="0052611C">
        <w:rPr>
          <w:rFonts w:asciiTheme="minorHAnsi" w:hAnsiTheme="minorHAnsi" w:cstheme="minorHAnsi"/>
          <w:bCs/>
        </w:rPr>
        <w:t xml:space="preserve"> </w:t>
      </w:r>
      <w:r w:rsidR="002512CA" w:rsidRPr="0052611C">
        <w:rPr>
          <w:rFonts w:asciiTheme="minorHAnsi" w:hAnsiTheme="minorHAnsi" w:cstheme="minorHAnsi"/>
          <w:bCs/>
        </w:rPr>
        <w:t xml:space="preserve">a </w:t>
      </w:r>
      <w:r w:rsidR="002512CA" w:rsidRPr="0052611C">
        <w:rPr>
          <w:rFonts w:asciiTheme="minorHAnsi" w:hAnsiTheme="minorHAnsi" w:cstheme="minorHAnsi"/>
          <w:bCs/>
          <w:szCs w:val="24"/>
        </w:rPr>
        <w:t>odborn</w:t>
      </w:r>
      <w:r w:rsidR="00304E93">
        <w:rPr>
          <w:rFonts w:asciiTheme="minorHAnsi" w:hAnsiTheme="minorHAnsi" w:cstheme="minorHAnsi"/>
          <w:bCs/>
          <w:szCs w:val="24"/>
        </w:rPr>
        <w:t>á</w:t>
      </w:r>
      <w:r w:rsidR="002512CA" w:rsidRPr="0052611C">
        <w:rPr>
          <w:rFonts w:asciiTheme="minorHAnsi" w:hAnsiTheme="minorHAnsi" w:cstheme="minorHAnsi"/>
          <w:bCs/>
          <w:szCs w:val="24"/>
        </w:rPr>
        <w:t xml:space="preserve"> úroveň </w:t>
      </w:r>
      <w:r w:rsidR="002512CA" w:rsidRPr="0052611C">
        <w:rPr>
          <w:rFonts w:asciiTheme="minorHAnsi" w:hAnsiTheme="minorHAnsi" w:cstheme="minorHAnsi"/>
          <w:bCs/>
        </w:rPr>
        <w:t xml:space="preserve">obsahu </w:t>
      </w:r>
    </w:p>
    <w:p w:rsidR="00BF4B35" w:rsidRPr="0052611C" w:rsidRDefault="00BF4B35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výtvarné a technické provedení publikace</w:t>
      </w:r>
    </w:p>
    <w:p w:rsidR="00BF4B35" w:rsidRPr="0052611C" w:rsidRDefault="00BF4B35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náklad/ počet předplatitelů</w:t>
      </w:r>
      <w:r w:rsidR="00254C64">
        <w:rPr>
          <w:rFonts w:asciiTheme="minorHAnsi" w:hAnsiTheme="minorHAnsi" w:cstheme="minorHAnsi"/>
          <w:bCs/>
          <w:szCs w:val="24"/>
        </w:rPr>
        <w:t>/dosah na internetu</w:t>
      </w:r>
    </w:p>
    <w:p w:rsidR="00BF4B35" w:rsidRPr="00C75984" w:rsidRDefault="002125E7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C75984">
        <w:rPr>
          <w:rFonts w:asciiTheme="minorHAnsi" w:hAnsiTheme="minorHAnsi" w:cstheme="minorHAnsi"/>
          <w:bCs/>
          <w:szCs w:val="24"/>
        </w:rPr>
        <w:t>kvalit</w:t>
      </w:r>
      <w:r w:rsidR="00304E93">
        <w:rPr>
          <w:rFonts w:asciiTheme="minorHAnsi" w:hAnsiTheme="minorHAnsi" w:cstheme="minorHAnsi"/>
          <w:bCs/>
          <w:szCs w:val="24"/>
        </w:rPr>
        <w:t>a</w:t>
      </w:r>
      <w:r w:rsidR="00BF4B35" w:rsidRPr="00C75984">
        <w:rPr>
          <w:rFonts w:asciiTheme="minorHAnsi" w:hAnsiTheme="minorHAnsi" w:cstheme="minorHAnsi"/>
          <w:bCs/>
          <w:szCs w:val="24"/>
        </w:rPr>
        <w:t xml:space="preserve"> propagace</w:t>
      </w:r>
      <w:r w:rsidR="00C75984" w:rsidRPr="00C75984">
        <w:rPr>
          <w:rFonts w:asciiTheme="minorHAnsi" w:hAnsiTheme="minorHAnsi" w:cstheme="minorHAnsi"/>
          <w:bCs/>
          <w:szCs w:val="24"/>
        </w:rPr>
        <w:t xml:space="preserve">, </w:t>
      </w:r>
      <w:r w:rsidR="00BF4B35" w:rsidRPr="00C75984">
        <w:rPr>
          <w:rFonts w:asciiTheme="minorHAnsi" w:hAnsiTheme="minorHAnsi" w:cstheme="minorHAnsi"/>
          <w:bCs/>
          <w:szCs w:val="24"/>
        </w:rPr>
        <w:t xml:space="preserve">distribuce </w:t>
      </w:r>
    </w:p>
    <w:p w:rsidR="00BF4B35" w:rsidRPr="0052611C" w:rsidRDefault="00254C64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kontinuita</w:t>
      </w:r>
      <w:r w:rsidR="00BF4B35" w:rsidRPr="0052611C">
        <w:rPr>
          <w:rFonts w:asciiTheme="minorHAnsi" w:hAnsiTheme="minorHAnsi" w:cstheme="minorHAnsi"/>
          <w:bCs/>
          <w:szCs w:val="24"/>
        </w:rPr>
        <w:t xml:space="preserve"> </w:t>
      </w:r>
      <w:r w:rsidR="002125E7" w:rsidRPr="0052611C">
        <w:rPr>
          <w:rFonts w:asciiTheme="minorHAnsi" w:hAnsiTheme="minorHAnsi" w:cstheme="minorHAnsi"/>
          <w:bCs/>
          <w:szCs w:val="24"/>
        </w:rPr>
        <w:t xml:space="preserve">publikace </w:t>
      </w:r>
    </w:p>
    <w:p w:rsidR="00BF4B35" w:rsidRPr="0052611C" w:rsidRDefault="00BF4B35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 xml:space="preserve">kredit </w:t>
      </w:r>
      <w:r w:rsidR="002125E7" w:rsidRPr="0052611C">
        <w:rPr>
          <w:rFonts w:asciiTheme="minorHAnsi" w:hAnsiTheme="minorHAnsi" w:cstheme="minorHAnsi"/>
          <w:bCs/>
          <w:szCs w:val="24"/>
        </w:rPr>
        <w:t xml:space="preserve">žadatele a </w:t>
      </w:r>
      <w:r w:rsidRPr="0052611C">
        <w:rPr>
          <w:rFonts w:asciiTheme="minorHAnsi" w:hAnsiTheme="minorHAnsi" w:cstheme="minorHAnsi"/>
          <w:bCs/>
          <w:szCs w:val="24"/>
        </w:rPr>
        <w:t>kvalita</w:t>
      </w:r>
      <w:r w:rsidR="002125E7" w:rsidRPr="0052611C">
        <w:rPr>
          <w:rFonts w:asciiTheme="minorHAnsi" w:hAnsiTheme="minorHAnsi" w:cstheme="minorHAnsi"/>
          <w:bCs/>
          <w:szCs w:val="24"/>
        </w:rPr>
        <w:t xml:space="preserve"> </w:t>
      </w:r>
      <w:r w:rsidRPr="0052611C">
        <w:rPr>
          <w:rFonts w:asciiTheme="minorHAnsi" w:hAnsiTheme="minorHAnsi" w:cstheme="minorHAnsi"/>
          <w:bCs/>
          <w:szCs w:val="24"/>
        </w:rPr>
        <w:t>re</w:t>
      </w:r>
      <w:r w:rsidR="00E07992" w:rsidRPr="0052611C">
        <w:rPr>
          <w:rFonts w:asciiTheme="minorHAnsi" w:hAnsiTheme="minorHAnsi" w:cstheme="minorHAnsi"/>
          <w:bCs/>
          <w:szCs w:val="24"/>
        </w:rPr>
        <w:t>dakčního</w:t>
      </w:r>
      <w:r w:rsidRPr="0052611C">
        <w:rPr>
          <w:rFonts w:asciiTheme="minorHAnsi" w:hAnsiTheme="minorHAnsi" w:cstheme="minorHAnsi"/>
          <w:bCs/>
          <w:szCs w:val="24"/>
        </w:rPr>
        <w:t xml:space="preserve"> týmu</w:t>
      </w:r>
    </w:p>
    <w:p w:rsidR="002A3A72" w:rsidRPr="0052611C" w:rsidRDefault="002A3A72" w:rsidP="00760D27">
      <w:pPr>
        <w:widowControl/>
        <w:suppressAutoHyphens w:val="0"/>
        <w:autoSpaceDE/>
        <w:ind w:firstLine="709"/>
        <w:rPr>
          <w:rFonts w:asciiTheme="minorHAnsi" w:hAnsiTheme="minorHAnsi" w:cstheme="minorHAnsi"/>
          <w:bCs/>
        </w:rPr>
      </w:pPr>
    </w:p>
    <w:p w:rsidR="0031159E" w:rsidRPr="0052611C" w:rsidRDefault="0031159E" w:rsidP="000D405D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>V rámci okruhu nelze získat podporu na:</w:t>
      </w:r>
      <w:r w:rsidRPr="0052611C">
        <w:rPr>
          <w:rFonts w:asciiTheme="minorHAnsi" w:hAnsiTheme="minorHAnsi" w:cstheme="minorHAnsi"/>
          <w:bCs/>
        </w:rPr>
        <w:t xml:space="preserve"> faktografické kompilace bez autorského vkladu</w:t>
      </w:r>
      <w:r w:rsidR="00804B8D" w:rsidRPr="0052611C">
        <w:rPr>
          <w:rFonts w:asciiTheme="minorHAnsi" w:hAnsiTheme="minorHAnsi" w:cstheme="minorHAnsi"/>
          <w:bCs/>
        </w:rPr>
        <w:t>,</w:t>
      </w:r>
      <w:r w:rsidRPr="0052611C">
        <w:rPr>
          <w:rFonts w:asciiTheme="minorHAnsi" w:hAnsiTheme="minorHAnsi" w:cstheme="minorHAnsi"/>
          <w:bCs/>
        </w:rPr>
        <w:t xml:space="preserve"> propagační publikace </w:t>
      </w:r>
      <w:r w:rsidR="00804B8D" w:rsidRPr="0052611C">
        <w:rPr>
          <w:rFonts w:asciiTheme="minorHAnsi" w:hAnsiTheme="minorHAnsi" w:cstheme="minorHAnsi"/>
          <w:bCs/>
        </w:rPr>
        <w:t>projektů</w:t>
      </w:r>
      <w:r w:rsidRPr="0052611C">
        <w:rPr>
          <w:rFonts w:asciiTheme="minorHAnsi" w:hAnsiTheme="minorHAnsi" w:cstheme="minorHAnsi"/>
          <w:bCs/>
        </w:rPr>
        <w:t>, institucí nebo organizací, programy kulturních akcí</w:t>
      </w:r>
      <w:r w:rsidR="00304E93">
        <w:rPr>
          <w:rFonts w:asciiTheme="minorHAnsi" w:hAnsiTheme="minorHAnsi" w:cstheme="minorHAnsi"/>
          <w:bCs/>
        </w:rPr>
        <w:t>.</w:t>
      </w:r>
    </w:p>
    <w:p w:rsidR="0031159E" w:rsidRPr="0052611C" w:rsidRDefault="0031159E" w:rsidP="000D405D">
      <w:pPr>
        <w:widowControl/>
        <w:suppressAutoHyphens w:val="0"/>
        <w:autoSpaceDE/>
        <w:ind w:firstLine="709"/>
        <w:jc w:val="both"/>
        <w:rPr>
          <w:rFonts w:asciiTheme="minorHAnsi" w:hAnsiTheme="minorHAnsi" w:cstheme="minorHAnsi"/>
          <w:bCs/>
        </w:rPr>
      </w:pPr>
    </w:p>
    <w:p w:rsidR="002A3A72" w:rsidRPr="0052611C" w:rsidRDefault="00823CF6" w:rsidP="00505993">
      <w:pPr>
        <w:widowControl/>
        <w:pBdr>
          <w:bottom w:val="single" w:sz="4" w:space="1" w:color="auto"/>
        </w:pBdr>
        <w:suppressAutoHyphens w:val="0"/>
        <w:autoSpaceDE/>
        <w:ind w:firstLine="709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caps/>
          <w:szCs w:val="21"/>
        </w:rPr>
        <w:lastRenderedPageBreak/>
        <w:br/>
        <w:t>Neperiodické publikace</w:t>
      </w:r>
      <w:r w:rsidRPr="0052611C">
        <w:rPr>
          <w:rFonts w:asciiTheme="minorHAnsi" w:hAnsiTheme="minorHAnsi" w:cstheme="minorHAnsi"/>
          <w:bCs/>
        </w:rPr>
        <w:br/>
        <w:t xml:space="preserve">Dotace je určena vydavatelům publikací přispívajících k šíření informací a odborných znalostí </w:t>
      </w:r>
      <w:r w:rsidR="00460201" w:rsidRPr="0052611C">
        <w:rPr>
          <w:rFonts w:asciiTheme="minorHAnsi" w:hAnsiTheme="minorHAnsi" w:cstheme="minorHAnsi"/>
          <w:bCs/>
        </w:rPr>
        <w:br/>
      </w:r>
      <w:r w:rsidRPr="0052611C">
        <w:rPr>
          <w:rFonts w:asciiTheme="minorHAnsi" w:hAnsiTheme="minorHAnsi" w:cstheme="minorHAnsi"/>
          <w:bCs/>
        </w:rPr>
        <w:t>z mediální a audiovizuální oblasti</w:t>
      </w:r>
      <w:r w:rsidR="00BD5098">
        <w:rPr>
          <w:rFonts w:asciiTheme="minorHAnsi" w:hAnsiTheme="minorHAnsi" w:cstheme="minorHAnsi"/>
          <w:bCs/>
        </w:rPr>
        <w:t>.</w:t>
      </w:r>
    </w:p>
    <w:p w:rsidR="00505993" w:rsidRPr="0052611C" w:rsidRDefault="00505993" w:rsidP="002A3A72">
      <w:pPr>
        <w:rPr>
          <w:rFonts w:asciiTheme="minorHAnsi" w:hAnsiTheme="minorHAnsi" w:cstheme="minorHAnsi"/>
          <w:b/>
          <w:bCs/>
        </w:rPr>
      </w:pPr>
    </w:p>
    <w:p w:rsidR="00505993" w:rsidRPr="0052611C" w:rsidRDefault="002A3A72" w:rsidP="000D405D">
      <w:pPr>
        <w:jc w:val="both"/>
        <w:rPr>
          <w:rFonts w:asciiTheme="minorHAnsi" w:hAnsiTheme="minorHAnsi" w:cstheme="minorHAnsi"/>
          <w:bCs/>
        </w:rPr>
      </w:pPr>
      <w:r w:rsidRPr="00304E93">
        <w:rPr>
          <w:rFonts w:asciiTheme="minorHAnsi" w:hAnsiTheme="minorHAnsi" w:cstheme="minorHAnsi"/>
          <w:b/>
          <w:bCs/>
        </w:rPr>
        <w:t>Prioritou okruhu je</w:t>
      </w:r>
      <w:r w:rsidRPr="00304E93">
        <w:rPr>
          <w:rFonts w:asciiTheme="minorHAnsi" w:hAnsiTheme="minorHAnsi" w:cstheme="minorHAnsi"/>
          <w:bCs/>
        </w:rPr>
        <w:t xml:space="preserve">: rozvoj </w:t>
      </w:r>
      <w:r w:rsidR="00C75984" w:rsidRPr="00304E93">
        <w:rPr>
          <w:rFonts w:asciiTheme="minorHAnsi" w:hAnsiTheme="minorHAnsi" w:cstheme="minorHAnsi"/>
          <w:bCs/>
        </w:rPr>
        <w:t>původních autorských prací v oblasti médií a audiovize, rozvoj odborné reflexe nových trendů a témat v oblasti médií a audiovize, rozvoj soustavné ediční činnosti</w:t>
      </w:r>
      <w:r w:rsidR="00E050A8" w:rsidRPr="00304E93">
        <w:rPr>
          <w:rFonts w:asciiTheme="minorHAnsi" w:hAnsiTheme="minorHAnsi" w:cstheme="minorHAnsi"/>
          <w:bCs/>
        </w:rPr>
        <w:t>.</w:t>
      </w:r>
      <w:r w:rsidR="00C75984">
        <w:rPr>
          <w:rFonts w:asciiTheme="minorHAnsi" w:hAnsiTheme="minorHAnsi" w:cstheme="minorHAnsi"/>
          <w:bCs/>
        </w:rPr>
        <w:t xml:space="preserve"> </w:t>
      </w:r>
    </w:p>
    <w:p w:rsidR="002125E7" w:rsidRPr="0052611C" w:rsidRDefault="002125E7" w:rsidP="00505993">
      <w:pPr>
        <w:rPr>
          <w:rFonts w:asciiTheme="minorHAnsi" w:hAnsiTheme="minorHAnsi" w:cstheme="minorHAnsi"/>
          <w:bCs/>
        </w:rPr>
      </w:pPr>
    </w:p>
    <w:p w:rsidR="002512CA" w:rsidRPr="0052611C" w:rsidRDefault="002125E7" w:rsidP="002125E7">
      <w:pPr>
        <w:pStyle w:val="Odstavecseseznamem"/>
        <w:widowControl/>
        <w:suppressAutoHyphens w:val="0"/>
        <w:autoSpaceDE/>
        <w:rPr>
          <w:rFonts w:asciiTheme="minorHAnsi" w:hAnsiTheme="minorHAnsi" w:cstheme="minorHAnsi"/>
          <w:b/>
          <w:bCs/>
        </w:rPr>
      </w:pPr>
      <w:r w:rsidRPr="0052611C">
        <w:rPr>
          <w:rFonts w:asciiTheme="minorHAnsi" w:hAnsiTheme="minorHAnsi" w:cstheme="minorHAnsi"/>
          <w:b/>
          <w:bCs/>
        </w:rPr>
        <w:t xml:space="preserve">Při hodnocení se Komise zaměřuje zejména na: </w:t>
      </w:r>
    </w:p>
    <w:p w:rsidR="002125E7" w:rsidRPr="0052611C" w:rsidRDefault="002125E7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originalit</w:t>
      </w:r>
      <w:r w:rsidR="00304E93">
        <w:rPr>
          <w:rFonts w:asciiTheme="minorHAnsi" w:hAnsiTheme="minorHAnsi" w:cstheme="minorHAnsi"/>
          <w:bCs/>
        </w:rPr>
        <w:t>a</w:t>
      </w:r>
      <w:r w:rsidRPr="0052611C">
        <w:rPr>
          <w:rFonts w:asciiTheme="minorHAnsi" w:hAnsiTheme="minorHAnsi" w:cstheme="minorHAnsi"/>
          <w:bCs/>
        </w:rPr>
        <w:t xml:space="preserve"> tématu a přístupu k jeho zpracování</w:t>
      </w:r>
    </w:p>
    <w:p w:rsidR="002125E7" w:rsidRPr="0052611C" w:rsidRDefault="002125E7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odborn</w:t>
      </w:r>
      <w:r w:rsidR="00304E93">
        <w:rPr>
          <w:rFonts w:asciiTheme="minorHAnsi" w:hAnsiTheme="minorHAnsi" w:cstheme="minorHAnsi"/>
          <w:bCs/>
          <w:szCs w:val="24"/>
        </w:rPr>
        <w:t>á</w:t>
      </w:r>
      <w:r w:rsidRPr="0052611C">
        <w:rPr>
          <w:rFonts w:asciiTheme="minorHAnsi" w:hAnsiTheme="minorHAnsi" w:cstheme="minorHAnsi"/>
          <w:bCs/>
          <w:szCs w:val="24"/>
        </w:rPr>
        <w:t xml:space="preserve"> úroveň obsahu </w:t>
      </w:r>
    </w:p>
    <w:p w:rsidR="002125E7" w:rsidRPr="0052611C" w:rsidRDefault="002125E7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výtvarné a technické provedení publikace</w:t>
      </w:r>
    </w:p>
    <w:p w:rsidR="006B30C3" w:rsidRPr="0052611C" w:rsidRDefault="00804B8D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výš</w:t>
      </w:r>
      <w:r w:rsidR="00304E93">
        <w:rPr>
          <w:rFonts w:asciiTheme="minorHAnsi" w:hAnsiTheme="minorHAnsi" w:cstheme="minorHAnsi"/>
          <w:bCs/>
          <w:szCs w:val="24"/>
        </w:rPr>
        <w:t>e</w:t>
      </w:r>
      <w:r w:rsidRPr="0052611C">
        <w:rPr>
          <w:rFonts w:asciiTheme="minorHAnsi" w:hAnsiTheme="minorHAnsi" w:cstheme="minorHAnsi"/>
          <w:bCs/>
          <w:szCs w:val="24"/>
        </w:rPr>
        <w:t xml:space="preserve"> </w:t>
      </w:r>
      <w:r w:rsidR="002125E7" w:rsidRPr="0052611C">
        <w:rPr>
          <w:rFonts w:asciiTheme="minorHAnsi" w:hAnsiTheme="minorHAnsi" w:cstheme="minorHAnsi"/>
          <w:bCs/>
          <w:szCs w:val="24"/>
        </w:rPr>
        <w:t>náklad</w:t>
      </w:r>
      <w:r w:rsidRPr="0052611C">
        <w:rPr>
          <w:rFonts w:asciiTheme="minorHAnsi" w:hAnsiTheme="minorHAnsi" w:cstheme="minorHAnsi"/>
          <w:bCs/>
          <w:szCs w:val="24"/>
        </w:rPr>
        <w:t>u, kvalit</w:t>
      </w:r>
      <w:r w:rsidR="00304E93">
        <w:rPr>
          <w:rFonts w:asciiTheme="minorHAnsi" w:hAnsiTheme="minorHAnsi" w:cstheme="minorHAnsi"/>
          <w:bCs/>
          <w:szCs w:val="24"/>
        </w:rPr>
        <w:t>a</w:t>
      </w:r>
      <w:r w:rsidRPr="0052611C">
        <w:rPr>
          <w:rFonts w:asciiTheme="minorHAnsi" w:hAnsiTheme="minorHAnsi" w:cstheme="minorHAnsi"/>
          <w:bCs/>
          <w:szCs w:val="24"/>
        </w:rPr>
        <w:t xml:space="preserve"> distribuce a její dosah </w:t>
      </w:r>
    </w:p>
    <w:p w:rsidR="002125E7" w:rsidRPr="0052611C" w:rsidRDefault="002512CA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kvalit</w:t>
      </w:r>
      <w:r w:rsidR="00304E93">
        <w:rPr>
          <w:rFonts w:asciiTheme="minorHAnsi" w:hAnsiTheme="minorHAnsi" w:cstheme="minorHAnsi"/>
          <w:bCs/>
          <w:szCs w:val="24"/>
        </w:rPr>
        <w:t>a</w:t>
      </w:r>
      <w:r w:rsidR="002125E7" w:rsidRPr="0052611C">
        <w:rPr>
          <w:rFonts w:asciiTheme="minorHAnsi" w:hAnsiTheme="minorHAnsi" w:cstheme="minorHAnsi"/>
          <w:bCs/>
          <w:szCs w:val="24"/>
        </w:rPr>
        <w:t xml:space="preserve"> propagace</w:t>
      </w:r>
    </w:p>
    <w:p w:rsidR="002125E7" w:rsidRPr="0052611C" w:rsidRDefault="002125E7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st</w:t>
      </w:r>
      <w:r w:rsidR="00304E93">
        <w:rPr>
          <w:rFonts w:asciiTheme="minorHAnsi" w:hAnsiTheme="minorHAnsi" w:cstheme="minorHAnsi"/>
          <w:bCs/>
          <w:szCs w:val="24"/>
        </w:rPr>
        <w:t>á</w:t>
      </w:r>
      <w:r w:rsidRPr="0052611C">
        <w:rPr>
          <w:rFonts w:asciiTheme="minorHAnsi" w:hAnsiTheme="minorHAnsi" w:cstheme="minorHAnsi"/>
          <w:bCs/>
          <w:szCs w:val="24"/>
        </w:rPr>
        <w:t xml:space="preserve">dium </w:t>
      </w:r>
      <w:r w:rsidR="002512CA" w:rsidRPr="0052611C">
        <w:rPr>
          <w:rFonts w:asciiTheme="minorHAnsi" w:hAnsiTheme="minorHAnsi" w:cstheme="minorHAnsi"/>
          <w:bCs/>
          <w:szCs w:val="24"/>
        </w:rPr>
        <w:t xml:space="preserve">rozpracovanosti </w:t>
      </w:r>
    </w:p>
    <w:p w:rsidR="002125E7" w:rsidRPr="0052611C" w:rsidRDefault="002125E7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kredit žadatele/autora/editora/kvalita</w:t>
      </w:r>
      <w:r w:rsidR="002512CA" w:rsidRPr="0052611C">
        <w:rPr>
          <w:rFonts w:asciiTheme="minorHAnsi" w:hAnsiTheme="minorHAnsi" w:cstheme="minorHAnsi"/>
          <w:bCs/>
          <w:szCs w:val="24"/>
        </w:rPr>
        <w:t xml:space="preserve"> </w:t>
      </w:r>
      <w:r w:rsidRPr="0052611C">
        <w:rPr>
          <w:rFonts w:asciiTheme="minorHAnsi" w:hAnsiTheme="minorHAnsi" w:cstheme="minorHAnsi"/>
          <w:bCs/>
          <w:szCs w:val="24"/>
        </w:rPr>
        <w:t>realizačního týmu</w:t>
      </w:r>
    </w:p>
    <w:p w:rsidR="002A3A72" w:rsidRPr="0052611C" w:rsidRDefault="002A3A72" w:rsidP="000D405D">
      <w:pPr>
        <w:widowControl/>
        <w:suppressAutoHyphens w:val="0"/>
        <w:autoSpaceDE/>
        <w:ind w:firstLine="709"/>
        <w:jc w:val="both"/>
        <w:rPr>
          <w:rFonts w:asciiTheme="minorHAnsi" w:hAnsiTheme="minorHAnsi" w:cstheme="minorHAnsi"/>
          <w:bCs/>
        </w:rPr>
      </w:pPr>
    </w:p>
    <w:p w:rsidR="00A772CF" w:rsidRPr="0052611C" w:rsidRDefault="00A772CF" w:rsidP="000D405D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>V rámci okruhu nelze získat podporu na:</w:t>
      </w:r>
      <w:r w:rsidRPr="0052611C">
        <w:rPr>
          <w:rFonts w:asciiTheme="minorHAnsi" w:hAnsiTheme="minorHAnsi" w:cstheme="minorHAnsi"/>
          <w:bCs/>
        </w:rPr>
        <w:t xml:space="preserve"> faktografické kompilace bez autorského vkladu</w:t>
      </w:r>
      <w:r w:rsidR="006325D1">
        <w:rPr>
          <w:rFonts w:asciiTheme="minorHAnsi" w:hAnsiTheme="minorHAnsi" w:cstheme="minorHAnsi"/>
          <w:bCs/>
        </w:rPr>
        <w:t>,</w:t>
      </w:r>
      <w:r w:rsidRPr="0052611C">
        <w:rPr>
          <w:rFonts w:asciiTheme="minorHAnsi" w:hAnsiTheme="minorHAnsi" w:cstheme="minorHAnsi"/>
          <w:bCs/>
        </w:rPr>
        <w:t xml:space="preserve"> propagační publikace</w:t>
      </w:r>
      <w:r w:rsidR="00861A6A" w:rsidRPr="0052611C">
        <w:rPr>
          <w:rFonts w:asciiTheme="minorHAnsi" w:hAnsiTheme="minorHAnsi" w:cstheme="minorHAnsi"/>
          <w:bCs/>
        </w:rPr>
        <w:t xml:space="preserve"> projektů</w:t>
      </w:r>
      <w:r w:rsidRPr="0052611C">
        <w:rPr>
          <w:rFonts w:asciiTheme="minorHAnsi" w:hAnsiTheme="minorHAnsi" w:cstheme="minorHAnsi"/>
          <w:bCs/>
        </w:rPr>
        <w:t>, institucí nebo organizací</w:t>
      </w:r>
      <w:r w:rsidR="000D405D" w:rsidRPr="0052611C">
        <w:rPr>
          <w:rFonts w:asciiTheme="minorHAnsi" w:hAnsiTheme="minorHAnsi" w:cstheme="minorHAnsi"/>
          <w:bCs/>
        </w:rPr>
        <w:t xml:space="preserve">, </w:t>
      </w:r>
      <w:r w:rsidRPr="0052611C">
        <w:rPr>
          <w:rFonts w:asciiTheme="minorHAnsi" w:hAnsiTheme="minorHAnsi" w:cstheme="minorHAnsi"/>
          <w:bCs/>
        </w:rPr>
        <w:t>sborníky z konferencí, metodiky, katalogy a jiné publikace přímo navazující na audiovizuální akce podpořené v jiných okruzích</w:t>
      </w:r>
      <w:r w:rsidR="000D405D" w:rsidRPr="0052611C">
        <w:rPr>
          <w:rFonts w:asciiTheme="minorHAnsi" w:hAnsiTheme="minorHAnsi" w:cstheme="minorHAnsi"/>
          <w:bCs/>
        </w:rPr>
        <w:t>.</w:t>
      </w:r>
    </w:p>
    <w:p w:rsidR="00A772CF" w:rsidRDefault="00A772CF" w:rsidP="00760D27">
      <w:pPr>
        <w:widowControl/>
        <w:suppressAutoHyphens w:val="0"/>
        <w:autoSpaceDE/>
        <w:ind w:firstLine="709"/>
        <w:rPr>
          <w:rFonts w:asciiTheme="minorHAnsi" w:hAnsiTheme="minorHAnsi" w:cstheme="minorHAnsi"/>
          <w:bCs/>
        </w:rPr>
      </w:pPr>
    </w:p>
    <w:p w:rsidR="006550E0" w:rsidRPr="0052611C" w:rsidRDefault="006550E0" w:rsidP="00760D27">
      <w:pPr>
        <w:widowControl/>
        <w:suppressAutoHyphens w:val="0"/>
        <w:autoSpaceDE/>
        <w:ind w:firstLine="709"/>
        <w:rPr>
          <w:rFonts w:asciiTheme="minorHAnsi" w:hAnsiTheme="minorHAnsi" w:cstheme="minorHAnsi"/>
          <w:bCs/>
        </w:rPr>
      </w:pPr>
    </w:p>
    <w:p w:rsidR="0034124C" w:rsidRPr="0052611C" w:rsidRDefault="00823CF6" w:rsidP="00505993">
      <w:pPr>
        <w:widowControl/>
        <w:pBdr>
          <w:bottom w:val="single" w:sz="4" w:space="1" w:color="auto"/>
        </w:pBdr>
        <w:suppressAutoHyphens w:val="0"/>
        <w:autoSpaceDE/>
        <w:ind w:firstLine="709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caps/>
          <w:szCs w:val="21"/>
        </w:rPr>
        <w:br/>
      </w:r>
      <w:r w:rsidRPr="00DB0E14">
        <w:rPr>
          <w:rFonts w:asciiTheme="minorHAnsi" w:hAnsiTheme="minorHAnsi" w:cstheme="minorHAnsi"/>
          <w:b/>
          <w:caps/>
          <w:szCs w:val="21"/>
        </w:rPr>
        <w:t xml:space="preserve">Informace z oblasti </w:t>
      </w:r>
      <w:r w:rsidR="00E24D86" w:rsidRPr="00DB0E14">
        <w:rPr>
          <w:rFonts w:asciiTheme="minorHAnsi" w:hAnsiTheme="minorHAnsi" w:cstheme="minorHAnsi"/>
          <w:b/>
          <w:caps/>
          <w:szCs w:val="21"/>
        </w:rPr>
        <w:t>MÉDIÍ a AUDIOVIZE</w:t>
      </w:r>
      <w:r w:rsidRPr="00DB0E14">
        <w:rPr>
          <w:rFonts w:asciiTheme="minorHAnsi" w:hAnsiTheme="minorHAnsi" w:cstheme="minorHAnsi"/>
          <w:bCs/>
        </w:rPr>
        <w:br/>
        <w:t>Dotace je určena na podporu projektů přispívajících k</w:t>
      </w:r>
      <w:r w:rsidR="00E050A8" w:rsidRPr="00DB0E14">
        <w:rPr>
          <w:rFonts w:asciiTheme="minorHAnsi" w:hAnsiTheme="minorHAnsi" w:cstheme="minorHAnsi"/>
          <w:bCs/>
        </w:rPr>
        <w:t xml:space="preserve">e uchovávání a </w:t>
      </w:r>
      <w:r w:rsidRPr="00DB0E14">
        <w:rPr>
          <w:rFonts w:asciiTheme="minorHAnsi" w:hAnsiTheme="minorHAnsi" w:cstheme="minorHAnsi"/>
          <w:bCs/>
        </w:rPr>
        <w:t>šíření informací a odborných znalostí z mediální a audiovizuální oblasti –</w:t>
      </w:r>
      <w:r w:rsidR="00C75984" w:rsidRPr="00DB0E14">
        <w:rPr>
          <w:rFonts w:asciiTheme="minorHAnsi" w:hAnsiTheme="minorHAnsi" w:cstheme="minorHAnsi"/>
          <w:bCs/>
        </w:rPr>
        <w:t xml:space="preserve"> </w:t>
      </w:r>
      <w:r w:rsidR="00FA50B4" w:rsidRPr="00DB0E14">
        <w:rPr>
          <w:rFonts w:asciiTheme="minorHAnsi" w:hAnsiTheme="minorHAnsi" w:cstheme="minorHAnsi"/>
          <w:bCs/>
        </w:rPr>
        <w:t xml:space="preserve">ročenky, </w:t>
      </w:r>
      <w:r w:rsidRPr="00DB0E14">
        <w:rPr>
          <w:rFonts w:asciiTheme="minorHAnsi" w:hAnsiTheme="minorHAnsi" w:cstheme="minorHAnsi"/>
          <w:bCs/>
        </w:rPr>
        <w:t>databáze odborných informací</w:t>
      </w:r>
      <w:r w:rsidR="00BD5098" w:rsidRPr="00DB0E14">
        <w:rPr>
          <w:rFonts w:asciiTheme="minorHAnsi" w:hAnsiTheme="minorHAnsi" w:cstheme="minorHAnsi"/>
          <w:bCs/>
        </w:rPr>
        <w:t>, datové studie, analýzy</w:t>
      </w:r>
      <w:r w:rsidR="00BD5098">
        <w:rPr>
          <w:rFonts w:asciiTheme="minorHAnsi" w:hAnsiTheme="minorHAnsi" w:cstheme="minorHAnsi"/>
          <w:bCs/>
        </w:rPr>
        <w:t xml:space="preserve"> </w:t>
      </w:r>
    </w:p>
    <w:p w:rsidR="0063015A" w:rsidRPr="0052611C" w:rsidRDefault="0063015A" w:rsidP="000D405D">
      <w:pPr>
        <w:widowControl/>
        <w:suppressAutoHyphens w:val="0"/>
        <w:autoSpaceDE/>
        <w:ind w:firstLine="709"/>
        <w:jc w:val="both"/>
        <w:rPr>
          <w:rFonts w:asciiTheme="minorHAnsi" w:hAnsiTheme="minorHAnsi" w:cstheme="minorHAnsi"/>
          <w:bCs/>
        </w:rPr>
      </w:pPr>
    </w:p>
    <w:p w:rsidR="00D70194" w:rsidRPr="0052611C" w:rsidRDefault="00426B98" w:rsidP="000D405D">
      <w:pPr>
        <w:jc w:val="both"/>
        <w:rPr>
          <w:rFonts w:asciiTheme="minorHAnsi" w:hAnsiTheme="minorHAnsi" w:cstheme="minorHAnsi"/>
          <w:bCs/>
        </w:rPr>
      </w:pPr>
      <w:r w:rsidRPr="00DB0E14">
        <w:rPr>
          <w:rFonts w:asciiTheme="minorHAnsi" w:hAnsiTheme="minorHAnsi" w:cstheme="minorHAnsi"/>
          <w:b/>
          <w:bCs/>
        </w:rPr>
        <w:t xml:space="preserve">Prioritou </w:t>
      </w:r>
      <w:proofErr w:type="spellStart"/>
      <w:r w:rsidR="006550E0" w:rsidRPr="00DB0E14">
        <w:rPr>
          <w:rFonts w:asciiTheme="minorHAnsi" w:hAnsiTheme="minorHAnsi" w:cstheme="minorHAnsi"/>
          <w:b/>
          <w:bCs/>
        </w:rPr>
        <w:t>pod</w:t>
      </w:r>
      <w:r w:rsidRPr="00DB0E14">
        <w:rPr>
          <w:rFonts w:asciiTheme="minorHAnsi" w:hAnsiTheme="minorHAnsi" w:cstheme="minorHAnsi"/>
          <w:b/>
          <w:bCs/>
        </w:rPr>
        <w:t>okruhu</w:t>
      </w:r>
      <w:proofErr w:type="spellEnd"/>
      <w:r w:rsidRPr="00DB0E14">
        <w:rPr>
          <w:rFonts w:asciiTheme="minorHAnsi" w:hAnsiTheme="minorHAnsi" w:cstheme="minorHAnsi"/>
          <w:b/>
          <w:bCs/>
        </w:rPr>
        <w:t xml:space="preserve"> je</w:t>
      </w:r>
      <w:r w:rsidR="0055377D" w:rsidRPr="00DB0E14">
        <w:rPr>
          <w:rFonts w:asciiTheme="minorHAnsi" w:hAnsiTheme="minorHAnsi" w:cstheme="minorHAnsi"/>
          <w:bCs/>
        </w:rPr>
        <w:t xml:space="preserve">: </w:t>
      </w:r>
      <w:r w:rsidR="00C75984" w:rsidRPr="00DB0E14">
        <w:rPr>
          <w:rFonts w:asciiTheme="minorHAnsi" w:hAnsiTheme="minorHAnsi" w:cstheme="minorHAnsi"/>
          <w:bCs/>
        </w:rPr>
        <w:t xml:space="preserve">tvorba a propojování informačních databází, uchovávání a třídění informací </w:t>
      </w:r>
      <w:r w:rsidR="00BF5A22" w:rsidRPr="00DB0E14">
        <w:rPr>
          <w:rFonts w:asciiTheme="minorHAnsi" w:hAnsiTheme="minorHAnsi" w:cstheme="minorHAnsi"/>
          <w:bCs/>
        </w:rPr>
        <w:t xml:space="preserve">z oblasti médií a audiovize, kontinuita </w:t>
      </w:r>
      <w:r w:rsidR="000C36C3" w:rsidRPr="00DB0E14">
        <w:rPr>
          <w:rFonts w:asciiTheme="minorHAnsi" w:hAnsiTheme="minorHAnsi" w:cstheme="minorHAnsi"/>
          <w:bCs/>
        </w:rPr>
        <w:t xml:space="preserve">informovanosti </w:t>
      </w:r>
      <w:r w:rsidRPr="00DB0E14">
        <w:rPr>
          <w:rFonts w:asciiTheme="minorHAnsi" w:hAnsiTheme="minorHAnsi" w:cstheme="minorHAnsi"/>
          <w:bCs/>
        </w:rPr>
        <w:t xml:space="preserve">o dění </w:t>
      </w:r>
      <w:r w:rsidR="00DB0E14" w:rsidRPr="00DB0E14">
        <w:rPr>
          <w:rFonts w:asciiTheme="minorHAnsi" w:hAnsiTheme="minorHAnsi" w:cstheme="minorHAnsi"/>
          <w:bCs/>
        </w:rPr>
        <w:t xml:space="preserve">v audiovizuálním </w:t>
      </w:r>
      <w:r w:rsidR="002B6E1C" w:rsidRPr="00DB0E14">
        <w:rPr>
          <w:rFonts w:asciiTheme="minorHAnsi" w:hAnsiTheme="minorHAnsi" w:cstheme="minorHAnsi"/>
          <w:bCs/>
        </w:rPr>
        <w:t xml:space="preserve">či mediálním </w:t>
      </w:r>
      <w:r w:rsidR="000C36C3" w:rsidRPr="00DB0E14">
        <w:rPr>
          <w:rFonts w:asciiTheme="minorHAnsi" w:hAnsiTheme="minorHAnsi" w:cstheme="minorHAnsi"/>
          <w:bCs/>
        </w:rPr>
        <w:t xml:space="preserve">průmyslu a vývoji </w:t>
      </w:r>
      <w:r w:rsidR="00DB0E14" w:rsidRPr="00DB0E14">
        <w:rPr>
          <w:rFonts w:asciiTheme="minorHAnsi" w:hAnsiTheme="minorHAnsi" w:cstheme="minorHAnsi"/>
          <w:bCs/>
        </w:rPr>
        <w:t>audiovizuá</w:t>
      </w:r>
      <w:r w:rsidR="00DB0E14">
        <w:rPr>
          <w:rFonts w:asciiTheme="minorHAnsi" w:hAnsiTheme="minorHAnsi" w:cstheme="minorHAnsi"/>
          <w:bCs/>
        </w:rPr>
        <w:t>l</w:t>
      </w:r>
      <w:r w:rsidR="00DB0E14" w:rsidRPr="00DB0E14">
        <w:rPr>
          <w:rFonts w:asciiTheme="minorHAnsi" w:hAnsiTheme="minorHAnsi" w:cstheme="minorHAnsi"/>
          <w:bCs/>
        </w:rPr>
        <w:t>ní</w:t>
      </w:r>
      <w:r w:rsidR="000C36C3" w:rsidRPr="00DB0E14">
        <w:rPr>
          <w:rFonts w:asciiTheme="minorHAnsi" w:hAnsiTheme="minorHAnsi" w:cstheme="minorHAnsi"/>
          <w:bCs/>
        </w:rPr>
        <w:t xml:space="preserve"> </w:t>
      </w:r>
      <w:r w:rsidR="002B6E1C" w:rsidRPr="00DB0E14">
        <w:rPr>
          <w:rFonts w:asciiTheme="minorHAnsi" w:hAnsiTheme="minorHAnsi" w:cstheme="minorHAnsi"/>
          <w:bCs/>
        </w:rPr>
        <w:t xml:space="preserve">či mediální </w:t>
      </w:r>
      <w:r w:rsidR="000C36C3" w:rsidRPr="00DB0E14">
        <w:rPr>
          <w:rFonts w:asciiTheme="minorHAnsi" w:hAnsiTheme="minorHAnsi" w:cstheme="minorHAnsi"/>
          <w:bCs/>
        </w:rPr>
        <w:t>tvorby mezi profesionály i veřejností</w:t>
      </w:r>
      <w:r w:rsidR="000D405D" w:rsidRPr="00DB0E14">
        <w:rPr>
          <w:rFonts w:asciiTheme="minorHAnsi" w:hAnsiTheme="minorHAnsi" w:cstheme="minorHAnsi"/>
          <w:bCs/>
        </w:rPr>
        <w:t>.</w:t>
      </w:r>
      <w:r w:rsidR="000D405D" w:rsidRPr="0052611C">
        <w:rPr>
          <w:rFonts w:asciiTheme="minorHAnsi" w:hAnsiTheme="minorHAnsi" w:cstheme="minorHAnsi"/>
          <w:bCs/>
        </w:rPr>
        <w:t xml:space="preserve"> </w:t>
      </w:r>
    </w:p>
    <w:p w:rsidR="004378B0" w:rsidRPr="0052611C" w:rsidRDefault="004378B0" w:rsidP="004378B0">
      <w:pPr>
        <w:widowControl/>
        <w:suppressAutoHyphens w:val="0"/>
        <w:autoSpaceDE/>
        <w:rPr>
          <w:rFonts w:asciiTheme="minorHAnsi" w:hAnsiTheme="minorHAnsi" w:cstheme="minorHAnsi"/>
          <w:bCs/>
        </w:rPr>
      </w:pPr>
    </w:p>
    <w:p w:rsidR="00E050A8" w:rsidRPr="00E050A8" w:rsidRDefault="004378B0" w:rsidP="00E050A8">
      <w:pPr>
        <w:widowControl/>
        <w:suppressAutoHyphens w:val="0"/>
        <w:autoSpaceDE/>
        <w:rPr>
          <w:rFonts w:asciiTheme="minorHAnsi" w:hAnsiTheme="minorHAnsi" w:cstheme="minorHAnsi"/>
          <w:bCs/>
        </w:rPr>
      </w:pPr>
      <w:r w:rsidRPr="00E050A8">
        <w:rPr>
          <w:rFonts w:asciiTheme="minorHAnsi" w:hAnsiTheme="minorHAnsi" w:cstheme="minorHAnsi"/>
          <w:b/>
          <w:bCs/>
        </w:rPr>
        <w:t xml:space="preserve">Při hodnocení se Komise zaměřuje zejména na: </w:t>
      </w:r>
    </w:p>
    <w:p w:rsidR="0054382C" w:rsidRPr="0052611C" w:rsidRDefault="000D405D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originalit</w:t>
      </w:r>
      <w:r w:rsidR="00DB0E14">
        <w:rPr>
          <w:rFonts w:asciiTheme="minorHAnsi" w:hAnsiTheme="minorHAnsi" w:cstheme="minorHAnsi"/>
          <w:bCs/>
        </w:rPr>
        <w:t>a</w:t>
      </w:r>
      <w:r w:rsidRPr="0052611C">
        <w:rPr>
          <w:rFonts w:asciiTheme="minorHAnsi" w:hAnsiTheme="minorHAnsi" w:cstheme="minorHAnsi"/>
          <w:bCs/>
        </w:rPr>
        <w:t xml:space="preserve"> </w:t>
      </w:r>
      <w:r w:rsidR="0054382C" w:rsidRPr="0052611C">
        <w:rPr>
          <w:rFonts w:asciiTheme="minorHAnsi" w:hAnsiTheme="minorHAnsi" w:cstheme="minorHAnsi"/>
          <w:bCs/>
        </w:rPr>
        <w:t xml:space="preserve">konceptu </w:t>
      </w:r>
    </w:p>
    <w:p w:rsidR="00C85DFC" w:rsidRPr="0052611C" w:rsidRDefault="007A16BF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  <w:szCs w:val="24"/>
        </w:rPr>
        <w:t>odborn</w:t>
      </w:r>
      <w:r w:rsidR="00DB0E14">
        <w:rPr>
          <w:rFonts w:asciiTheme="minorHAnsi" w:hAnsiTheme="minorHAnsi" w:cstheme="minorHAnsi"/>
          <w:bCs/>
          <w:szCs w:val="24"/>
        </w:rPr>
        <w:t>á</w:t>
      </w:r>
      <w:r w:rsidRPr="0052611C">
        <w:rPr>
          <w:rFonts w:asciiTheme="minorHAnsi" w:hAnsiTheme="minorHAnsi" w:cstheme="minorHAnsi"/>
          <w:bCs/>
          <w:szCs w:val="24"/>
        </w:rPr>
        <w:t xml:space="preserve"> úroveň </w:t>
      </w:r>
      <w:r w:rsidR="000D405D" w:rsidRPr="0052611C">
        <w:rPr>
          <w:rFonts w:asciiTheme="minorHAnsi" w:hAnsiTheme="minorHAnsi" w:cstheme="minorHAnsi"/>
          <w:bCs/>
          <w:szCs w:val="24"/>
        </w:rPr>
        <w:t>obsahu</w:t>
      </w:r>
      <w:r w:rsidRPr="0052611C">
        <w:rPr>
          <w:rFonts w:asciiTheme="minorHAnsi" w:hAnsiTheme="minorHAnsi" w:cstheme="minorHAnsi"/>
          <w:bCs/>
          <w:szCs w:val="24"/>
        </w:rPr>
        <w:t xml:space="preserve"> a</w:t>
      </w:r>
      <w:r w:rsidR="000D405D" w:rsidRPr="0052611C">
        <w:rPr>
          <w:rFonts w:asciiTheme="minorHAnsi" w:hAnsiTheme="minorHAnsi" w:cstheme="minorHAnsi"/>
          <w:bCs/>
          <w:szCs w:val="24"/>
        </w:rPr>
        <w:t xml:space="preserve"> kvalit</w:t>
      </w:r>
      <w:r w:rsidR="00DB0E14">
        <w:rPr>
          <w:rFonts w:asciiTheme="minorHAnsi" w:hAnsiTheme="minorHAnsi" w:cstheme="minorHAnsi"/>
          <w:bCs/>
          <w:szCs w:val="24"/>
        </w:rPr>
        <w:t>a</w:t>
      </w:r>
      <w:r w:rsidRPr="0052611C">
        <w:rPr>
          <w:rFonts w:asciiTheme="minorHAnsi" w:hAnsiTheme="minorHAnsi" w:cstheme="minorHAnsi"/>
          <w:bCs/>
          <w:szCs w:val="24"/>
        </w:rPr>
        <w:t xml:space="preserve"> jeho zpracování </w:t>
      </w:r>
    </w:p>
    <w:p w:rsidR="00A772CF" w:rsidRPr="00BF5A22" w:rsidRDefault="009033C6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BF5A22">
        <w:rPr>
          <w:rFonts w:asciiTheme="minorHAnsi" w:hAnsiTheme="minorHAnsi" w:cstheme="minorHAnsi"/>
          <w:bCs/>
          <w:szCs w:val="24"/>
        </w:rPr>
        <w:t>design</w:t>
      </w:r>
      <w:r w:rsidR="00E050A8">
        <w:rPr>
          <w:rFonts w:asciiTheme="minorHAnsi" w:hAnsiTheme="minorHAnsi" w:cstheme="minorHAnsi"/>
          <w:bCs/>
          <w:szCs w:val="24"/>
        </w:rPr>
        <w:t>/</w:t>
      </w:r>
      <w:r w:rsidR="00E15416" w:rsidRPr="00BF5A22">
        <w:rPr>
          <w:rFonts w:asciiTheme="minorHAnsi" w:hAnsiTheme="minorHAnsi" w:cstheme="minorHAnsi"/>
          <w:bCs/>
          <w:szCs w:val="24"/>
        </w:rPr>
        <w:t xml:space="preserve">technické provedení </w:t>
      </w:r>
      <w:r w:rsidR="00E050A8">
        <w:rPr>
          <w:rFonts w:asciiTheme="minorHAnsi" w:hAnsiTheme="minorHAnsi" w:cstheme="minorHAnsi"/>
          <w:bCs/>
          <w:szCs w:val="24"/>
        </w:rPr>
        <w:t>(</w:t>
      </w:r>
      <w:r w:rsidR="00A772CF" w:rsidRPr="00BF5A22">
        <w:rPr>
          <w:rFonts w:asciiTheme="minorHAnsi" w:hAnsiTheme="minorHAnsi" w:cstheme="minorHAnsi"/>
          <w:bCs/>
          <w:szCs w:val="24"/>
        </w:rPr>
        <w:t>interaktivita</w:t>
      </w:r>
      <w:r w:rsidR="00E15416" w:rsidRPr="00BF5A22">
        <w:rPr>
          <w:rFonts w:asciiTheme="minorHAnsi" w:hAnsiTheme="minorHAnsi" w:cstheme="minorHAnsi"/>
          <w:bCs/>
          <w:szCs w:val="24"/>
        </w:rPr>
        <w:t xml:space="preserve">, </w:t>
      </w:r>
      <w:r w:rsidR="00A772CF" w:rsidRPr="00BF5A22">
        <w:rPr>
          <w:rFonts w:asciiTheme="minorHAnsi" w:hAnsiTheme="minorHAnsi" w:cstheme="minorHAnsi"/>
          <w:bCs/>
          <w:szCs w:val="24"/>
        </w:rPr>
        <w:t>navigace</w:t>
      </w:r>
      <w:r w:rsidR="00A443CD" w:rsidRPr="00BF5A22">
        <w:rPr>
          <w:rFonts w:asciiTheme="minorHAnsi" w:hAnsiTheme="minorHAnsi" w:cstheme="minorHAnsi"/>
          <w:bCs/>
          <w:szCs w:val="24"/>
        </w:rPr>
        <w:t xml:space="preserve"> a </w:t>
      </w:r>
      <w:proofErr w:type="spellStart"/>
      <w:r w:rsidR="00A443CD" w:rsidRPr="00BF5A22">
        <w:rPr>
          <w:rFonts w:asciiTheme="minorHAnsi" w:hAnsiTheme="minorHAnsi" w:cstheme="minorHAnsi"/>
          <w:bCs/>
          <w:szCs w:val="24"/>
        </w:rPr>
        <w:t>respons</w:t>
      </w:r>
      <w:r w:rsidR="00E050A8">
        <w:rPr>
          <w:rFonts w:asciiTheme="minorHAnsi" w:hAnsiTheme="minorHAnsi" w:cstheme="minorHAnsi"/>
          <w:bCs/>
          <w:szCs w:val="24"/>
        </w:rPr>
        <w:t>ivita</w:t>
      </w:r>
      <w:proofErr w:type="spellEnd"/>
      <w:r w:rsidR="00E050A8">
        <w:rPr>
          <w:rFonts w:asciiTheme="minorHAnsi" w:hAnsiTheme="minorHAnsi" w:cstheme="minorHAnsi"/>
          <w:bCs/>
          <w:szCs w:val="24"/>
        </w:rPr>
        <w:t>)</w:t>
      </w:r>
    </w:p>
    <w:p w:rsidR="00460D98" w:rsidRPr="0052611C" w:rsidRDefault="00281B5D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 xml:space="preserve">rozsah nabízených služeb </w:t>
      </w:r>
      <w:r w:rsidR="007A16BF" w:rsidRPr="0052611C">
        <w:rPr>
          <w:rFonts w:asciiTheme="minorHAnsi" w:hAnsiTheme="minorHAnsi" w:cstheme="minorHAnsi"/>
          <w:bCs/>
          <w:szCs w:val="24"/>
        </w:rPr>
        <w:t>návštěvnost/</w:t>
      </w:r>
      <w:r w:rsidR="003446A7" w:rsidRPr="0052611C">
        <w:rPr>
          <w:rFonts w:asciiTheme="minorHAnsi" w:hAnsiTheme="minorHAnsi" w:cstheme="minorHAnsi"/>
          <w:bCs/>
          <w:szCs w:val="24"/>
        </w:rPr>
        <w:t xml:space="preserve"> počet unikátních návštěvníků </w:t>
      </w:r>
    </w:p>
    <w:p w:rsidR="00BA6DA0" w:rsidRPr="0052611C" w:rsidRDefault="00BA6DA0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kvalita propagace</w:t>
      </w:r>
      <w:r w:rsidR="007A16BF" w:rsidRPr="0052611C">
        <w:rPr>
          <w:rFonts w:asciiTheme="minorHAnsi" w:hAnsiTheme="minorHAnsi" w:cstheme="minorHAnsi"/>
          <w:bCs/>
          <w:szCs w:val="24"/>
        </w:rPr>
        <w:t xml:space="preserve"> a její dosah</w:t>
      </w:r>
    </w:p>
    <w:p w:rsidR="008C3848" w:rsidRPr="00DB0E14" w:rsidRDefault="008C3848" w:rsidP="00DB0E14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st</w:t>
      </w:r>
      <w:r w:rsidR="00DB0E14">
        <w:rPr>
          <w:rFonts w:asciiTheme="minorHAnsi" w:hAnsiTheme="minorHAnsi" w:cstheme="minorHAnsi"/>
          <w:bCs/>
          <w:szCs w:val="24"/>
        </w:rPr>
        <w:t>á</w:t>
      </w:r>
      <w:r w:rsidRPr="0052611C">
        <w:rPr>
          <w:rFonts w:asciiTheme="minorHAnsi" w:hAnsiTheme="minorHAnsi" w:cstheme="minorHAnsi"/>
          <w:bCs/>
          <w:szCs w:val="24"/>
        </w:rPr>
        <w:t xml:space="preserve">dium </w:t>
      </w:r>
      <w:r w:rsidRPr="00DB0E14">
        <w:rPr>
          <w:rFonts w:asciiTheme="minorHAnsi" w:hAnsiTheme="minorHAnsi" w:cstheme="minorHAnsi"/>
          <w:bCs/>
        </w:rPr>
        <w:t xml:space="preserve">rozpracovanosti </w:t>
      </w:r>
    </w:p>
    <w:p w:rsidR="008C3848" w:rsidRPr="0052611C" w:rsidRDefault="00A957F5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 xml:space="preserve">kredit </w:t>
      </w:r>
      <w:r w:rsidR="007104D8" w:rsidRPr="0052611C">
        <w:rPr>
          <w:rFonts w:asciiTheme="minorHAnsi" w:hAnsiTheme="minorHAnsi" w:cstheme="minorHAnsi"/>
          <w:bCs/>
          <w:szCs w:val="24"/>
        </w:rPr>
        <w:t>žadatele/</w:t>
      </w:r>
      <w:r w:rsidRPr="0052611C">
        <w:rPr>
          <w:rFonts w:asciiTheme="minorHAnsi" w:hAnsiTheme="minorHAnsi" w:cstheme="minorHAnsi"/>
          <w:bCs/>
          <w:szCs w:val="24"/>
        </w:rPr>
        <w:t>editora/kvalita</w:t>
      </w:r>
      <w:r w:rsidR="007104D8" w:rsidRPr="0052611C">
        <w:rPr>
          <w:rFonts w:asciiTheme="minorHAnsi" w:hAnsiTheme="minorHAnsi" w:cstheme="minorHAnsi"/>
          <w:bCs/>
          <w:szCs w:val="24"/>
        </w:rPr>
        <w:t xml:space="preserve"> realizačního týmu</w:t>
      </w:r>
    </w:p>
    <w:p w:rsidR="002B44E2" w:rsidRPr="0052611C" w:rsidRDefault="002B44E2" w:rsidP="000D405D">
      <w:pPr>
        <w:jc w:val="both"/>
        <w:rPr>
          <w:rFonts w:asciiTheme="minorHAnsi" w:hAnsiTheme="minorHAnsi" w:cstheme="minorHAnsi"/>
          <w:bCs/>
        </w:rPr>
      </w:pPr>
    </w:p>
    <w:p w:rsidR="003C34B6" w:rsidRPr="0052611C" w:rsidRDefault="00DC0D58" w:rsidP="00A269D2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>V rámci okruhu nelze získat podporu na</w:t>
      </w:r>
      <w:r w:rsidR="004378B0" w:rsidRPr="0052611C">
        <w:rPr>
          <w:rFonts w:asciiTheme="minorHAnsi" w:hAnsiTheme="minorHAnsi" w:cstheme="minorHAnsi"/>
          <w:b/>
          <w:bCs/>
        </w:rPr>
        <w:t>:</w:t>
      </w:r>
      <w:r w:rsidR="004378B0" w:rsidRPr="0052611C">
        <w:rPr>
          <w:rFonts w:asciiTheme="minorHAnsi" w:hAnsiTheme="minorHAnsi" w:cstheme="minorHAnsi"/>
          <w:bCs/>
        </w:rPr>
        <w:t xml:space="preserve"> </w:t>
      </w:r>
      <w:r w:rsidR="00950276" w:rsidRPr="0052611C">
        <w:rPr>
          <w:rFonts w:asciiTheme="minorHAnsi" w:hAnsiTheme="minorHAnsi" w:cstheme="minorHAnsi"/>
          <w:bCs/>
        </w:rPr>
        <w:t>propagační publikace</w:t>
      </w:r>
      <w:r w:rsidR="00BA6DA0" w:rsidRPr="0052611C">
        <w:rPr>
          <w:rFonts w:asciiTheme="minorHAnsi" w:hAnsiTheme="minorHAnsi" w:cstheme="minorHAnsi"/>
          <w:bCs/>
        </w:rPr>
        <w:t xml:space="preserve"> aktivit, institucí nebo organizací</w:t>
      </w:r>
      <w:r w:rsidR="00884B99" w:rsidRPr="0052611C">
        <w:rPr>
          <w:rFonts w:asciiTheme="minorHAnsi" w:hAnsiTheme="minorHAnsi" w:cstheme="minorHAnsi"/>
          <w:bCs/>
        </w:rPr>
        <w:t xml:space="preserve">, </w:t>
      </w:r>
      <w:r w:rsidR="00542C02" w:rsidRPr="0052611C">
        <w:rPr>
          <w:rFonts w:asciiTheme="minorHAnsi" w:hAnsiTheme="minorHAnsi" w:cstheme="minorHAnsi"/>
          <w:bCs/>
        </w:rPr>
        <w:t xml:space="preserve">internetové verze </w:t>
      </w:r>
      <w:r w:rsidR="000F3161" w:rsidRPr="0052611C">
        <w:rPr>
          <w:rFonts w:asciiTheme="minorHAnsi" w:hAnsiTheme="minorHAnsi" w:cstheme="minorHAnsi"/>
          <w:bCs/>
        </w:rPr>
        <w:t>tištěných médií</w:t>
      </w:r>
      <w:r w:rsidR="00542C02" w:rsidRPr="0052611C">
        <w:rPr>
          <w:rFonts w:asciiTheme="minorHAnsi" w:hAnsiTheme="minorHAnsi" w:cstheme="minorHAnsi"/>
          <w:bCs/>
        </w:rPr>
        <w:t>,</w:t>
      </w:r>
      <w:r w:rsidR="000F3161" w:rsidRPr="0052611C">
        <w:rPr>
          <w:rFonts w:asciiTheme="minorHAnsi" w:hAnsiTheme="minorHAnsi" w:cstheme="minorHAnsi"/>
          <w:bCs/>
        </w:rPr>
        <w:t xml:space="preserve"> </w:t>
      </w:r>
      <w:r w:rsidR="00F62B97" w:rsidRPr="0052611C">
        <w:rPr>
          <w:rFonts w:asciiTheme="minorHAnsi" w:hAnsiTheme="minorHAnsi" w:cstheme="minorHAnsi"/>
          <w:bCs/>
        </w:rPr>
        <w:t>sborníky z konferencí, metodiky</w:t>
      </w:r>
      <w:r w:rsidR="00BA4B9F" w:rsidRPr="0052611C">
        <w:rPr>
          <w:rFonts w:asciiTheme="minorHAnsi" w:hAnsiTheme="minorHAnsi" w:cstheme="minorHAnsi"/>
          <w:bCs/>
        </w:rPr>
        <w:t>, katalogy a jiné publikace přímo navazující na audiovizuální akce</w:t>
      </w:r>
      <w:r w:rsidR="00303AE9" w:rsidRPr="0052611C">
        <w:rPr>
          <w:rFonts w:asciiTheme="minorHAnsi" w:hAnsiTheme="minorHAnsi" w:cstheme="minorHAnsi"/>
          <w:bCs/>
        </w:rPr>
        <w:t xml:space="preserve"> podpořené v jiných okruzích</w:t>
      </w:r>
      <w:r w:rsidR="00A269D2" w:rsidRPr="0052611C">
        <w:rPr>
          <w:rFonts w:asciiTheme="minorHAnsi" w:hAnsiTheme="minorHAnsi" w:cstheme="minorHAnsi"/>
          <w:bCs/>
        </w:rPr>
        <w:t>, programy kulturních akc</w:t>
      </w:r>
      <w:r w:rsidR="003C34B6" w:rsidRPr="0052611C">
        <w:rPr>
          <w:rFonts w:asciiTheme="minorHAnsi" w:hAnsiTheme="minorHAnsi" w:cstheme="minorHAnsi"/>
          <w:bCs/>
        </w:rPr>
        <w:t>í.</w:t>
      </w:r>
    </w:p>
    <w:p w:rsidR="003C34B6" w:rsidRDefault="003C34B6" w:rsidP="00A269D2">
      <w:pPr>
        <w:jc w:val="both"/>
        <w:rPr>
          <w:rFonts w:asciiTheme="minorHAnsi" w:hAnsiTheme="minorHAnsi" w:cstheme="minorHAnsi"/>
          <w:bCs/>
        </w:rPr>
      </w:pPr>
    </w:p>
    <w:p w:rsidR="00DB0E14" w:rsidRDefault="00DB0E14" w:rsidP="00A269D2">
      <w:pPr>
        <w:jc w:val="both"/>
        <w:rPr>
          <w:rFonts w:asciiTheme="minorHAnsi" w:hAnsiTheme="minorHAnsi" w:cstheme="minorHAnsi"/>
          <w:bCs/>
        </w:rPr>
      </w:pPr>
    </w:p>
    <w:p w:rsidR="00DB0E14" w:rsidRDefault="00DB0E14" w:rsidP="00A269D2">
      <w:pPr>
        <w:jc w:val="both"/>
        <w:rPr>
          <w:rFonts w:asciiTheme="minorHAnsi" w:hAnsiTheme="minorHAnsi" w:cstheme="minorHAnsi"/>
          <w:bCs/>
        </w:rPr>
      </w:pPr>
    </w:p>
    <w:p w:rsidR="00DB0E14" w:rsidRDefault="00DB0E14" w:rsidP="00A269D2">
      <w:pPr>
        <w:jc w:val="both"/>
        <w:rPr>
          <w:rFonts w:asciiTheme="minorHAnsi" w:hAnsiTheme="minorHAnsi" w:cstheme="minorHAnsi"/>
          <w:bCs/>
        </w:rPr>
      </w:pPr>
    </w:p>
    <w:p w:rsidR="004436FF" w:rsidRDefault="004436FF" w:rsidP="00A269D2">
      <w:pPr>
        <w:jc w:val="both"/>
        <w:rPr>
          <w:rFonts w:asciiTheme="minorHAnsi" w:hAnsiTheme="minorHAnsi" w:cstheme="minorHAnsi"/>
          <w:bCs/>
        </w:rPr>
      </w:pPr>
    </w:p>
    <w:p w:rsidR="00DB0E14" w:rsidRPr="0052611C" w:rsidRDefault="00DB0E14" w:rsidP="00A269D2">
      <w:pPr>
        <w:jc w:val="both"/>
        <w:rPr>
          <w:rFonts w:asciiTheme="minorHAnsi" w:hAnsiTheme="minorHAnsi" w:cstheme="minorHAnsi"/>
          <w:bCs/>
        </w:rPr>
      </w:pPr>
    </w:p>
    <w:p w:rsidR="00FA06AE" w:rsidRPr="0052611C" w:rsidRDefault="00823CF6" w:rsidP="006325D1">
      <w:pPr>
        <w:jc w:val="both"/>
        <w:rPr>
          <w:rFonts w:asciiTheme="minorHAnsi" w:hAnsiTheme="minorHAnsi" w:cstheme="minorHAnsi"/>
          <w:b/>
          <w:caps/>
        </w:rPr>
      </w:pPr>
      <w:r w:rsidRPr="0052611C">
        <w:rPr>
          <w:rFonts w:asciiTheme="minorHAnsi" w:hAnsiTheme="minorHAnsi" w:cstheme="minorHAnsi"/>
          <w:b/>
          <w:caps/>
        </w:rPr>
        <w:t xml:space="preserve">6. </w:t>
      </w:r>
      <w:r w:rsidR="006325D1" w:rsidRPr="0052611C">
        <w:rPr>
          <w:rFonts w:asciiTheme="minorHAnsi" w:hAnsiTheme="minorHAnsi" w:cstheme="minorHAnsi"/>
          <w:b/>
          <w:caps/>
        </w:rPr>
        <w:t>mediál</w:t>
      </w:r>
      <w:r w:rsidR="00BD5098">
        <w:rPr>
          <w:rFonts w:asciiTheme="minorHAnsi" w:hAnsiTheme="minorHAnsi" w:cstheme="minorHAnsi"/>
          <w:b/>
          <w:caps/>
        </w:rPr>
        <w:t xml:space="preserve">ní gramotnost, </w:t>
      </w:r>
      <w:r w:rsidRPr="0052611C">
        <w:rPr>
          <w:rFonts w:asciiTheme="minorHAnsi" w:hAnsiTheme="minorHAnsi" w:cstheme="minorHAnsi"/>
          <w:b/>
          <w:caps/>
        </w:rPr>
        <w:t>Filmová</w:t>
      </w:r>
      <w:r w:rsidR="006325D1">
        <w:rPr>
          <w:rFonts w:asciiTheme="minorHAnsi" w:hAnsiTheme="minorHAnsi" w:cstheme="minorHAnsi"/>
          <w:b/>
          <w:caps/>
        </w:rPr>
        <w:t xml:space="preserve"> a </w:t>
      </w:r>
      <w:r w:rsidR="00542C02" w:rsidRPr="0052611C">
        <w:rPr>
          <w:rFonts w:asciiTheme="minorHAnsi" w:hAnsiTheme="minorHAnsi" w:cstheme="minorHAnsi"/>
          <w:b/>
          <w:caps/>
        </w:rPr>
        <w:t>audiovizuální</w:t>
      </w:r>
      <w:r w:rsidRPr="0052611C">
        <w:rPr>
          <w:rFonts w:asciiTheme="minorHAnsi" w:hAnsiTheme="minorHAnsi" w:cstheme="minorHAnsi"/>
          <w:b/>
          <w:caps/>
        </w:rPr>
        <w:t xml:space="preserve"> výchova</w:t>
      </w:r>
    </w:p>
    <w:p w:rsidR="00A269D2" w:rsidRPr="0052611C" w:rsidRDefault="00A269D2" w:rsidP="00A269D2">
      <w:pPr>
        <w:jc w:val="both"/>
        <w:rPr>
          <w:rFonts w:asciiTheme="minorHAnsi" w:hAnsiTheme="minorHAnsi" w:cstheme="minorHAnsi"/>
          <w:bCs/>
        </w:rPr>
      </w:pPr>
    </w:p>
    <w:p w:rsidR="00460201" w:rsidRPr="0052611C" w:rsidRDefault="00823CF6" w:rsidP="00460201">
      <w:pPr>
        <w:rPr>
          <w:rFonts w:asciiTheme="minorHAnsi" w:hAnsiTheme="minorHAnsi" w:cstheme="minorHAnsi"/>
          <w:b/>
          <w:caps/>
        </w:rPr>
      </w:pPr>
      <w:r w:rsidRPr="0052611C">
        <w:rPr>
          <w:rFonts w:asciiTheme="minorHAnsi" w:hAnsiTheme="minorHAnsi" w:cstheme="minorHAnsi"/>
          <w:b/>
          <w:caps/>
        </w:rPr>
        <w:t xml:space="preserve"> s</w:t>
      </w:r>
      <w:r w:rsidR="00460201" w:rsidRPr="0052611C">
        <w:rPr>
          <w:rFonts w:asciiTheme="minorHAnsi" w:hAnsiTheme="minorHAnsi" w:cstheme="minorHAnsi"/>
          <w:b/>
          <w:caps/>
        </w:rPr>
        <w:t> </w:t>
      </w:r>
      <w:r w:rsidRPr="0052611C">
        <w:rPr>
          <w:rFonts w:asciiTheme="minorHAnsi" w:hAnsiTheme="minorHAnsi" w:cstheme="minorHAnsi"/>
          <w:b/>
          <w:caps/>
        </w:rPr>
        <w:t>podokruhy</w:t>
      </w:r>
      <w:r w:rsidR="00460201" w:rsidRPr="0052611C">
        <w:rPr>
          <w:rFonts w:asciiTheme="minorHAnsi" w:hAnsiTheme="minorHAnsi" w:cstheme="minorHAnsi"/>
          <w:b/>
          <w:caps/>
        </w:rPr>
        <w:br/>
      </w:r>
    </w:p>
    <w:p w:rsidR="00557029" w:rsidRPr="0052611C" w:rsidRDefault="00BD5098" w:rsidP="00460201">
      <w:pPr>
        <w:pBdr>
          <w:bottom w:val="single" w:sz="4" w:space="1" w:color="auto"/>
        </w:pBdr>
        <w:rPr>
          <w:rFonts w:asciiTheme="minorHAnsi" w:hAnsiTheme="minorHAnsi" w:cstheme="minorHAnsi"/>
          <w:b/>
          <w:caps/>
          <w:szCs w:val="21"/>
        </w:rPr>
      </w:pPr>
      <w:r>
        <w:rPr>
          <w:rFonts w:asciiTheme="minorHAnsi" w:hAnsiTheme="minorHAnsi" w:cstheme="minorHAnsi"/>
          <w:b/>
          <w:caps/>
        </w:rPr>
        <w:t>mediální gramotnost</w:t>
      </w:r>
      <w:r w:rsidR="00823CF6" w:rsidRPr="0052611C">
        <w:rPr>
          <w:rFonts w:asciiTheme="minorHAnsi" w:hAnsiTheme="minorHAnsi" w:cstheme="minorHAnsi"/>
          <w:bCs/>
        </w:rPr>
        <w:br/>
        <w:t>Dotace je určena na podporu projektů zaměřených</w:t>
      </w:r>
      <w:r w:rsidR="00CD6332">
        <w:rPr>
          <w:rFonts w:asciiTheme="minorHAnsi" w:hAnsiTheme="minorHAnsi" w:cstheme="minorHAnsi"/>
          <w:bCs/>
        </w:rPr>
        <w:t xml:space="preserve"> na práci s informacemi, </w:t>
      </w:r>
      <w:r>
        <w:rPr>
          <w:rFonts w:asciiTheme="minorHAnsi" w:hAnsiTheme="minorHAnsi" w:cstheme="minorHAnsi"/>
          <w:bCs/>
        </w:rPr>
        <w:t xml:space="preserve">především </w:t>
      </w:r>
      <w:r w:rsidR="006550E0">
        <w:rPr>
          <w:rFonts w:asciiTheme="minorHAnsi" w:hAnsiTheme="minorHAnsi" w:cstheme="minorHAnsi"/>
          <w:bCs/>
        </w:rPr>
        <w:t xml:space="preserve">na identifikaci </w:t>
      </w:r>
      <w:r w:rsidR="00CD6332">
        <w:rPr>
          <w:rFonts w:asciiTheme="minorHAnsi" w:hAnsiTheme="minorHAnsi" w:cstheme="minorHAnsi"/>
          <w:bCs/>
        </w:rPr>
        <w:t xml:space="preserve">dezinformací a </w:t>
      </w:r>
      <w:proofErr w:type="spellStart"/>
      <w:r w:rsidR="00CD6332">
        <w:rPr>
          <w:rFonts w:asciiTheme="minorHAnsi" w:hAnsiTheme="minorHAnsi" w:cstheme="minorHAnsi"/>
          <w:bCs/>
        </w:rPr>
        <w:t>fake</w:t>
      </w:r>
      <w:proofErr w:type="spellEnd"/>
      <w:r w:rsidR="00CD6332">
        <w:rPr>
          <w:rFonts w:asciiTheme="minorHAnsi" w:hAnsiTheme="minorHAnsi" w:cstheme="minorHAnsi"/>
          <w:bCs/>
        </w:rPr>
        <w:t xml:space="preserve"> </w:t>
      </w:r>
      <w:proofErr w:type="spellStart"/>
      <w:r w:rsidR="00CD6332">
        <w:rPr>
          <w:rFonts w:asciiTheme="minorHAnsi" w:hAnsiTheme="minorHAnsi" w:cstheme="minorHAnsi"/>
          <w:bCs/>
        </w:rPr>
        <w:t>news</w:t>
      </w:r>
      <w:proofErr w:type="spellEnd"/>
      <w:r w:rsidR="00CD6332">
        <w:rPr>
          <w:rFonts w:asciiTheme="minorHAnsi" w:hAnsiTheme="minorHAnsi" w:cstheme="minorHAnsi"/>
          <w:bCs/>
        </w:rPr>
        <w:t xml:space="preserve">; </w:t>
      </w:r>
      <w:proofErr w:type="gramStart"/>
      <w:r w:rsidR="00CD6332">
        <w:rPr>
          <w:rFonts w:asciiTheme="minorHAnsi" w:hAnsiTheme="minorHAnsi" w:cstheme="minorHAnsi"/>
          <w:bCs/>
        </w:rPr>
        <w:t xml:space="preserve">dále </w:t>
      </w:r>
      <w:r w:rsidR="00823CF6" w:rsidRPr="0052611C">
        <w:rPr>
          <w:rFonts w:asciiTheme="minorHAnsi" w:hAnsiTheme="minorHAnsi" w:cstheme="minorHAnsi"/>
          <w:bCs/>
        </w:rPr>
        <w:t xml:space="preserve"> </w:t>
      </w:r>
      <w:r w:rsidR="006325D1">
        <w:rPr>
          <w:rFonts w:asciiTheme="minorHAnsi" w:hAnsiTheme="minorHAnsi" w:cstheme="minorHAnsi"/>
          <w:bCs/>
        </w:rPr>
        <w:t>na</w:t>
      </w:r>
      <w:proofErr w:type="gramEnd"/>
      <w:r w:rsidR="006325D1">
        <w:rPr>
          <w:rFonts w:asciiTheme="minorHAnsi" w:hAnsiTheme="minorHAnsi" w:cstheme="minorHAnsi"/>
          <w:bCs/>
        </w:rPr>
        <w:t xml:space="preserve"> </w:t>
      </w:r>
      <w:r w:rsidR="00823CF6" w:rsidRPr="0052611C">
        <w:rPr>
          <w:rFonts w:asciiTheme="minorHAnsi" w:hAnsiTheme="minorHAnsi" w:cstheme="minorHAnsi"/>
          <w:bCs/>
        </w:rPr>
        <w:t>porozumění médiím</w:t>
      </w:r>
      <w:r w:rsidR="006325D1">
        <w:rPr>
          <w:rFonts w:asciiTheme="minorHAnsi" w:hAnsiTheme="minorHAnsi" w:cstheme="minorHAnsi"/>
          <w:bCs/>
        </w:rPr>
        <w:t xml:space="preserve"> a mediální kultuře</w:t>
      </w:r>
      <w:r w:rsidR="00CD6332">
        <w:rPr>
          <w:rFonts w:asciiTheme="minorHAnsi" w:hAnsiTheme="minorHAnsi" w:cstheme="minorHAnsi"/>
          <w:bCs/>
        </w:rPr>
        <w:t xml:space="preserve"> </w:t>
      </w:r>
      <w:r w:rsidR="00CD6332" w:rsidRPr="00DB0E14">
        <w:rPr>
          <w:rFonts w:asciiTheme="minorHAnsi" w:hAnsiTheme="minorHAnsi" w:cstheme="minorHAnsi"/>
          <w:bCs/>
        </w:rPr>
        <w:t>prostřednictvím osvojení a využití praktických dovedností a/nebo teoretických znalostí</w:t>
      </w:r>
      <w:r w:rsidR="006550E0" w:rsidRPr="00DB0E14">
        <w:rPr>
          <w:rFonts w:asciiTheme="minorHAnsi" w:hAnsiTheme="minorHAnsi" w:cstheme="minorHAnsi"/>
          <w:bCs/>
        </w:rPr>
        <w:t>.</w:t>
      </w:r>
      <w:r w:rsidR="00E050A8">
        <w:rPr>
          <w:rFonts w:asciiTheme="minorHAnsi" w:hAnsiTheme="minorHAnsi" w:cstheme="minorHAnsi"/>
          <w:bCs/>
        </w:rPr>
        <w:t xml:space="preserve"> </w:t>
      </w:r>
    </w:p>
    <w:p w:rsidR="008F4F7B" w:rsidRPr="0052611C" w:rsidRDefault="008F4F7B" w:rsidP="008F4F7B">
      <w:pPr>
        <w:rPr>
          <w:rFonts w:asciiTheme="minorHAnsi" w:hAnsiTheme="minorHAnsi" w:cstheme="minorHAnsi"/>
          <w:bCs/>
        </w:rPr>
      </w:pPr>
    </w:p>
    <w:p w:rsidR="00CD6332" w:rsidRPr="00DB0E14" w:rsidRDefault="003915A1" w:rsidP="000D405D">
      <w:pPr>
        <w:jc w:val="both"/>
        <w:rPr>
          <w:rFonts w:asciiTheme="minorHAnsi" w:hAnsiTheme="minorHAnsi" w:cstheme="minorHAnsi"/>
          <w:bCs/>
        </w:rPr>
      </w:pPr>
      <w:r w:rsidRPr="00DB0E14">
        <w:rPr>
          <w:rFonts w:asciiTheme="minorHAnsi" w:hAnsiTheme="minorHAnsi" w:cstheme="minorHAnsi"/>
          <w:b/>
          <w:bCs/>
        </w:rPr>
        <w:t xml:space="preserve">Prioritou </w:t>
      </w:r>
      <w:proofErr w:type="spellStart"/>
      <w:r w:rsidR="006550E0" w:rsidRPr="00DB0E14">
        <w:rPr>
          <w:rFonts w:asciiTheme="minorHAnsi" w:hAnsiTheme="minorHAnsi" w:cstheme="minorHAnsi"/>
          <w:b/>
          <w:bCs/>
        </w:rPr>
        <w:t>pod</w:t>
      </w:r>
      <w:r w:rsidRPr="00DB0E14">
        <w:rPr>
          <w:rFonts w:asciiTheme="minorHAnsi" w:hAnsiTheme="minorHAnsi" w:cstheme="minorHAnsi"/>
          <w:b/>
          <w:bCs/>
        </w:rPr>
        <w:t>okruhu</w:t>
      </w:r>
      <w:proofErr w:type="spellEnd"/>
      <w:r w:rsidRPr="00DB0E14">
        <w:rPr>
          <w:rFonts w:asciiTheme="minorHAnsi" w:hAnsiTheme="minorHAnsi" w:cstheme="minorHAnsi"/>
          <w:b/>
          <w:bCs/>
        </w:rPr>
        <w:t xml:space="preserve"> je</w:t>
      </w:r>
      <w:r w:rsidR="00AD7B3C" w:rsidRPr="00DB0E14">
        <w:rPr>
          <w:rFonts w:asciiTheme="minorHAnsi" w:hAnsiTheme="minorHAnsi" w:cstheme="minorHAnsi"/>
          <w:b/>
          <w:bCs/>
        </w:rPr>
        <w:t>:</w:t>
      </w:r>
      <w:r w:rsidR="00AD7B3C" w:rsidRPr="00DB0E14">
        <w:rPr>
          <w:rFonts w:asciiTheme="minorHAnsi" w:hAnsiTheme="minorHAnsi" w:cstheme="minorHAnsi"/>
          <w:bCs/>
        </w:rPr>
        <w:t xml:space="preserve"> </w:t>
      </w:r>
      <w:r w:rsidR="00CD6332" w:rsidRPr="00DB0E14">
        <w:rPr>
          <w:rFonts w:asciiTheme="minorHAnsi" w:hAnsiTheme="minorHAnsi" w:cstheme="minorHAnsi"/>
          <w:bCs/>
        </w:rPr>
        <w:t xml:space="preserve">rozvoj dovedností v práci s informacemi a kompetence k jejich </w:t>
      </w:r>
      <w:r w:rsidR="006550E0" w:rsidRPr="00DB0E14">
        <w:rPr>
          <w:rFonts w:asciiTheme="minorHAnsi" w:hAnsiTheme="minorHAnsi" w:cstheme="minorHAnsi"/>
          <w:bCs/>
        </w:rPr>
        <w:t xml:space="preserve">identifikaci a </w:t>
      </w:r>
      <w:r w:rsidR="00CD6332" w:rsidRPr="00DB0E14">
        <w:rPr>
          <w:rFonts w:asciiTheme="minorHAnsi" w:hAnsiTheme="minorHAnsi" w:cstheme="minorHAnsi"/>
          <w:bCs/>
        </w:rPr>
        <w:t>rozlišování (</w:t>
      </w:r>
      <w:proofErr w:type="spellStart"/>
      <w:r w:rsidR="00CD6332" w:rsidRPr="00DB0E14">
        <w:rPr>
          <w:rFonts w:asciiTheme="minorHAnsi" w:hAnsiTheme="minorHAnsi" w:cstheme="minorHAnsi"/>
          <w:bCs/>
        </w:rPr>
        <w:t>hoaxy</w:t>
      </w:r>
      <w:proofErr w:type="spellEnd"/>
      <w:r w:rsidR="00CD6332" w:rsidRPr="00DB0E14">
        <w:rPr>
          <w:rFonts w:asciiTheme="minorHAnsi" w:hAnsiTheme="minorHAnsi" w:cstheme="minorHAnsi"/>
          <w:bCs/>
        </w:rPr>
        <w:t xml:space="preserve">, </w:t>
      </w:r>
      <w:proofErr w:type="spellStart"/>
      <w:r w:rsidR="00CD6332" w:rsidRPr="00DB0E14">
        <w:rPr>
          <w:rFonts w:asciiTheme="minorHAnsi" w:hAnsiTheme="minorHAnsi" w:cstheme="minorHAnsi"/>
          <w:bCs/>
        </w:rPr>
        <w:t>fake</w:t>
      </w:r>
      <w:proofErr w:type="spellEnd"/>
      <w:r w:rsidR="006550E0" w:rsidRPr="00DB0E14">
        <w:rPr>
          <w:rFonts w:asciiTheme="minorHAnsi" w:hAnsiTheme="minorHAnsi" w:cstheme="minorHAnsi"/>
          <w:bCs/>
        </w:rPr>
        <w:t xml:space="preserve"> </w:t>
      </w:r>
      <w:proofErr w:type="spellStart"/>
      <w:r w:rsidR="00CD6332" w:rsidRPr="00DB0E14">
        <w:rPr>
          <w:rFonts w:asciiTheme="minorHAnsi" w:hAnsiTheme="minorHAnsi" w:cstheme="minorHAnsi"/>
          <w:bCs/>
        </w:rPr>
        <w:t>news</w:t>
      </w:r>
      <w:proofErr w:type="spellEnd"/>
      <w:r w:rsidR="00CD6332" w:rsidRPr="00DB0E14">
        <w:rPr>
          <w:rFonts w:asciiTheme="minorHAnsi" w:hAnsiTheme="minorHAnsi" w:cstheme="minorHAnsi"/>
          <w:bCs/>
        </w:rPr>
        <w:t xml:space="preserve"> a dezinformace), dále </w:t>
      </w:r>
      <w:r w:rsidR="003B45D3" w:rsidRPr="00DB0E14">
        <w:rPr>
          <w:rFonts w:asciiTheme="minorHAnsi" w:hAnsiTheme="minorHAnsi" w:cstheme="minorHAnsi"/>
          <w:bCs/>
        </w:rPr>
        <w:t>lepší porozumění současným m</w:t>
      </w:r>
      <w:r w:rsidR="00287383" w:rsidRPr="00DB0E14">
        <w:rPr>
          <w:rFonts w:asciiTheme="minorHAnsi" w:hAnsiTheme="minorHAnsi" w:cstheme="minorHAnsi"/>
          <w:bCs/>
        </w:rPr>
        <w:t>édiím (tisk, rozhlas, televize</w:t>
      </w:r>
      <w:r w:rsidR="008B0850" w:rsidRPr="00DB0E14">
        <w:rPr>
          <w:rFonts w:asciiTheme="minorHAnsi" w:hAnsiTheme="minorHAnsi" w:cstheme="minorHAnsi"/>
          <w:bCs/>
        </w:rPr>
        <w:t>, interne</w:t>
      </w:r>
      <w:r w:rsidR="00BF5A22" w:rsidRPr="00DB0E14">
        <w:rPr>
          <w:rFonts w:asciiTheme="minorHAnsi" w:hAnsiTheme="minorHAnsi" w:cstheme="minorHAnsi"/>
          <w:bCs/>
        </w:rPr>
        <w:t>tová média a sociální sítě</w:t>
      </w:r>
      <w:r w:rsidR="00287383" w:rsidRPr="00DB0E14">
        <w:rPr>
          <w:rFonts w:asciiTheme="minorHAnsi" w:hAnsiTheme="minorHAnsi" w:cstheme="minorHAnsi"/>
          <w:bCs/>
        </w:rPr>
        <w:t>)</w:t>
      </w:r>
      <w:r w:rsidR="00CD6332" w:rsidRPr="00DB0E14">
        <w:rPr>
          <w:rFonts w:asciiTheme="minorHAnsi" w:hAnsiTheme="minorHAnsi" w:cstheme="minorHAnsi"/>
          <w:bCs/>
        </w:rPr>
        <w:t xml:space="preserve">. Zvláštní pozornost je věnována koordinaci více projektů za účelem zvýšení jejich dosahu. </w:t>
      </w:r>
      <w:r w:rsidR="00A06F6C" w:rsidRPr="00DB0E14">
        <w:rPr>
          <w:rFonts w:asciiTheme="minorHAnsi" w:hAnsiTheme="minorHAnsi" w:cstheme="minorHAnsi"/>
          <w:bCs/>
        </w:rPr>
        <w:t xml:space="preserve"> </w:t>
      </w:r>
    </w:p>
    <w:p w:rsidR="001D19E7" w:rsidRPr="00D8171A" w:rsidRDefault="00BF5A22" w:rsidP="000D405D">
      <w:pPr>
        <w:jc w:val="both"/>
        <w:rPr>
          <w:rFonts w:asciiTheme="minorHAnsi" w:hAnsiTheme="minorHAnsi" w:cstheme="minorHAnsi"/>
          <w:bCs/>
        </w:rPr>
      </w:pPr>
      <w:r w:rsidRPr="00D8171A">
        <w:rPr>
          <w:rFonts w:asciiTheme="minorHAnsi" w:hAnsiTheme="minorHAnsi" w:cstheme="minorHAnsi"/>
          <w:bCs/>
        </w:rPr>
        <w:t xml:space="preserve">Podpora </w:t>
      </w:r>
      <w:r w:rsidR="00E050A8" w:rsidRPr="00D8171A">
        <w:rPr>
          <w:rFonts w:asciiTheme="minorHAnsi" w:hAnsiTheme="minorHAnsi" w:cstheme="minorHAnsi"/>
          <w:bCs/>
        </w:rPr>
        <w:t xml:space="preserve">se </w:t>
      </w:r>
      <w:r w:rsidRPr="00D8171A">
        <w:rPr>
          <w:rFonts w:asciiTheme="minorHAnsi" w:hAnsiTheme="minorHAnsi" w:cstheme="minorHAnsi"/>
          <w:bCs/>
        </w:rPr>
        <w:t>vztah</w:t>
      </w:r>
      <w:r w:rsidR="00E050A8" w:rsidRPr="00D8171A">
        <w:rPr>
          <w:rFonts w:asciiTheme="minorHAnsi" w:hAnsiTheme="minorHAnsi" w:cstheme="minorHAnsi"/>
          <w:bCs/>
        </w:rPr>
        <w:t>uje i</w:t>
      </w:r>
      <w:r w:rsidR="00287383" w:rsidRPr="00D8171A">
        <w:rPr>
          <w:rFonts w:asciiTheme="minorHAnsi" w:hAnsiTheme="minorHAnsi" w:cstheme="minorHAnsi"/>
          <w:bCs/>
        </w:rPr>
        <w:t xml:space="preserve"> </w:t>
      </w:r>
      <w:r w:rsidR="006550E0" w:rsidRPr="00D8171A">
        <w:rPr>
          <w:rFonts w:asciiTheme="minorHAnsi" w:hAnsiTheme="minorHAnsi" w:cstheme="minorHAnsi"/>
          <w:bCs/>
        </w:rPr>
        <w:t xml:space="preserve">na </w:t>
      </w:r>
      <w:r w:rsidR="00E050A8" w:rsidRPr="00D8171A">
        <w:rPr>
          <w:rFonts w:asciiTheme="minorHAnsi" w:hAnsiTheme="minorHAnsi" w:cstheme="minorHAnsi"/>
          <w:bCs/>
        </w:rPr>
        <w:t>další</w:t>
      </w:r>
      <w:r w:rsidR="00964E5E" w:rsidRPr="00D8171A">
        <w:rPr>
          <w:rFonts w:asciiTheme="minorHAnsi" w:hAnsiTheme="minorHAnsi" w:cstheme="minorHAnsi"/>
          <w:bCs/>
        </w:rPr>
        <w:t xml:space="preserve"> </w:t>
      </w:r>
      <w:r w:rsidR="00287383" w:rsidRPr="00D8171A">
        <w:rPr>
          <w:rFonts w:asciiTheme="minorHAnsi" w:hAnsiTheme="minorHAnsi" w:cstheme="minorHAnsi"/>
          <w:bCs/>
        </w:rPr>
        <w:t>v</w:t>
      </w:r>
      <w:r w:rsidR="00796A59" w:rsidRPr="00D8171A">
        <w:rPr>
          <w:rFonts w:asciiTheme="minorHAnsi" w:hAnsiTheme="minorHAnsi" w:cstheme="minorHAnsi"/>
          <w:bCs/>
        </w:rPr>
        <w:t>zdělávání pro učitele</w:t>
      </w:r>
      <w:r w:rsidR="00DB0E14">
        <w:rPr>
          <w:rFonts w:asciiTheme="minorHAnsi" w:hAnsiTheme="minorHAnsi" w:cstheme="minorHAnsi"/>
          <w:bCs/>
        </w:rPr>
        <w:t xml:space="preserve"> včetně</w:t>
      </w:r>
      <w:r w:rsidR="00796A59" w:rsidRPr="00D8171A">
        <w:rPr>
          <w:rFonts w:asciiTheme="minorHAnsi" w:hAnsiTheme="minorHAnsi" w:cstheme="minorHAnsi"/>
          <w:bCs/>
        </w:rPr>
        <w:t xml:space="preserve"> tvorb</w:t>
      </w:r>
      <w:r w:rsidR="00DB0E14">
        <w:rPr>
          <w:rFonts w:asciiTheme="minorHAnsi" w:hAnsiTheme="minorHAnsi" w:cstheme="minorHAnsi"/>
          <w:bCs/>
        </w:rPr>
        <w:t>y</w:t>
      </w:r>
      <w:r w:rsidR="001D19E7" w:rsidRPr="00D8171A">
        <w:rPr>
          <w:rFonts w:asciiTheme="minorHAnsi" w:hAnsiTheme="minorHAnsi" w:cstheme="minorHAnsi"/>
          <w:bCs/>
        </w:rPr>
        <w:t xml:space="preserve"> </w:t>
      </w:r>
      <w:r w:rsidR="001D19E7" w:rsidRPr="00DB0E14">
        <w:rPr>
          <w:rFonts w:asciiTheme="minorHAnsi" w:hAnsiTheme="minorHAnsi" w:cstheme="minorHAnsi"/>
          <w:bCs/>
        </w:rPr>
        <w:t>osnov a</w:t>
      </w:r>
      <w:r w:rsidR="001D19E7" w:rsidRPr="00D8171A">
        <w:rPr>
          <w:rFonts w:asciiTheme="minorHAnsi" w:hAnsiTheme="minorHAnsi" w:cstheme="minorHAnsi"/>
          <w:bCs/>
        </w:rPr>
        <w:t xml:space="preserve"> metodik</w:t>
      </w:r>
      <w:r w:rsidR="007C61C2" w:rsidRPr="00D8171A">
        <w:rPr>
          <w:rFonts w:asciiTheme="minorHAnsi" w:hAnsiTheme="minorHAnsi" w:cstheme="minorHAnsi"/>
          <w:bCs/>
        </w:rPr>
        <w:t xml:space="preserve">, </w:t>
      </w:r>
      <w:r w:rsidR="00C42C48" w:rsidRPr="00D8171A">
        <w:rPr>
          <w:rFonts w:asciiTheme="minorHAnsi" w:hAnsiTheme="minorHAnsi" w:cstheme="minorHAnsi"/>
          <w:bCs/>
        </w:rPr>
        <w:t>projekty</w:t>
      </w:r>
      <w:r w:rsidR="007C61C2" w:rsidRPr="00D8171A">
        <w:rPr>
          <w:rFonts w:asciiTheme="minorHAnsi" w:hAnsiTheme="minorHAnsi" w:cstheme="minorHAnsi"/>
          <w:bCs/>
        </w:rPr>
        <w:t xml:space="preserve"> spolupráce škol</w:t>
      </w:r>
      <w:r w:rsidR="0050425B" w:rsidRPr="00D8171A">
        <w:rPr>
          <w:rFonts w:asciiTheme="minorHAnsi" w:hAnsiTheme="minorHAnsi" w:cstheme="minorHAnsi"/>
          <w:bCs/>
        </w:rPr>
        <w:t xml:space="preserve"> a</w:t>
      </w:r>
      <w:r w:rsidR="00B55C15" w:rsidRPr="00D8171A">
        <w:rPr>
          <w:rFonts w:asciiTheme="minorHAnsi" w:hAnsiTheme="minorHAnsi" w:cstheme="minorHAnsi"/>
          <w:bCs/>
        </w:rPr>
        <w:t>/</w:t>
      </w:r>
      <w:r w:rsidR="0050425B" w:rsidRPr="00D8171A">
        <w:rPr>
          <w:rFonts w:asciiTheme="minorHAnsi" w:hAnsiTheme="minorHAnsi" w:cstheme="minorHAnsi"/>
          <w:bCs/>
        </w:rPr>
        <w:t xml:space="preserve">nebo škol a </w:t>
      </w:r>
      <w:r w:rsidR="003B45A5" w:rsidRPr="00D8171A">
        <w:rPr>
          <w:rFonts w:asciiTheme="minorHAnsi" w:hAnsiTheme="minorHAnsi" w:cstheme="minorHAnsi"/>
          <w:bCs/>
        </w:rPr>
        <w:t>médií.</w:t>
      </w:r>
      <w:r w:rsidR="001D19E7" w:rsidRPr="00D8171A">
        <w:rPr>
          <w:rFonts w:asciiTheme="minorHAnsi" w:hAnsiTheme="minorHAnsi" w:cstheme="minorHAnsi"/>
          <w:bCs/>
        </w:rPr>
        <w:t xml:space="preserve"> </w:t>
      </w:r>
      <w:r w:rsidR="003B45D3" w:rsidRPr="00D8171A">
        <w:rPr>
          <w:rFonts w:asciiTheme="minorHAnsi" w:hAnsiTheme="minorHAnsi" w:cstheme="minorHAnsi"/>
          <w:bCs/>
        </w:rPr>
        <w:t xml:space="preserve"> </w:t>
      </w:r>
    </w:p>
    <w:p w:rsidR="001D19E7" w:rsidRPr="0052611C" w:rsidRDefault="001D19E7" w:rsidP="008F4F7B">
      <w:pPr>
        <w:rPr>
          <w:rFonts w:asciiTheme="minorHAnsi" w:hAnsiTheme="minorHAnsi" w:cstheme="minorHAnsi"/>
          <w:bCs/>
        </w:rPr>
      </w:pPr>
    </w:p>
    <w:p w:rsidR="00AD7B3C" w:rsidRPr="0052611C" w:rsidRDefault="00AD7B3C" w:rsidP="00AD7B3C">
      <w:pPr>
        <w:widowControl/>
        <w:suppressAutoHyphens w:val="0"/>
        <w:autoSpaceDE/>
        <w:rPr>
          <w:rFonts w:asciiTheme="minorHAnsi" w:hAnsiTheme="minorHAnsi" w:cstheme="minorHAnsi"/>
          <w:b/>
          <w:bCs/>
        </w:rPr>
      </w:pPr>
      <w:r w:rsidRPr="0052611C">
        <w:rPr>
          <w:rFonts w:asciiTheme="minorHAnsi" w:hAnsiTheme="minorHAnsi" w:cstheme="minorHAnsi"/>
          <w:b/>
          <w:bCs/>
        </w:rPr>
        <w:t xml:space="preserve">Při hodnocení se Komise zaměřuje zejména na: </w:t>
      </w:r>
    </w:p>
    <w:p w:rsidR="002A64F2" w:rsidRPr="0052611C" w:rsidRDefault="00894768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 xml:space="preserve">jak </w:t>
      </w:r>
      <w:r w:rsidR="001F3A92" w:rsidRPr="0052611C">
        <w:rPr>
          <w:rFonts w:asciiTheme="minorHAnsi" w:hAnsiTheme="minorHAnsi" w:cstheme="minorHAnsi"/>
          <w:bCs/>
          <w:szCs w:val="24"/>
        </w:rPr>
        <w:t xml:space="preserve">projekt </w:t>
      </w:r>
      <w:r w:rsidR="002A64F2" w:rsidRPr="0052611C">
        <w:rPr>
          <w:rFonts w:asciiTheme="minorHAnsi" w:hAnsiTheme="minorHAnsi" w:cstheme="minorHAnsi"/>
          <w:bCs/>
          <w:szCs w:val="24"/>
        </w:rPr>
        <w:t xml:space="preserve">doplňuje současnou vzdělávací nabídku v oblasti </w:t>
      </w:r>
      <w:r w:rsidR="008B0850" w:rsidRPr="0052611C">
        <w:rPr>
          <w:rFonts w:asciiTheme="minorHAnsi" w:hAnsiTheme="minorHAnsi" w:cstheme="minorHAnsi"/>
          <w:bCs/>
          <w:szCs w:val="24"/>
        </w:rPr>
        <w:t>mediální</w:t>
      </w:r>
      <w:r w:rsidR="00774A0F" w:rsidRPr="0052611C">
        <w:rPr>
          <w:rFonts w:asciiTheme="minorHAnsi" w:hAnsiTheme="minorHAnsi" w:cstheme="minorHAnsi"/>
          <w:bCs/>
          <w:szCs w:val="24"/>
        </w:rPr>
        <w:t xml:space="preserve"> výchovy</w:t>
      </w:r>
    </w:p>
    <w:p w:rsidR="002A64F2" w:rsidRPr="0052611C" w:rsidRDefault="008C534F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učební/</w:t>
      </w:r>
      <w:r w:rsidR="002A64F2" w:rsidRPr="0052611C">
        <w:rPr>
          <w:rFonts w:asciiTheme="minorHAnsi" w:hAnsiTheme="minorHAnsi" w:cstheme="minorHAnsi"/>
          <w:bCs/>
          <w:szCs w:val="24"/>
        </w:rPr>
        <w:t xml:space="preserve">studijní plán, rozvrh, </w:t>
      </w:r>
      <w:r w:rsidR="00802B96" w:rsidRPr="0052611C">
        <w:rPr>
          <w:rFonts w:asciiTheme="minorHAnsi" w:hAnsiTheme="minorHAnsi" w:cstheme="minorHAnsi"/>
          <w:bCs/>
          <w:szCs w:val="24"/>
        </w:rPr>
        <w:t>metodika, výukové materiály</w:t>
      </w:r>
    </w:p>
    <w:p w:rsidR="001F3A92" w:rsidRPr="0052611C" w:rsidRDefault="001F3A92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 xml:space="preserve">kvalita vyučujících, výběr účastníků </w:t>
      </w:r>
    </w:p>
    <w:p w:rsidR="007C61C2" w:rsidRPr="0052611C" w:rsidRDefault="008358C0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  <w:szCs w:val="24"/>
        </w:rPr>
        <w:t>dosah a výstupy projektu šíření výsledků projektu mimo cílovou skupinu – veřejné přednášky, publikace a materiály</w:t>
      </w:r>
    </w:p>
    <w:p w:rsidR="00D704A7" w:rsidRPr="0052611C" w:rsidRDefault="00D704A7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/>
          <w:bCs/>
        </w:rPr>
      </w:pPr>
      <w:r w:rsidRPr="0052611C">
        <w:rPr>
          <w:rFonts w:asciiTheme="minorHAnsi" w:hAnsiTheme="minorHAnsi" w:cstheme="minorHAnsi"/>
          <w:b/>
          <w:bCs/>
        </w:rPr>
        <w:t>inovac</w:t>
      </w:r>
      <w:r w:rsidR="00CD6332">
        <w:rPr>
          <w:rFonts w:asciiTheme="minorHAnsi" w:hAnsiTheme="minorHAnsi" w:cstheme="minorHAnsi"/>
          <w:b/>
          <w:bCs/>
        </w:rPr>
        <w:t>e</w:t>
      </w:r>
      <w:r w:rsidRPr="0052611C">
        <w:rPr>
          <w:rFonts w:asciiTheme="minorHAnsi" w:hAnsiTheme="minorHAnsi" w:cstheme="minorHAnsi"/>
          <w:b/>
          <w:bCs/>
        </w:rPr>
        <w:t xml:space="preserve"> a využití digitálních technologií</w:t>
      </w:r>
    </w:p>
    <w:p w:rsidR="00D704A7" w:rsidRPr="0052611C" w:rsidRDefault="00D704A7" w:rsidP="00D704A7">
      <w:pPr>
        <w:pStyle w:val="Odstavecseseznamem"/>
        <w:widowControl/>
        <w:suppressAutoHyphens w:val="0"/>
        <w:autoSpaceDE/>
        <w:rPr>
          <w:rFonts w:asciiTheme="minorHAnsi" w:hAnsiTheme="minorHAnsi" w:cstheme="minorHAnsi"/>
          <w:b/>
          <w:bCs/>
        </w:rPr>
      </w:pPr>
    </w:p>
    <w:p w:rsidR="00AD7B3C" w:rsidRPr="0052611C" w:rsidRDefault="00AD7B3C" w:rsidP="008F4F7B">
      <w:pPr>
        <w:rPr>
          <w:rFonts w:asciiTheme="minorHAnsi" w:hAnsiTheme="minorHAnsi" w:cstheme="minorHAnsi"/>
          <w:bCs/>
        </w:rPr>
      </w:pPr>
    </w:p>
    <w:p w:rsidR="00622BB7" w:rsidRPr="0052611C" w:rsidRDefault="00622BB7" w:rsidP="000D405D">
      <w:pPr>
        <w:jc w:val="both"/>
        <w:rPr>
          <w:rFonts w:asciiTheme="minorHAnsi" w:hAnsiTheme="minorHAnsi" w:cstheme="minorHAnsi"/>
          <w:bCs/>
          <w:i/>
        </w:rPr>
      </w:pPr>
      <w:r w:rsidRPr="0052611C">
        <w:rPr>
          <w:rFonts w:asciiTheme="minorHAnsi" w:hAnsiTheme="minorHAnsi" w:cstheme="minorHAnsi"/>
          <w:b/>
          <w:bCs/>
        </w:rPr>
        <w:t>V rámci okruhu ne</w:t>
      </w:r>
      <w:r w:rsidR="00303AE9" w:rsidRPr="0052611C">
        <w:rPr>
          <w:rFonts w:asciiTheme="minorHAnsi" w:hAnsiTheme="minorHAnsi" w:cstheme="minorHAnsi"/>
          <w:b/>
          <w:bCs/>
        </w:rPr>
        <w:t>lze získat podporu na</w:t>
      </w:r>
      <w:r w:rsidRPr="0052611C">
        <w:rPr>
          <w:rFonts w:asciiTheme="minorHAnsi" w:hAnsiTheme="minorHAnsi" w:cstheme="minorHAnsi"/>
          <w:b/>
          <w:bCs/>
        </w:rPr>
        <w:t>:</w:t>
      </w:r>
      <w:r w:rsidR="00EE6F92" w:rsidRPr="0052611C">
        <w:rPr>
          <w:rFonts w:asciiTheme="minorHAnsi" w:hAnsiTheme="minorHAnsi" w:cstheme="minorHAnsi"/>
          <w:bCs/>
        </w:rPr>
        <w:t xml:space="preserve"> </w:t>
      </w:r>
      <w:r w:rsidR="00303AE9" w:rsidRPr="0052611C">
        <w:rPr>
          <w:rFonts w:asciiTheme="minorHAnsi" w:hAnsiTheme="minorHAnsi" w:cstheme="minorHAnsi"/>
          <w:bCs/>
        </w:rPr>
        <w:t>akce</w:t>
      </w:r>
      <w:r w:rsidR="00A06F6C">
        <w:rPr>
          <w:rFonts w:asciiTheme="minorHAnsi" w:hAnsiTheme="minorHAnsi" w:cstheme="minorHAnsi"/>
          <w:bCs/>
        </w:rPr>
        <w:t xml:space="preserve"> a školení</w:t>
      </w:r>
      <w:r w:rsidR="00303AE9" w:rsidRPr="0052611C">
        <w:rPr>
          <w:rFonts w:asciiTheme="minorHAnsi" w:hAnsiTheme="minorHAnsi" w:cstheme="minorHAnsi"/>
          <w:bCs/>
        </w:rPr>
        <w:t xml:space="preserve"> </w:t>
      </w:r>
      <w:r w:rsidR="00441E30" w:rsidRPr="0052611C">
        <w:rPr>
          <w:rFonts w:asciiTheme="minorHAnsi" w:hAnsiTheme="minorHAnsi" w:cstheme="minorHAnsi"/>
          <w:bCs/>
        </w:rPr>
        <w:t xml:space="preserve">zaměřené na výuku jedné </w:t>
      </w:r>
      <w:r w:rsidR="00A06F6C">
        <w:rPr>
          <w:rFonts w:asciiTheme="minorHAnsi" w:hAnsiTheme="minorHAnsi" w:cstheme="minorHAnsi"/>
          <w:bCs/>
        </w:rPr>
        <w:t xml:space="preserve">odborné </w:t>
      </w:r>
      <w:r w:rsidR="00441E30" w:rsidRPr="0052611C">
        <w:rPr>
          <w:rFonts w:asciiTheme="minorHAnsi" w:hAnsiTheme="minorHAnsi" w:cstheme="minorHAnsi"/>
          <w:bCs/>
        </w:rPr>
        <w:t>dovednosti</w:t>
      </w:r>
      <w:r w:rsidR="006550E0">
        <w:rPr>
          <w:rFonts w:asciiTheme="minorHAnsi" w:hAnsiTheme="minorHAnsi" w:cstheme="minorHAnsi"/>
          <w:bCs/>
        </w:rPr>
        <w:t>.</w:t>
      </w:r>
      <w:r w:rsidR="00441E30" w:rsidRPr="0052611C">
        <w:rPr>
          <w:rFonts w:asciiTheme="minorHAnsi" w:hAnsiTheme="minorHAnsi" w:cstheme="minorHAnsi"/>
          <w:bCs/>
        </w:rPr>
        <w:t xml:space="preserve"> </w:t>
      </w:r>
    </w:p>
    <w:p w:rsidR="009A6D1C" w:rsidRPr="0052611C" w:rsidRDefault="009A6D1C" w:rsidP="00460201">
      <w:pPr>
        <w:pStyle w:val="Odstavecseseznamem"/>
        <w:ind w:left="1080"/>
        <w:rPr>
          <w:rFonts w:asciiTheme="minorHAnsi" w:hAnsiTheme="minorHAnsi" w:cstheme="minorHAnsi"/>
          <w:b/>
          <w:caps/>
        </w:rPr>
      </w:pPr>
    </w:p>
    <w:p w:rsidR="007F153C" w:rsidRPr="0052611C" w:rsidRDefault="00823CF6" w:rsidP="00460201">
      <w:pPr>
        <w:pBdr>
          <w:bottom w:val="single" w:sz="4" w:space="1" w:color="auto"/>
        </w:pBdr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caps/>
        </w:rPr>
        <w:t xml:space="preserve">Filmová </w:t>
      </w:r>
      <w:r w:rsidR="00E24D86" w:rsidRPr="00DB0E14">
        <w:rPr>
          <w:rFonts w:asciiTheme="minorHAnsi" w:hAnsiTheme="minorHAnsi" w:cstheme="minorHAnsi"/>
          <w:b/>
          <w:caps/>
        </w:rPr>
        <w:t>A AUDIOVIZUÁLNÍ</w:t>
      </w:r>
      <w:r w:rsidR="00E24D86">
        <w:rPr>
          <w:rFonts w:asciiTheme="minorHAnsi" w:hAnsiTheme="minorHAnsi" w:cstheme="minorHAnsi"/>
          <w:b/>
          <w:caps/>
        </w:rPr>
        <w:t xml:space="preserve"> </w:t>
      </w:r>
      <w:r w:rsidRPr="0052611C">
        <w:rPr>
          <w:rFonts w:asciiTheme="minorHAnsi" w:hAnsiTheme="minorHAnsi" w:cstheme="minorHAnsi"/>
          <w:b/>
          <w:caps/>
        </w:rPr>
        <w:t>výchova</w:t>
      </w:r>
      <w:r w:rsidRPr="0052611C">
        <w:rPr>
          <w:rFonts w:asciiTheme="minorHAnsi" w:hAnsiTheme="minorHAnsi" w:cstheme="minorHAnsi"/>
          <w:bCs/>
        </w:rPr>
        <w:br/>
        <w:t xml:space="preserve">Dotace je určena na podporu projektů zaměřených </w:t>
      </w:r>
      <w:r w:rsidR="006550E0">
        <w:rPr>
          <w:rFonts w:asciiTheme="minorHAnsi" w:hAnsiTheme="minorHAnsi" w:cstheme="minorHAnsi"/>
          <w:bCs/>
        </w:rPr>
        <w:t>na</w:t>
      </w:r>
      <w:r w:rsidRPr="0052611C">
        <w:rPr>
          <w:rFonts w:asciiTheme="minorHAnsi" w:hAnsiTheme="minorHAnsi" w:cstheme="minorHAnsi"/>
          <w:bCs/>
        </w:rPr>
        <w:t xml:space="preserve"> porozumění filmu</w:t>
      </w:r>
      <w:r w:rsidR="006550E0">
        <w:rPr>
          <w:rFonts w:asciiTheme="minorHAnsi" w:hAnsiTheme="minorHAnsi" w:cstheme="minorHAnsi"/>
          <w:bCs/>
        </w:rPr>
        <w:t>, filmovému dědictví</w:t>
      </w:r>
      <w:r w:rsidRPr="0052611C">
        <w:rPr>
          <w:rFonts w:asciiTheme="minorHAnsi" w:hAnsiTheme="minorHAnsi" w:cstheme="minorHAnsi"/>
          <w:bCs/>
        </w:rPr>
        <w:t xml:space="preserve"> i audiovizuální oblasti po teoretické i praktické stránce</w:t>
      </w:r>
      <w:r w:rsidR="00DB0E14">
        <w:rPr>
          <w:rFonts w:asciiTheme="minorHAnsi" w:hAnsiTheme="minorHAnsi" w:cstheme="minorHAnsi"/>
          <w:bCs/>
        </w:rPr>
        <w:t>.</w:t>
      </w:r>
      <w:r w:rsidR="00D704A7" w:rsidRPr="0052611C">
        <w:rPr>
          <w:rFonts w:asciiTheme="minorHAnsi" w:hAnsiTheme="minorHAnsi" w:cstheme="minorHAnsi"/>
          <w:bCs/>
        </w:rPr>
        <w:t xml:space="preserve"> </w:t>
      </w:r>
    </w:p>
    <w:p w:rsidR="00F14949" w:rsidRPr="0052611C" w:rsidRDefault="00F14949" w:rsidP="0034124C">
      <w:pPr>
        <w:pStyle w:val="Odstavecseseznamem"/>
        <w:ind w:left="1080"/>
        <w:rPr>
          <w:rFonts w:asciiTheme="minorHAnsi" w:hAnsiTheme="minorHAnsi" w:cstheme="minorHAnsi"/>
          <w:bCs/>
          <w:szCs w:val="24"/>
        </w:rPr>
      </w:pPr>
    </w:p>
    <w:p w:rsidR="00E816B4" w:rsidRPr="0052611C" w:rsidRDefault="00F14949" w:rsidP="00DB0E14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 xml:space="preserve">Prioritou </w:t>
      </w:r>
      <w:proofErr w:type="spellStart"/>
      <w:r w:rsidR="006550E0">
        <w:rPr>
          <w:rFonts w:asciiTheme="minorHAnsi" w:hAnsiTheme="minorHAnsi" w:cstheme="minorHAnsi"/>
          <w:b/>
          <w:bCs/>
        </w:rPr>
        <w:t>pod</w:t>
      </w:r>
      <w:r w:rsidRPr="0052611C">
        <w:rPr>
          <w:rFonts w:asciiTheme="minorHAnsi" w:hAnsiTheme="minorHAnsi" w:cstheme="minorHAnsi"/>
          <w:b/>
          <w:bCs/>
        </w:rPr>
        <w:t>okruhu</w:t>
      </w:r>
      <w:proofErr w:type="spellEnd"/>
      <w:r w:rsidRPr="0052611C">
        <w:rPr>
          <w:rFonts w:asciiTheme="minorHAnsi" w:hAnsiTheme="minorHAnsi" w:cstheme="minorHAnsi"/>
          <w:b/>
          <w:bCs/>
        </w:rPr>
        <w:t xml:space="preserve"> je:</w:t>
      </w:r>
      <w:r w:rsidRPr="0052611C">
        <w:rPr>
          <w:rFonts w:asciiTheme="minorHAnsi" w:hAnsiTheme="minorHAnsi" w:cstheme="minorHAnsi"/>
          <w:bCs/>
        </w:rPr>
        <w:t xml:space="preserve"> lepší porozumění </w:t>
      </w:r>
      <w:r w:rsidR="001A430C" w:rsidRPr="0052611C">
        <w:rPr>
          <w:rFonts w:asciiTheme="minorHAnsi" w:hAnsiTheme="minorHAnsi" w:cstheme="minorHAnsi"/>
          <w:bCs/>
        </w:rPr>
        <w:t xml:space="preserve">principům </w:t>
      </w:r>
      <w:r w:rsidRPr="0052611C">
        <w:rPr>
          <w:rFonts w:asciiTheme="minorHAnsi" w:hAnsiTheme="minorHAnsi" w:cstheme="minorHAnsi"/>
          <w:bCs/>
        </w:rPr>
        <w:t>kinematografi</w:t>
      </w:r>
      <w:r w:rsidR="001A430C" w:rsidRPr="0052611C">
        <w:rPr>
          <w:rFonts w:asciiTheme="minorHAnsi" w:hAnsiTheme="minorHAnsi" w:cstheme="minorHAnsi"/>
          <w:bCs/>
        </w:rPr>
        <w:t xml:space="preserve">e, současnému audiovizuálnímu prostředí </w:t>
      </w:r>
      <w:r w:rsidR="000D405D" w:rsidRPr="0052611C">
        <w:rPr>
          <w:rFonts w:asciiTheme="minorHAnsi" w:hAnsiTheme="minorHAnsi" w:cstheme="minorHAnsi"/>
          <w:bCs/>
        </w:rPr>
        <w:t xml:space="preserve">i </w:t>
      </w:r>
      <w:r w:rsidRPr="0052611C">
        <w:rPr>
          <w:rFonts w:asciiTheme="minorHAnsi" w:hAnsiTheme="minorHAnsi" w:cstheme="minorHAnsi"/>
          <w:bCs/>
        </w:rPr>
        <w:t xml:space="preserve">filmovému dědictví prostřednictvím osvojení a využití praktických dovedností </w:t>
      </w:r>
      <w:r w:rsidR="00CF2A67" w:rsidRPr="0052611C">
        <w:rPr>
          <w:rFonts w:asciiTheme="minorHAnsi" w:hAnsiTheme="minorHAnsi" w:cstheme="minorHAnsi"/>
          <w:bCs/>
        </w:rPr>
        <w:t>a/</w:t>
      </w:r>
      <w:r w:rsidRPr="0052611C">
        <w:rPr>
          <w:rFonts w:asciiTheme="minorHAnsi" w:hAnsiTheme="minorHAnsi" w:cstheme="minorHAnsi"/>
          <w:bCs/>
        </w:rPr>
        <w:t xml:space="preserve">nebo teoretických znalostí. </w:t>
      </w:r>
      <w:r w:rsidR="006550E0">
        <w:rPr>
          <w:rFonts w:asciiTheme="minorHAnsi" w:hAnsiTheme="minorHAnsi" w:cstheme="minorHAnsi"/>
          <w:bCs/>
        </w:rPr>
        <w:t xml:space="preserve">Zahrnuje i </w:t>
      </w:r>
      <w:r w:rsidR="00CF2A67" w:rsidRPr="0052611C">
        <w:rPr>
          <w:rFonts w:asciiTheme="minorHAnsi" w:hAnsiTheme="minorHAnsi" w:cstheme="minorHAnsi"/>
          <w:bCs/>
        </w:rPr>
        <w:t>vzdělávání pro učitele</w:t>
      </w:r>
      <w:r w:rsidR="00DB0E14">
        <w:rPr>
          <w:rFonts w:asciiTheme="minorHAnsi" w:hAnsiTheme="minorHAnsi" w:cstheme="minorHAnsi"/>
          <w:bCs/>
        </w:rPr>
        <w:t xml:space="preserve"> včetně </w:t>
      </w:r>
      <w:r w:rsidR="00CF2A67" w:rsidRPr="0052611C">
        <w:rPr>
          <w:rFonts w:asciiTheme="minorHAnsi" w:hAnsiTheme="minorHAnsi" w:cstheme="minorHAnsi"/>
          <w:bCs/>
        </w:rPr>
        <w:t>tvorb</w:t>
      </w:r>
      <w:r w:rsidR="00DB0E14">
        <w:rPr>
          <w:rFonts w:asciiTheme="minorHAnsi" w:hAnsiTheme="minorHAnsi" w:cstheme="minorHAnsi"/>
          <w:bCs/>
        </w:rPr>
        <w:t>y</w:t>
      </w:r>
      <w:r w:rsidR="00CF2A67" w:rsidRPr="0052611C">
        <w:rPr>
          <w:rFonts w:asciiTheme="minorHAnsi" w:hAnsiTheme="minorHAnsi" w:cstheme="minorHAnsi"/>
          <w:bCs/>
        </w:rPr>
        <w:t xml:space="preserve"> </w:t>
      </w:r>
      <w:r w:rsidR="00CF2A67" w:rsidRPr="00DB0E14">
        <w:rPr>
          <w:rFonts w:asciiTheme="minorHAnsi" w:hAnsiTheme="minorHAnsi" w:cstheme="minorHAnsi"/>
          <w:bCs/>
        </w:rPr>
        <w:t>osnov a</w:t>
      </w:r>
      <w:r w:rsidR="00CF2A67" w:rsidRPr="0052611C">
        <w:rPr>
          <w:rFonts w:asciiTheme="minorHAnsi" w:hAnsiTheme="minorHAnsi" w:cstheme="minorHAnsi"/>
          <w:bCs/>
        </w:rPr>
        <w:t xml:space="preserve"> metodik, </w:t>
      </w:r>
      <w:r w:rsidR="00C42C48" w:rsidRPr="0052611C">
        <w:rPr>
          <w:rFonts w:asciiTheme="minorHAnsi" w:hAnsiTheme="minorHAnsi" w:cstheme="minorHAnsi"/>
          <w:bCs/>
        </w:rPr>
        <w:t>projekty s</w:t>
      </w:r>
      <w:r w:rsidR="00CF2A67" w:rsidRPr="0052611C">
        <w:rPr>
          <w:rFonts w:asciiTheme="minorHAnsi" w:hAnsiTheme="minorHAnsi" w:cstheme="minorHAnsi"/>
          <w:bCs/>
        </w:rPr>
        <w:t>polupráce škol a</w:t>
      </w:r>
      <w:r w:rsidR="003D5BA1" w:rsidRPr="0052611C">
        <w:rPr>
          <w:rFonts w:asciiTheme="minorHAnsi" w:hAnsiTheme="minorHAnsi" w:cstheme="minorHAnsi"/>
          <w:bCs/>
        </w:rPr>
        <w:t xml:space="preserve">/nebo škol a </w:t>
      </w:r>
      <w:r w:rsidR="00E816B4" w:rsidRPr="0052611C">
        <w:rPr>
          <w:rFonts w:asciiTheme="minorHAnsi" w:hAnsiTheme="minorHAnsi" w:cstheme="minorHAnsi"/>
          <w:bCs/>
        </w:rPr>
        <w:t xml:space="preserve">kin a osvětovou činnost </w:t>
      </w:r>
      <w:r w:rsidR="001A430C" w:rsidRPr="0052611C">
        <w:rPr>
          <w:rFonts w:asciiTheme="minorHAnsi" w:hAnsiTheme="minorHAnsi" w:cstheme="minorHAnsi"/>
          <w:bCs/>
        </w:rPr>
        <w:t>v oblasti práv duševního vlastnictví.</w:t>
      </w:r>
    </w:p>
    <w:p w:rsidR="002B60D0" w:rsidRPr="0052611C" w:rsidRDefault="00F14949" w:rsidP="00DB0E14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 xml:space="preserve">Zvláštní pozornost je věnována </w:t>
      </w:r>
      <w:r w:rsidR="00C37299" w:rsidRPr="0052611C">
        <w:rPr>
          <w:rFonts w:asciiTheme="minorHAnsi" w:hAnsiTheme="minorHAnsi" w:cstheme="minorHAnsi"/>
          <w:bCs/>
        </w:rPr>
        <w:t>významu</w:t>
      </w:r>
      <w:r w:rsidR="004A1D67" w:rsidRPr="0052611C">
        <w:rPr>
          <w:rFonts w:asciiTheme="minorHAnsi" w:hAnsiTheme="minorHAnsi" w:cstheme="minorHAnsi"/>
          <w:bCs/>
        </w:rPr>
        <w:t xml:space="preserve"> </w:t>
      </w:r>
      <w:r w:rsidRPr="0052611C">
        <w:rPr>
          <w:rFonts w:asciiTheme="minorHAnsi" w:hAnsiTheme="minorHAnsi" w:cstheme="minorHAnsi"/>
          <w:bCs/>
        </w:rPr>
        <w:t>filmové řeči</w:t>
      </w:r>
      <w:r w:rsidR="00C37299" w:rsidRPr="0052611C">
        <w:rPr>
          <w:rFonts w:asciiTheme="minorHAnsi" w:hAnsiTheme="minorHAnsi" w:cstheme="minorHAnsi"/>
          <w:bCs/>
        </w:rPr>
        <w:t xml:space="preserve">, </w:t>
      </w:r>
      <w:r w:rsidR="005346AD" w:rsidRPr="0052611C">
        <w:rPr>
          <w:rFonts w:asciiTheme="minorHAnsi" w:hAnsiTheme="minorHAnsi" w:cstheme="minorHAnsi"/>
          <w:bCs/>
        </w:rPr>
        <w:t>využití</w:t>
      </w:r>
      <w:r w:rsidR="002B60D0" w:rsidRPr="0052611C">
        <w:rPr>
          <w:rFonts w:asciiTheme="minorHAnsi" w:hAnsiTheme="minorHAnsi" w:cstheme="minorHAnsi"/>
          <w:bCs/>
        </w:rPr>
        <w:t xml:space="preserve"> </w:t>
      </w:r>
      <w:r w:rsidR="00C37299" w:rsidRPr="0052611C">
        <w:rPr>
          <w:rFonts w:asciiTheme="minorHAnsi" w:hAnsiTheme="minorHAnsi" w:cstheme="minorHAnsi"/>
          <w:bCs/>
        </w:rPr>
        <w:t xml:space="preserve">prostředků filmové řeči </w:t>
      </w:r>
      <w:r w:rsidR="002B60D0" w:rsidRPr="0052611C">
        <w:rPr>
          <w:rFonts w:asciiTheme="minorHAnsi" w:hAnsiTheme="minorHAnsi" w:cstheme="minorHAnsi"/>
          <w:bCs/>
        </w:rPr>
        <w:t>pro vlastní vyjádření, a také koordinac</w:t>
      </w:r>
      <w:r w:rsidR="00E86F7D" w:rsidRPr="0052611C">
        <w:rPr>
          <w:rFonts w:asciiTheme="minorHAnsi" w:hAnsiTheme="minorHAnsi" w:cstheme="minorHAnsi"/>
          <w:bCs/>
        </w:rPr>
        <w:t xml:space="preserve">i více projektů </w:t>
      </w:r>
      <w:r w:rsidR="004A1D67" w:rsidRPr="0052611C">
        <w:rPr>
          <w:rFonts w:asciiTheme="minorHAnsi" w:hAnsiTheme="minorHAnsi" w:cstheme="minorHAnsi"/>
          <w:bCs/>
        </w:rPr>
        <w:t xml:space="preserve">za účelem </w:t>
      </w:r>
      <w:r w:rsidR="00EE6F92" w:rsidRPr="0052611C">
        <w:rPr>
          <w:rFonts w:asciiTheme="minorHAnsi" w:hAnsiTheme="minorHAnsi" w:cstheme="minorHAnsi"/>
          <w:bCs/>
        </w:rPr>
        <w:t>zvýšení jejich dosahu</w:t>
      </w:r>
      <w:r w:rsidR="002B60D0" w:rsidRPr="0052611C">
        <w:rPr>
          <w:rFonts w:asciiTheme="minorHAnsi" w:hAnsiTheme="minorHAnsi" w:cstheme="minorHAnsi"/>
          <w:bCs/>
        </w:rPr>
        <w:t>.</w:t>
      </w:r>
    </w:p>
    <w:p w:rsidR="007F153C" w:rsidRPr="0052611C" w:rsidRDefault="007F153C" w:rsidP="00DB0E14">
      <w:pPr>
        <w:jc w:val="both"/>
        <w:rPr>
          <w:rFonts w:asciiTheme="minorHAnsi" w:hAnsiTheme="minorHAnsi" w:cstheme="minorHAnsi"/>
          <w:bCs/>
        </w:rPr>
      </w:pPr>
    </w:p>
    <w:p w:rsidR="007F153C" w:rsidRPr="0052611C" w:rsidRDefault="007F153C" w:rsidP="007F153C">
      <w:pPr>
        <w:widowControl/>
        <w:suppressAutoHyphens w:val="0"/>
        <w:autoSpaceDE/>
        <w:rPr>
          <w:rFonts w:asciiTheme="minorHAnsi" w:hAnsiTheme="minorHAnsi" w:cstheme="minorHAnsi"/>
          <w:b/>
          <w:bCs/>
        </w:rPr>
      </w:pPr>
      <w:r w:rsidRPr="0052611C">
        <w:rPr>
          <w:rFonts w:asciiTheme="minorHAnsi" w:hAnsiTheme="minorHAnsi" w:cstheme="minorHAnsi"/>
          <w:b/>
          <w:bCs/>
        </w:rPr>
        <w:t xml:space="preserve">Při hodnocení se Komise zaměřuje zejména na: </w:t>
      </w:r>
    </w:p>
    <w:p w:rsidR="00C217A1" w:rsidRPr="0052611C" w:rsidRDefault="00C217A1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jak projekt doplňuje současnou vzdělávací nabídku v oblasti filmové</w:t>
      </w:r>
      <w:r w:rsidR="000B7EE5" w:rsidRPr="0052611C">
        <w:rPr>
          <w:rFonts w:asciiTheme="minorHAnsi" w:hAnsiTheme="minorHAnsi" w:cstheme="minorHAnsi"/>
          <w:bCs/>
          <w:szCs w:val="24"/>
        </w:rPr>
        <w:t>/audiovizuální</w:t>
      </w:r>
      <w:r w:rsidRPr="0052611C">
        <w:rPr>
          <w:rFonts w:asciiTheme="minorHAnsi" w:hAnsiTheme="minorHAnsi" w:cstheme="minorHAnsi"/>
          <w:bCs/>
          <w:szCs w:val="24"/>
        </w:rPr>
        <w:t xml:space="preserve"> výchovy</w:t>
      </w:r>
    </w:p>
    <w:p w:rsidR="00C217A1" w:rsidRPr="0052611C" w:rsidRDefault="000B7EE5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>učební/</w:t>
      </w:r>
      <w:r w:rsidR="00C217A1" w:rsidRPr="0052611C">
        <w:rPr>
          <w:rFonts w:asciiTheme="minorHAnsi" w:hAnsiTheme="minorHAnsi" w:cstheme="minorHAnsi"/>
          <w:bCs/>
          <w:szCs w:val="24"/>
        </w:rPr>
        <w:t>studijní plán, rozvrh, metodika, výukové materiály</w:t>
      </w:r>
    </w:p>
    <w:p w:rsidR="0094342C" w:rsidRPr="0052611C" w:rsidRDefault="0094342C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 xml:space="preserve">vyučující, výběr účastníků </w:t>
      </w:r>
    </w:p>
    <w:p w:rsidR="00854104" w:rsidRPr="0052611C" w:rsidRDefault="00C217A1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szCs w:val="24"/>
        </w:rPr>
      </w:pPr>
      <w:r w:rsidRPr="0052611C">
        <w:rPr>
          <w:rFonts w:asciiTheme="minorHAnsi" w:hAnsiTheme="minorHAnsi" w:cstheme="minorHAnsi"/>
          <w:bCs/>
          <w:szCs w:val="24"/>
        </w:rPr>
        <w:t xml:space="preserve">dosah a výstupy </w:t>
      </w:r>
      <w:proofErr w:type="gramStart"/>
      <w:r w:rsidRPr="0052611C">
        <w:rPr>
          <w:rFonts w:asciiTheme="minorHAnsi" w:hAnsiTheme="minorHAnsi" w:cstheme="minorHAnsi"/>
          <w:bCs/>
          <w:szCs w:val="24"/>
        </w:rPr>
        <w:t>projektu - šíření</w:t>
      </w:r>
      <w:proofErr w:type="gramEnd"/>
      <w:r w:rsidRPr="0052611C">
        <w:rPr>
          <w:rFonts w:asciiTheme="minorHAnsi" w:hAnsiTheme="minorHAnsi" w:cstheme="minorHAnsi"/>
          <w:bCs/>
          <w:szCs w:val="24"/>
        </w:rPr>
        <w:t xml:space="preserve"> výsledků projektu mimo cílovou skupinu – veřejné přednášky, publikace a materiály</w:t>
      </w:r>
    </w:p>
    <w:p w:rsidR="002B60D0" w:rsidRPr="006550E0" w:rsidRDefault="00E51C3E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Cs/>
          <w:iCs/>
          <w:szCs w:val="24"/>
        </w:rPr>
      </w:pPr>
      <w:r w:rsidRPr="0052611C">
        <w:rPr>
          <w:rFonts w:asciiTheme="minorHAnsi" w:hAnsiTheme="minorHAnsi" w:cstheme="minorHAnsi"/>
          <w:bCs/>
        </w:rPr>
        <w:t>vzdělávací rozměr</w:t>
      </w:r>
      <w:r w:rsidR="00854104" w:rsidRPr="0052611C">
        <w:rPr>
          <w:rFonts w:asciiTheme="minorHAnsi" w:hAnsiTheme="minorHAnsi" w:cstheme="minorHAnsi"/>
          <w:bCs/>
        </w:rPr>
        <w:t xml:space="preserve"> projektu</w:t>
      </w:r>
      <w:r w:rsidR="009E6211" w:rsidRPr="0052611C">
        <w:rPr>
          <w:rFonts w:asciiTheme="minorHAnsi" w:hAnsiTheme="minorHAnsi" w:cstheme="minorHAnsi"/>
          <w:bCs/>
        </w:rPr>
        <w:t xml:space="preserve"> vzhledem k oboru </w:t>
      </w:r>
      <w:r w:rsidR="009E6211" w:rsidRPr="006550E0">
        <w:rPr>
          <w:rFonts w:asciiTheme="minorHAnsi" w:hAnsiTheme="minorHAnsi" w:cstheme="minorHAnsi"/>
          <w:bCs/>
          <w:iCs/>
        </w:rPr>
        <w:t>(</w:t>
      </w:r>
      <w:r w:rsidR="002D45BA" w:rsidRPr="006550E0">
        <w:rPr>
          <w:rFonts w:asciiTheme="minorHAnsi" w:hAnsiTheme="minorHAnsi" w:cstheme="minorHAnsi"/>
          <w:bCs/>
          <w:iCs/>
        </w:rPr>
        <w:t>porozumění filmu</w:t>
      </w:r>
      <w:r w:rsidR="002B60D0" w:rsidRPr="006550E0">
        <w:rPr>
          <w:rFonts w:asciiTheme="minorHAnsi" w:hAnsiTheme="minorHAnsi" w:cstheme="minorHAnsi"/>
          <w:bCs/>
          <w:iCs/>
        </w:rPr>
        <w:t>, nikoli využití filmu jako média</w:t>
      </w:r>
      <w:r w:rsidR="009E6211" w:rsidRPr="006550E0">
        <w:rPr>
          <w:rFonts w:asciiTheme="minorHAnsi" w:hAnsiTheme="minorHAnsi" w:cstheme="minorHAnsi"/>
          <w:bCs/>
          <w:iCs/>
        </w:rPr>
        <w:t>)</w:t>
      </w:r>
    </w:p>
    <w:p w:rsidR="00D704A7" w:rsidRPr="0052611C" w:rsidRDefault="00D704A7" w:rsidP="0005194F">
      <w:pPr>
        <w:pStyle w:val="Odstavecseseznamem"/>
        <w:widowControl/>
        <w:numPr>
          <w:ilvl w:val="0"/>
          <w:numId w:val="2"/>
        </w:numPr>
        <w:suppressAutoHyphens w:val="0"/>
        <w:autoSpaceDE/>
        <w:rPr>
          <w:rFonts w:asciiTheme="minorHAnsi" w:hAnsiTheme="minorHAnsi" w:cstheme="minorHAnsi"/>
          <w:b/>
          <w:bCs/>
          <w:szCs w:val="24"/>
        </w:rPr>
      </w:pPr>
      <w:r w:rsidRPr="0052611C">
        <w:rPr>
          <w:rFonts w:asciiTheme="minorHAnsi" w:hAnsiTheme="minorHAnsi" w:cstheme="minorHAnsi"/>
          <w:b/>
          <w:bCs/>
          <w:szCs w:val="24"/>
        </w:rPr>
        <w:t>inovac</w:t>
      </w:r>
      <w:r w:rsidR="00CD6332">
        <w:rPr>
          <w:rFonts w:asciiTheme="minorHAnsi" w:hAnsiTheme="minorHAnsi" w:cstheme="minorHAnsi"/>
          <w:b/>
          <w:bCs/>
          <w:szCs w:val="24"/>
        </w:rPr>
        <w:t>e</w:t>
      </w:r>
      <w:r w:rsidRPr="0052611C">
        <w:rPr>
          <w:rFonts w:asciiTheme="minorHAnsi" w:hAnsiTheme="minorHAnsi" w:cstheme="minorHAnsi"/>
          <w:b/>
          <w:bCs/>
          <w:szCs w:val="24"/>
        </w:rPr>
        <w:t xml:space="preserve"> a využití digitálních technologií</w:t>
      </w:r>
    </w:p>
    <w:p w:rsidR="00D704A7" w:rsidRPr="0052611C" w:rsidRDefault="00D704A7" w:rsidP="00D704A7">
      <w:pPr>
        <w:pStyle w:val="Odstavecseseznamem"/>
        <w:widowControl/>
        <w:suppressAutoHyphens w:val="0"/>
        <w:autoSpaceDE/>
        <w:rPr>
          <w:rFonts w:asciiTheme="minorHAnsi" w:hAnsiTheme="minorHAnsi" w:cstheme="minorHAnsi"/>
          <w:b/>
          <w:bCs/>
          <w:szCs w:val="24"/>
        </w:rPr>
      </w:pPr>
    </w:p>
    <w:p w:rsidR="00C217A1" w:rsidRPr="0052611C" w:rsidRDefault="00C217A1" w:rsidP="002D45BA">
      <w:pPr>
        <w:pStyle w:val="Odstavecseseznamem"/>
        <w:widowControl/>
        <w:suppressAutoHyphens w:val="0"/>
        <w:autoSpaceDE/>
        <w:rPr>
          <w:rFonts w:asciiTheme="minorHAnsi" w:hAnsiTheme="minorHAnsi" w:cstheme="minorHAnsi"/>
          <w:bCs/>
        </w:rPr>
      </w:pPr>
    </w:p>
    <w:p w:rsidR="00060D27" w:rsidRPr="0052611C" w:rsidRDefault="007F153C" w:rsidP="000D405D">
      <w:pPr>
        <w:jc w:val="both"/>
        <w:rPr>
          <w:rFonts w:asciiTheme="minorHAnsi" w:hAnsiTheme="minorHAnsi" w:cstheme="minorHAnsi"/>
          <w:bCs/>
          <w:i/>
        </w:rPr>
      </w:pPr>
      <w:r w:rsidRPr="0052611C">
        <w:rPr>
          <w:rFonts w:asciiTheme="minorHAnsi" w:hAnsiTheme="minorHAnsi" w:cstheme="minorHAnsi"/>
          <w:b/>
          <w:bCs/>
        </w:rPr>
        <w:t xml:space="preserve">V rámci okruhu nelze </w:t>
      </w:r>
      <w:r w:rsidR="00B04296" w:rsidRPr="0052611C">
        <w:rPr>
          <w:rFonts w:asciiTheme="minorHAnsi" w:hAnsiTheme="minorHAnsi" w:cstheme="minorHAnsi"/>
          <w:b/>
          <w:bCs/>
        </w:rPr>
        <w:t>získat podporu na</w:t>
      </w:r>
      <w:r w:rsidR="000D405D" w:rsidRPr="0052611C">
        <w:rPr>
          <w:rFonts w:asciiTheme="minorHAnsi" w:hAnsiTheme="minorHAnsi" w:cstheme="minorHAnsi"/>
          <w:bCs/>
        </w:rPr>
        <w:t>:</w:t>
      </w:r>
      <w:r w:rsidRPr="0052611C">
        <w:rPr>
          <w:rFonts w:asciiTheme="minorHAnsi" w:hAnsiTheme="minorHAnsi" w:cstheme="minorHAnsi"/>
          <w:bCs/>
        </w:rPr>
        <w:t xml:space="preserve"> </w:t>
      </w:r>
      <w:r w:rsidR="006170D3" w:rsidRPr="0052611C">
        <w:rPr>
          <w:rFonts w:asciiTheme="minorHAnsi" w:hAnsiTheme="minorHAnsi" w:cstheme="minorHAnsi"/>
          <w:bCs/>
        </w:rPr>
        <w:t>akce</w:t>
      </w:r>
      <w:r w:rsidR="006550E0">
        <w:rPr>
          <w:rFonts w:asciiTheme="minorHAnsi" w:hAnsiTheme="minorHAnsi" w:cstheme="minorHAnsi"/>
          <w:bCs/>
        </w:rPr>
        <w:t xml:space="preserve"> a školení</w:t>
      </w:r>
      <w:r w:rsidR="006170D3" w:rsidRPr="0052611C">
        <w:rPr>
          <w:rFonts w:asciiTheme="minorHAnsi" w:hAnsiTheme="minorHAnsi" w:cstheme="minorHAnsi"/>
          <w:bCs/>
        </w:rPr>
        <w:t xml:space="preserve"> zaměřené na výuku</w:t>
      </w:r>
      <w:r w:rsidR="00060D27" w:rsidRPr="0052611C">
        <w:rPr>
          <w:rFonts w:asciiTheme="minorHAnsi" w:hAnsiTheme="minorHAnsi" w:cstheme="minorHAnsi"/>
          <w:bCs/>
        </w:rPr>
        <w:t xml:space="preserve"> jedné dovednosti</w:t>
      </w:r>
      <w:r w:rsidR="00DC5E54">
        <w:rPr>
          <w:rFonts w:asciiTheme="minorHAnsi" w:hAnsiTheme="minorHAnsi" w:cstheme="minorHAnsi"/>
          <w:bCs/>
        </w:rPr>
        <w:t>.</w:t>
      </w:r>
    </w:p>
    <w:p w:rsidR="00A269D2" w:rsidRPr="0052611C" w:rsidRDefault="00A269D2" w:rsidP="00305C63">
      <w:pPr>
        <w:rPr>
          <w:rFonts w:asciiTheme="minorHAnsi" w:hAnsiTheme="minorHAnsi" w:cstheme="minorHAnsi"/>
          <w:bCs/>
        </w:rPr>
      </w:pPr>
    </w:p>
    <w:p w:rsidR="00DC5E54" w:rsidRDefault="00DC5E54" w:rsidP="00DC5E54">
      <w:pPr>
        <w:rPr>
          <w:rFonts w:asciiTheme="minorHAnsi" w:hAnsiTheme="minorHAnsi" w:cstheme="minorHAnsi"/>
          <w:bCs/>
        </w:rPr>
      </w:pPr>
    </w:p>
    <w:p w:rsidR="003E4121" w:rsidRPr="0052611C" w:rsidRDefault="00823CF6" w:rsidP="00DC5E54">
      <w:pPr>
        <w:rPr>
          <w:rFonts w:asciiTheme="minorHAnsi" w:hAnsiTheme="minorHAnsi" w:cstheme="minorHAnsi"/>
          <w:b/>
        </w:rPr>
      </w:pPr>
      <w:r w:rsidRPr="0052611C">
        <w:rPr>
          <w:rFonts w:asciiTheme="minorHAnsi" w:hAnsiTheme="minorHAnsi" w:cstheme="minorHAnsi"/>
          <w:b/>
          <w:caps/>
          <w:szCs w:val="21"/>
        </w:rPr>
        <w:t xml:space="preserve">7. Propagace </w:t>
      </w:r>
      <w:r w:rsidR="00FB7BAD" w:rsidRPr="0052611C">
        <w:rPr>
          <w:rFonts w:asciiTheme="minorHAnsi" w:hAnsiTheme="minorHAnsi" w:cstheme="minorHAnsi"/>
          <w:b/>
          <w:caps/>
          <w:szCs w:val="21"/>
        </w:rPr>
        <w:t>A POPULARIZACE</w:t>
      </w:r>
      <w:r w:rsidR="005B7D6C" w:rsidRPr="0052611C">
        <w:rPr>
          <w:rFonts w:asciiTheme="minorHAnsi" w:hAnsiTheme="minorHAnsi" w:cstheme="minorHAnsi"/>
          <w:b/>
          <w:caps/>
          <w:szCs w:val="21"/>
        </w:rPr>
        <w:t xml:space="preserve"> MEDIÁLNÍ</w:t>
      </w:r>
      <w:r w:rsidR="006550E0">
        <w:rPr>
          <w:rFonts w:asciiTheme="minorHAnsi" w:hAnsiTheme="minorHAnsi" w:cstheme="minorHAnsi"/>
          <w:b/>
          <w:caps/>
          <w:szCs w:val="21"/>
        </w:rPr>
        <w:t xml:space="preserve"> a </w:t>
      </w:r>
      <w:r w:rsidR="006170D3" w:rsidRPr="0052611C">
        <w:rPr>
          <w:rFonts w:asciiTheme="minorHAnsi" w:hAnsiTheme="minorHAnsi" w:cstheme="minorHAnsi"/>
          <w:b/>
          <w:caps/>
          <w:szCs w:val="21"/>
        </w:rPr>
        <w:t>audioviz</w:t>
      </w:r>
      <w:r w:rsidR="00FB7BAD" w:rsidRPr="0052611C">
        <w:rPr>
          <w:rFonts w:asciiTheme="minorHAnsi" w:hAnsiTheme="minorHAnsi" w:cstheme="minorHAnsi"/>
          <w:b/>
          <w:caps/>
          <w:szCs w:val="21"/>
        </w:rPr>
        <w:t>uÁLNÍ TVORBY</w:t>
      </w:r>
      <w:r w:rsidR="009B4A21" w:rsidRPr="0052611C">
        <w:rPr>
          <w:rFonts w:asciiTheme="minorHAnsi" w:hAnsiTheme="minorHAnsi" w:cstheme="minorHAnsi"/>
          <w:b/>
        </w:rPr>
        <w:t xml:space="preserve"> </w:t>
      </w:r>
    </w:p>
    <w:p w:rsidR="00FB7BAD" w:rsidRPr="00C60868" w:rsidRDefault="0003541C" w:rsidP="00C60868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C60868">
        <w:rPr>
          <w:rFonts w:asciiTheme="minorHAnsi" w:hAnsiTheme="minorHAnsi" w:cstheme="minorHAnsi"/>
          <w:bCs/>
        </w:rPr>
        <w:t xml:space="preserve">Dotace je určena </w:t>
      </w:r>
      <w:r w:rsidR="00C60868" w:rsidRPr="00C60868">
        <w:rPr>
          <w:rFonts w:asciiTheme="minorHAnsi" w:hAnsiTheme="minorHAnsi" w:cstheme="minorHAnsi"/>
          <w:bCs/>
        </w:rPr>
        <w:t xml:space="preserve">na podporu propagace projektů v oblasti </w:t>
      </w:r>
      <w:proofErr w:type="gramStart"/>
      <w:r w:rsidR="00C60868" w:rsidRPr="00C60868">
        <w:rPr>
          <w:rFonts w:asciiTheme="minorHAnsi" w:hAnsiTheme="minorHAnsi" w:cstheme="minorHAnsi"/>
          <w:bCs/>
        </w:rPr>
        <w:t>médií  –</w:t>
      </w:r>
      <w:proofErr w:type="gramEnd"/>
      <w:r w:rsidR="00C60868" w:rsidRPr="00C60868">
        <w:rPr>
          <w:rFonts w:asciiTheme="minorHAnsi" w:hAnsiTheme="minorHAnsi" w:cstheme="minorHAnsi"/>
          <w:bCs/>
        </w:rPr>
        <w:t xml:space="preserve"> přehlídky, soutěže, ceny,  propagace mediální tvorby.  </w:t>
      </w:r>
      <w:r w:rsidR="00C60868">
        <w:rPr>
          <w:rFonts w:asciiTheme="minorHAnsi" w:hAnsiTheme="minorHAnsi" w:cstheme="minorHAnsi"/>
          <w:bCs/>
        </w:rPr>
        <w:t xml:space="preserve">Dále </w:t>
      </w:r>
      <w:r w:rsidRPr="00C60868">
        <w:rPr>
          <w:rFonts w:asciiTheme="minorHAnsi" w:hAnsiTheme="minorHAnsi" w:cstheme="minorHAnsi"/>
          <w:bCs/>
        </w:rPr>
        <w:t>na podporu projektů propagujících českou</w:t>
      </w:r>
      <w:r w:rsidR="00330805" w:rsidRPr="00C60868">
        <w:rPr>
          <w:rFonts w:asciiTheme="minorHAnsi" w:hAnsiTheme="minorHAnsi" w:cstheme="minorHAnsi"/>
          <w:bCs/>
        </w:rPr>
        <w:t xml:space="preserve"> i zahraniční</w:t>
      </w:r>
      <w:r w:rsidRPr="00C60868">
        <w:rPr>
          <w:rFonts w:asciiTheme="minorHAnsi" w:hAnsiTheme="minorHAnsi" w:cstheme="minorHAnsi"/>
          <w:bCs/>
        </w:rPr>
        <w:t xml:space="preserve"> kinematografii a audiovizuální tvorbu</w:t>
      </w:r>
      <w:r w:rsidR="00FB7BAD" w:rsidRPr="00C60868">
        <w:rPr>
          <w:rFonts w:asciiTheme="minorHAnsi" w:hAnsiTheme="minorHAnsi" w:cstheme="minorHAnsi"/>
          <w:bCs/>
        </w:rPr>
        <w:t>,</w:t>
      </w:r>
      <w:r w:rsidR="005B7D6C" w:rsidRPr="00C60868">
        <w:rPr>
          <w:rFonts w:asciiTheme="minorHAnsi" w:hAnsiTheme="minorHAnsi" w:cstheme="minorHAnsi"/>
          <w:bCs/>
        </w:rPr>
        <w:t xml:space="preserve"> </w:t>
      </w:r>
      <w:r w:rsidR="00823CF6" w:rsidRPr="00C60868">
        <w:rPr>
          <w:rFonts w:asciiTheme="minorHAnsi" w:hAnsiTheme="minorHAnsi" w:cstheme="minorHAnsi"/>
          <w:bCs/>
        </w:rPr>
        <w:t>projektů, které přispívají ke zvyšování povědomí o kinematografii</w:t>
      </w:r>
      <w:r w:rsidR="007126CD" w:rsidRPr="00C60868">
        <w:rPr>
          <w:rFonts w:asciiTheme="minorHAnsi" w:hAnsiTheme="minorHAnsi" w:cstheme="minorHAnsi"/>
          <w:bCs/>
        </w:rPr>
        <w:t xml:space="preserve"> </w:t>
      </w:r>
      <w:r w:rsidR="004B2AC7" w:rsidRPr="00C60868">
        <w:rPr>
          <w:rFonts w:asciiTheme="minorHAnsi" w:hAnsiTheme="minorHAnsi" w:cstheme="minorHAnsi"/>
          <w:bCs/>
        </w:rPr>
        <w:t xml:space="preserve">jako oboru </w:t>
      </w:r>
      <w:r w:rsidR="007126CD" w:rsidRPr="00C60868">
        <w:rPr>
          <w:rFonts w:asciiTheme="minorHAnsi" w:hAnsiTheme="minorHAnsi" w:cstheme="minorHAnsi"/>
          <w:bCs/>
        </w:rPr>
        <w:t>u široké veřejnosti</w:t>
      </w:r>
      <w:r w:rsidR="005B7D6C" w:rsidRPr="00C60868">
        <w:rPr>
          <w:rFonts w:asciiTheme="minorHAnsi" w:hAnsiTheme="minorHAnsi" w:cstheme="minorHAnsi"/>
          <w:bCs/>
        </w:rPr>
        <w:t xml:space="preserve">. </w:t>
      </w:r>
    </w:p>
    <w:p w:rsidR="004B2AC7" w:rsidRPr="0052611C" w:rsidRDefault="004B2AC7" w:rsidP="00305C63">
      <w:pPr>
        <w:rPr>
          <w:rFonts w:asciiTheme="minorHAnsi" w:hAnsiTheme="minorHAnsi" w:cstheme="minorHAnsi"/>
          <w:b/>
          <w:bCs/>
        </w:rPr>
      </w:pPr>
    </w:p>
    <w:p w:rsidR="00BD12DC" w:rsidRPr="00E24D86" w:rsidRDefault="004B2AC7" w:rsidP="000D405D">
      <w:pPr>
        <w:jc w:val="both"/>
        <w:rPr>
          <w:rFonts w:asciiTheme="minorHAnsi" w:hAnsiTheme="minorHAnsi" w:cstheme="minorHAnsi"/>
          <w:bCs/>
          <w:shd w:val="clear" w:color="auto" w:fill="D9D9D9" w:themeFill="background1" w:themeFillShade="D9"/>
        </w:rPr>
      </w:pPr>
      <w:r w:rsidRPr="00DC5E54">
        <w:rPr>
          <w:rFonts w:asciiTheme="minorHAnsi" w:hAnsiTheme="minorHAnsi" w:cstheme="minorHAnsi"/>
          <w:b/>
          <w:bCs/>
        </w:rPr>
        <w:t>Prioritou okruhu je:</w:t>
      </w:r>
      <w:r w:rsidR="004A6032" w:rsidRPr="00DC5E54">
        <w:rPr>
          <w:rFonts w:asciiTheme="minorHAnsi" w:hAnsiTheme="minorHAnsi" w:cstheme="minorHAnsi"/>
          <w:bCs/>
        </w:rPr>
        <w:t xml:space="preserve"> </w:t>
      </w:r>
      <w:r w:rsidR="008B60F7" w:rsidRPr="00DC5E54">
        <w:rPr>
          <w:rFonts w:asciiTheme="minorHAnsi" w:hAnsiTheme="minorHAnsi" w:cstheme="minorHAnsi"/>
          <w:bCs/>
        </w:rPr>
        <w:t>rozvoj a popularizace mediální tvorby (</w:t>
      </w:r>
      <w:r w:rsidR="00C60868" w:rsidRPr="00DC5E54">
        <w:rPr>
          <w:rFonts w:asciiTheme="minorHAnsi" w:hAnsiTheme="minorHAnsi" w:cstheme="minorHAnsi"/>
          <w:bCs/>
        </w:rPr>
        <w:t xml:space="preserve">tisk, </w:t>
      </w:r>
      <w:r w:rsidR="008B60F7" w:rsidRPr="00DC5E54">
        <w:rPr>
          <w:rFonts w:asciiTheme="minorHAnsi" w:hAnsiTheme="minorHAnsi" w:cstheme="minorHAnsi"/>
          <w:bCs/>
        </w:rPr>
        <w:t xml:space="preserve">televize, rozhlas, </w:t>
      </w:r>
      <w:r w:rsidR="00C60868" w:rsidRPr="00DC5E54">
        <w:rPr>
          <w:rFonts w:asciiTheme="minorHAnsi" w:hAnsiTheme="minorHAnsi" w:cstheme="minorHAnsi"/>
          <w:bCs/>
        </w:rPr>
        <w:t xml:space="preserve">on-line </w:t>
      </w:r>
      <w:proofErr w:type="gramStart"/>
      <w:r w:rsidR="008B60F7" w:rsidRPr="00DC5E54">
        <w:rPr>
          <w:rFonts w:asciiTheme="minorHAnsi" w:hAnsiTheme="minorHAnsi" w:cstheme="minorHAnsi"/>
          <w:bCs/>
        </w:rPr>
        <w:t xml:space="preserve">média) </w:t>
      </w:r>
      <w:r w:rsidR="00DC5E54">
        <w:rPr>
          <w:rFonts w:asciiTheme="minorHAnsi" w:hAnsiTheme="minorHAnsi" w:cstheme="minorHAnsi"/>
          <w:bCs/>
        </w:rPr>
        <w:t xml:space="preserve">  </w:t>
      </w:r>
      <w:proofErr w:type="gramEnd"/>
      <w:r w:rsidR="00DC5E54">
        <w:rPr>
          <w:rFonts w:asciiTheme="minorHAnsi" w:hAnsiTheme="minorHAnsi" w:cstheme="minorHAnsi"/>
          <w:bCs/>
        </w:rPr>
        <w:t xml:space="preserve">        </w:t>
      </w:r>
      <w:r w:rsidR="008B60F7" w:rsidRPr="00DC5E54">
        <w:rPr>
          <w:rFonts w:asciiTheme="minorHAnsi" w:hAnsiTheme="minorHAnsi" w:cstheme="minorHAnsi"/>
          <w:bCs/>
        </w:rPr>
        <w:t>a propagace významných počinů v této oblasti</w:t>
      </w:r>
      <w:r w:rsidR="00D602EF" w:rsidRPr="00DC5E54">
        <w:rPr>
          <w:rFonts w:asciiTheme="minorHAnsi" w:hAnsiTheme="minorHAnsi" w:cstheme="minorHAnsi"/>
          <w:bCs/>
        </w:rPr>
        <w:t xml:space="preserve">; </w:t>
      </w:r>
      <w:r w:rsidR="008B60F7" w:rsidRPr="00DC5E54">
        <w:rPr>
          <w:rFonts w:asciiTheme="minorHAnsi" w:hAnsiTheme="minorHAnsi" w:cstheme="minorHAnsi"/>
          <w:bCs/>
        </w:rPr>
        <w:t xml:space="preserve"> </w:t>
      </w:r>
      <w:r w:rsidR="00BA3B77" w:rsidRPr="00DC5E54">
        <w:rPr>
          <w:rFonts w:asciiTheme="minorHAnsi" w:hAnsiTheme="minorHAnsi" w:cstheme="minorHAnsi"/>
          <w:bCs/>
        </w:rPr>
        <w:t>propagace</w:t>
      </w:r>
      <w:r w:rsidR="00FC3DC5" w:rsidRPr="00DC5E54">
        <w:rPr>
          <w:rFonts w:asciiTheme="minorHAnsi" w:hAnsiTheme="minorHAnsi" w:cstheme="minorHAnsi"/>
          <w:bCs/>
        </w:rPr>
        <w:t xml:space="preserve"> české</w:t>
      </w:r>
      <w:r w:rsidR="00BA3B77" w:rsidRPr="00DC5E54">
        <w:rPr>
          <w:rFonts w:asciiTheme="minorHAnsi" w:hAnsiTheme="minorHAnsi" w:cstheme="minorHAnsi"/>
          <w:bCs/>
        </w:rPr>
        <w:t xml:space="preserve"> kinematografické </w:t>
      </w:r>
      <w:r w:rsidR="00E24D86" w:rsidRPr="00DC5E54">
        <w:rPr>
          <w:rFonts w:asciiTheme="minorHAnsi" w:hAnsiTheme="minorHAnsi" w:cstheme="minorHAnsi"/>
          <w:bCs/>
        </w:rPr>
        <w:t xml:space="preserve">a audiovizuální </w:t>
      </w:r>
      <w:r w:rsidR="00BA3B77" w:rsidRPr="00DC5E54">
        <w:rPr>
          <w:rFonts w:asciiTheme="minorHAnsi" w:hAnsiTheme="minorHAnsi" w:cstheme="minorHAnsi"/>
          <w:bCs/>
        </w:rPr>
        <w:t>tvorby a její zvid</w:t>
      </w:r>
      <w:r w:rsidR="00817AE4" w:rsidRPr="00DC5E54">
        <w:rPr>
          <w:rFonts w:asciiTheme="minorHAnsi" w:hAnsiTheme="minorHAnsi" w:cstheme="minorHAnsi"/>
          <w:bCs/>
        </w:rPr>
        <w:t>i</w:t>
      </w:r>
      <w:r w:rsidR="00BA3B77" w:rsidRPr="00DC5E54">
        <w:rPr>
          <w:rFonts w:asciiTheme="minorHAnsi" w:hAnsiTheme="minorHAnsi" w:cstheme="minorHAnsi"/>
          <w:bCs/>
        </w:rPr>
        <w:t>telnění</w:t>
      </w:r>
      <w:r w:rsidR="00CD6332" w:rsidRPr="00DC5E54">
        <w:rPr>
          <w:rFonts w:asciiTheme="minorHAnsi" w:hAnsiTheme="minorHAnsi" w:cstheme="minorHAnsi"/>
          <w:bCs/>
        </w:rPr>
        <w:t xml:space="preserve"> </w:t>
      </w:r>
      <w:r w:rsidR="00CD6332" w:rsidRPr="00DC5E54">
        <w:rPr>
          <w:rFonts w:asciiTheme="minorHAnsi" w:hAnsiTheme="minorHAnsi" w:cstheme="minorHAnsi"/>
          <w:b/>
        </w:rPr>
        <w:t>v zahraničí</w:t>
      </w:r>
      <w:r w:rsidR="003F1085" w:rsidRPr="00DC5E54">
        <w:rPr>
          <w:rFonts w:asciiTheme="minorHAnsi" w:hAnsiTheme="minorHAnsi" w:cstheme="minorHAnsi"/>
          <w:bCs/>
        </w:rPr>
        <w:t xml:space="preserve"> -</w:t>
      </w:r>
      <w:r w:rsidR="00BA3B77" w:rsidRPr="00DC5E54">
        <w:rPr>
          <w:rFonts w:asciiTheme="minorHAnsi" w:hAnsiTheme="minorHAnsi" w:cstheme="minorHAnsi"/>
          <w:bCs/>
        </w:rPr>
        <w:t xml:space="preserve"> </w:t>
      </w:r>
      <w:r w:rsidR="00A81AC2" w:rsidRPr="00DC5E54">
        <w:rPr>
          <w:rFonts w:asciiTheme="minorHAnsi" w:hAnsiTheme="minorHAnsi" w:cstheme="minorHAnsi"/>
          <w:bCs/>
        </w:rPr>
        <w:t>prezentace projektů</w:t>
      </w:r>
      <w:r w:rsidR="00FC3DC5" w:rsidRPr="00DC5E54">
        <w:rPr>
          <w:rFonts w:asciiTheme="minorHAnsi" w:hAnsiTheme="minorHAnsi" w:cstheme="minorHAnsi"/>
          <w:bCs/>
        </w:rPr>
        <w:t>,</w:t>
      </w:r>
      <w:r w:rsidR="000D405D" w:rsidRPr="00DC5E54">
        <w:rPr>
          <w:rFonts w:asciiTheme="minorHAnsi" w:hAnsiTheme="minorHAnsi" w:cstheme="minorHAnsi"/>
          <w:bCs/>
        </w:rPr>
        <w:t xml:space="preserve"> </w:t>
      </w:r>
      <w:r w:rsidR="00FC3DC5" w:rsidRPr="00DC5E54">
        <w:rPr>
          <w:rFonts w:asciiTheme="minorHAnsi" w:hAnsiTheme="minorHAnsi" w:cstheme="minorHAnsi"/>
          <w:bCs/>
        </w:rPr>
        <w:t xml:space="preserve">přehlídky </w:t>
      </w:r>
      <w:r w:rsidR="00C60868" w:rsidRPr="00DC5E54">
        <w:rPr>
          <w:rFonts w:asciiTheme="minorHAnsi" w:hAnsiTheme="minorHAnsi" w:cstheme="minorHAnsi"/>
          <w:bCs/>
        </w:rPr>
        <w:t xml:space="preserve">filmové </w:t>
      </w:r>
      <w:r w:rsidR="00FC3DC5" w:rsidRPr="00DC5E54">
        <w:rPr>
          <w:rFonts w:asciiTheme="minorHAnsi" w:hAnsiTheme="minorHAnsi" w:cstheme="minorHAnsi"/>
          <w:bCs/>
        </w:rPr>
        <w:t>tvorb</w:t>
      </w:r>
      <w:r w:rsidR="00C60868" w:rsidRPr="00DC5E54">
        <w:rPr>
          <w:rFonts w:asciiTheme="minorHAnsi" w:hAnsiTheme="minorHAnsi" w:cstheme="minorHAnsi"/>
          <w:bCs/>
        </w:rPr>
        <w:t>y</w:t>
      </w:r>
      <w:r w:rsidR="00D602EF" w:rsidRPr="00DC5E54">
        <w:rPr>
          <w:rFonts w:asciiTheme="minorHAnsi" w:hAnsiTheme="minorHAnsi" w:cstheme="minorHAnsi"/>
          <w:bCs/>
        </w:rPr>
        <w:t>. Dále</w:t>
      </w:r>
      <w:r w:rsidR="00C60868" w:rsidRPr="00DC5E54">
        <w:rPr>
          <w:rFonts w:asciiTheme="minorHAnsi" w:hAnsiTheme="minorHAnsi" w:cstheme="minorHAnsi"/>
          <w:bCs/>
        </w:rPr>
        <w:t xml:space="preserve"> </w:t>
      </w:r>
      <w:r w:rsidR="00C46569" w:rsidRPr="00DC5E54">
        <w:rPr>
          <w:rFonts w:asciiTheme="minorHAnsi" w:hAnsiTheme="minorHAnsi" w:cstheme="minorHAnsi"/>
          <w:bCs/>
        </w:rPr>
        <w:t xml:space="preserve">výstavy veřejně prospěšného charakteru </w:t>
      </w:r>
      <w:r w:rsidR="00C60868" w:rsidRPr="00DC5E54">
        <w:rPr>
          <w:rFonts w:asciiTheme="minorHAnsi" w:hAnsiTheme="minorHAnsi" w:cstheme="minorHAnsi"/>
          <w:bCs/>
        </w:rPr>
        <w:t xml:space="preserve">zaměřené </w:t>
      </w:r>
      <w:r w:rsidR="00DC5E54">
        <w:rPr>
          <w:rFonts w:asciiTheme="minorHAnsi" w:hAnsiTheme="minorHAnsi" w:cstheme="minorHAnsi"/>
          <w:bCs/>
        </w:rPr>
        <w:t xml:space="preserve">na </w:t>
      </w:r>
      <w:r w:rsidR="00C46569" w:rsidRPr="00DC5E54">
        <w:rPr>
          <w:rFonts w:asciiTheme="minorHAnsi" w:hAnsiTheme="minorHAnsi" w:cstheme="minorHAnsi"/>
          <w:bCs/>
        </w:rPr>
        <w:t xml:space="preserve">audiovizuální </w:t>
      </w:r>
      <w:r w:rsidR="00460458" w:rsidRPr="00DC5E54">
        <w:rPr>
          <w:rFonts w:asciiTheme="minorHAnsi" w:hAnsiTheme="minorHAnsi" w:cstheme="minorHAnsi"/>
          <w:bCs/>
        </w:rPr>
        <w:t xml:space="preserve">a mediální </w:t>
      </w:r>
      <w:r w:rsidR="00C46569" w:rsidRPr="00DC5E54">
        <w:rPr>
          <w:rFonts w:asciiTheme="minorHAnsi" w:hAnsiTheme="minorHAnsi" w:cstheme="minorHAnsi"/>
          <w:bCs/>
        </w:rPr>
        <w:t>tvorb</w:t>
      </w:r>
      <w:r w:rsidR="00C60868" w:rsidRPr="00DC5E54">
        <w:rPr>
          <w:rFonts w:asciiTheme="minorHAnsi" w:hAnsiTheme="minorHAnsi" w:cstheme="minorHAnsi"/>
          <w:bCs/>
        </w:rPr>
        <w:t>u</w:t>
      </w:r>
      <w:r w:rsidR="00DC5E54">
        <w:rPr>
          <w:rFonts w:asciiTheme="minorHAnsi" w:hAnsiTheme="minorHAnsi" w:cstheme="minorHAnsi"/>
          <w:bCs/>
        </w:rPr>
        <w:t>.</w:t>
      </w:r>
    </w:p>
    <w:p w:rsidR="00D91964" w:rsidRPr="0052611C" w:rsidRDefault="00D91964" w:rsidP="007B005E">
      <w:pPr>
        <w:widowControl/>
        <w:suppressAutoHyphens w:val="0"/>
        <w:autoSpaceDE/>
        <w:rPr>
          <w:rFonts w:asciiTheme="minorHAnsi" w:hAnsiTheme="minorHAnsi" w:cstheme="minorHAnsi"/>
          <w:b/>
          <w:bCs/>
        </w:rPr>
      </w:pPr>
    </w:p>
    <w:p w:rsidR="007B005E" w:rsidRPr="0052611C" w:rsidRDefault="007B005E" w:rsidP="007B005E">
      <w:pPr>
        <w:widowControl/>
        <w:suppressAutoHyphens w:val="0"/>
        <w:autoSpaceDE/>
        <w:rPr>
          <w:rFonts w:asciiTheme="minorHAnsi" w:hAnsiTheme="minorHAnsi" w:cstheme="minorHAnsi"/>
          <w:b/>
          <w:bCs/>
        </w:rPr>
      </w:pPr>
      <w:r w:rsidRPr="0052611C">
        <w:rPr>
          <w:rFonts w:asciiTheme="minorHAnsi" w:hAnsiTheme="minorHAnsi" w:cstheme="minorHAnsi"/>
          <w:b/>
          <w:bCs/>
        </w:rPr>
        <w:t xml:space="preserve">Při hodnocení se Komise zaměřuje zejména na: </w:t>
      </w:r>
    </w:p>
    <w:p w:rsidR="00DE3AA8" w:rsidRPr="0052611C" w:rsidRDefault="004A6032" w:rsidP="0005194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jak projekt doplňuje současnou nabíd</w:t>
      </w:r>
      <w:r w:rsidR="00E834EA" w:rsidRPr="0052611C">
        <w:rPr>
          <w:rFonts w:asciiTheme="minorHAnsi" w:hAnsiTheme="minorHAnsi" w:cstheme="minorHAnsi"/>
          <w:bCs/>
        </w:rPr>
        <w:t xml:space="preserve">ku propagace – obor, tvorba </w:t>
      </w:r>
    </w:p>
    <w:p w:rsidR="00002885" w:rsidRPr="0052611C" w:rsidRDefault="00002885" w:rsidP="0005194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přínos pro zvýšení povědomí</w:t>
      </w:r>
      <w:r w:rsidR="004A6032" w:rsidRPr="0052611C">
        <w:rPr>
          <w:rFonts w:asciiTheme="minorHAnsi" w:hAnsiTheme="minorHAnsi" w:cstheme="minorHAnsi"/>
          <w:bCs/>
        </w:rPr>
        <w:t xml:space="preserve"> o kinematografii, </w:t>
      </w:r>
      <w:r w:rsidR="00460458" w:rsidRPr="0052611C">
        <w:rPr>
          <w:rFonts w:asciiTheme="minorHAnsi" w:hAnsiTheme="minorHAnsi" w:cstheme="minorHAnsi"/>
          <w:bCs/>
        </w:rPr>
        <w:t xml:space="preserve">mediální tvorbě a </w:t>
      </w:r>
      <w:r w:rsidR="004A6032" w:rsidRPr="0052611C">
        <w:rPr>
          <w:rFonts w:asciiTheme="minorHAnsi" w:hAnsiTheme="minorHAnsi" w:cstheme="minorHAnsi"/>
          <w:bCs/>
        </w:rPr>
        <w:t xml:space="preserve">o nových projektech </w:t>
      </w:r>
    </w:p>
    <w:p w:rsidR="00002885" w:rsidRPr="0052611C" w:rsidRDefault="004A6032" w:rsidP="0005194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 xml:space="preserve">kvalita </w:t>
      </w:r>
      <w:r w:rsidR="00002885" w:rsidRPr="0052611C">
        <w:rPr>
          <w:rFonts w:asciiTheme="minorHAnsi" w:hAnsiTheme="minorHAnsi" w:cstheme="minorHAnsi"/>
          <w:bCs/>
        </w:rPr>
        <w:t>obsah</w:t>
      </w:r>
      <w:r w:rsidRPr="0052611C">
        <w:rPr>
          <w:rFonts w:asciiTheme="minorHAnsi" w:hAnsiTheme="minorHAnsi" w:cstheme="minorHAnsi"/>
          <w:bCs/>
        </w:rPr>
        <w:t>u</w:t>
      </w:r>
      <w:r w:rsidR="00002885" w:rsidRPr="0052611C">
        <w:rPr>
          <w:rFonts w:asciiTheme="minorHAnsi" w:hAnsiTheme="minorHAnsi" w:cstheme="minorHAnsi"/>
          <w:bCs/>
        </w:rPr>
        <w:t xml:space="preserve"> – </w:t>
      </w:r>
      <w:r w:rsidRPr="0052611C">
        <w:rPr>
          <w:rFonts w:asciiTheme="minorHAnsi" w:hAnsiTheme="minorHAnsi" w:cstheme="minorHAnsi"/>
          <w:bCs/>
        </w:rPr>
        <w:t>předmět propagace, způsob provedení</w:t>
      </w:r>
    </w:p>
    <w:p w:rsidR="00DC4FB2" w:rsidRPr="0052611C" w:rsidRDefault="00D91964" w:rsidP="0005194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oblasti pokrytí (</w:t>
      </w:r>
      <w:r w:rsidR="001B101D" w:rsidRPr="0052611C">
        <w:rPr>
          <w:rFonts w:asciiTheme="minorHAnsi" w:hAnsiTheme="minorHAnsi" w:cstheme="minorHAnsi"/>
          <w:bCs/>
        </w:rPr>
        <w:t>u souborů</w:t>
      </w:r>
      <w:r w:rsidR="00DC4FB2" w:rsidRPr="0052611C">
        <w:rPr>
          <w:rFonts w:asciiTheme="minorHAnsi" w:hAnsiTheme="minorHAnsi" w:cstheme="minorHAnsi"/>
          <w:bCs/>
        </w:rPr>
        <w:t xml:space="preserve"> projektů)</w:t>
      </w:r>
    </w:p>
    <w:p w:rsidR="009A6D1C" w:rsidRPr="0052611C" w:rsidRDefault="009A6D1C" w:rsidP="0005194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dosah projektu</w:t>
      </w:r>
    </w:p>
    <w:p w:rsidR="00D704A7" w:rsidRPr="0052611C" w:rsidRDefault="00D704A7" w:rsidP="0005194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52611C">
        <w:rPr>
          <w:rFonts w:asciiTheme="minorHAnsi" w:hAnsiTheme="minorHAnsi" w:cstheme="minorHAnsi"/>
          <w:b/>
          <w:bCs/>
        </w:rPr>
        <w:t>inovac</w:t>
      </w:r>
      <w:r w:rsidR="00CD6332">
        <w:rPr>
          <w:rFonts w:asciiTheme="minorHAnsi" w:hAnsiTheme="minorHAnsi" w:cstheme="minorHAnsi"/>
          <w:b/>
          <w:bCs/>
        </w:rPr>
        <w:t>e</w:t>
      </w:r>
      <w:r w:rsidRPr="0052611C">
        <w:rPr>
          <w:rFonts w:asciiTheme="minorHAnsi" w:hAnsiTheme="minorHAnsi" w:cstheme="minorHAnsi"/>
          <w:b/>
          <w:bCs/>
        </w:rPr>
        <w:t xml:space="preserve"> a využití digitálních technologií</w:t>
      </w:r>
    </w:p>
    <w:p w:rsidR="00D704A7" w:rsidRPr="0052611C" w:rsidRDefault="00D704A7" w:rsidP="00D704A7">
      <w:pPr>
        <w:pStyle w:val="Odstavecseseznamem"/>
        <w:rPr>
          <w:rFonts w:asciiTheme="minorHAnsi" w:hAnsiTheme="minorHAnsi" w:cstheme="minorHAnsi"/>
          <w:b/>
          <w:bCs/>
        </w:rPr>
      </w:pPr>
    </w:p>
    <w:p w:rsidR="00BB1141" w:rsidRPr="0052611C" w:rsidRDefault="0042175E" w:rsidP="00D11A4C">
      <w:pPr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 xml:space="preserve"> </w:t>
      </w:r>
      <w:r w:rsidR="00823CF6" w:rsidRPr="0052611C">
        <w:rPr>
          <w:rFonts w:asciiTheme="minorHAnsi" w:hAnsiTheme="minorHAnsi" w:cstheme="minorHAnsi"/>
          <w:bCs/>
        </w:rPr>
        <w:t xml:space="preserve"> </w:t>
      </w:r>
    </w:p>
    <w:p w:rsidR="00BB1141" w:rsidRPr="0052611C" w:rsidRDefault="008A4045" w:rsidP="000D405D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>V rámci okruhu nelze získat podporu na</w:t>
      </w:r>
      <w:r w:rsidR="00BB1141" w:rsidRPr="0052611C">
        <w:rPr>
          <w:rFonts w:asciiTheme="minorHAnsi" w:hAnsiTheme="minorHAnsi" w:cstheme="minorHAnsi"/>
          <w:b/>
          <w:bCs/>
        </w:rPr>
        <w:t>:</w:t>
      </w:r>
      <w:r w:rsidR="00CF7DC3" w:rsidRPr="0052611C">
        <w:rPr>
          <w:rFonts w:asciiTheme="minorHAnsi" w:hAnsiTheme="minorHAnsi" w:cstheme="minorHAnsi"/>
          <w:bCs/>
        </w:rPr>
        <w:t xml:space="preserve"> propagaci</w:t>
      </w:r>
      <w:r w:rsidR="00052286" w:rsidRPr="0052611C">
        <w:rPr>
          <w:rFonts w:asciiTheme="minorHAnsi" w:hAnsiTheme="minorHAnsi" w:cstheme="minorHAnsi"/>
          <w:bCs/>
        </w:rPr>
        <w:t xml:space="preserve"> nebo prezentaci</w:t>
      </w:r>
      <w:r w:rsidR="00CF7DC3" w:rsidRPr="0052611C">
        <w:rPr>
          <w:rFonts w:asciiTheme="minorHAnsi" w:hAnsiTheme="minorHAnsi" w:cstheme="minorHAnsi"/>
          <w:bCs/>
        </w:rPr>
        <w:t xml:space="preserve"> soukromých subjektů </w:t>
      </w:r>
      <w:r w:rsidR="00CF7DC3" w:rsidRPr="0052611C">
        <w:rPr>
          <w:rFonts w:asciiTheme="minorHAnsi" w:hAnsiTheme="minorHAnsi" w:cstheme="minorHAnsi"/>
          <w:bCs/>
          <w:i/>
        </w:rPr>
        <w:t>(</w:t>
      </w:r>
      <w:r w:rsidR="00A81AC2" w:rsidRPr="0052611C">
        <w:rPr>
          <w:rFonts w:asciiTheme="minorHAnsi" w:hAnsiTheme="minorHAnsi" w:cstheme="minorHAnsi"/>
          <w:bCs/>
          <w:i/>
        </w:rPr>
        <w:t>např. účast firmy na veletrhu)</w:t>
      </w:r>
      <w:r w:rsidR="009B2274" w:rsidRPr="0052611C">
        <w:rPr>
          <w:rFonts w:asciiTheme="minorHAnsi" w:hAnsiTheme="minorHAnsi" w:cstheme="minorHAnsi"/>
          <w:bCs/>
        </w:rPr>
        <w:t xml:space="preserve">, festivaly a přehlídky organizované Českými centry nebo </w:t>
      </w:r>
      <w:r w:rsidR="00CD6332">
        <w:rPr>
          <w:rFonts w:asciiTheme="minorHAnsi" w:hAnsiTheme="minorHAnsi" w:cstheme="minorHAnsi"/>
          <w:bCs/>
        </w:rPr>
        <w:t xml:space="preserve">českými </w:t>
      </w:r>
      <w:r w:rsidR="009B2274" w:rsidRPr="0052611C">
        <w:rPr>
          <w:rFonts w:asciiTheme="minorHAnsi" w:hAnsiTheme="minorHAnsi" w:cstheme="minorHAnsi"/>
          <w:bCs/>
        </w:rPr>
        <w:t>ambasádami v zahraničí (</w:t>
      </w:r>
      <w:r w:rsidR="00CD6332">
        <w:rPr>
          <w:rFonts w:asciiTheme="minorHAnsi" w:hAnsiTheme="minorHAnsi" w:cstheme="minorHAnsi"/>
          <w:bCs/>
        </w:rPr>
        <w:t>tyto jsou v</w:t>
      </w:r>
      <w:r w:rsidR="009B2274" w:rsidRPr="0052611C">
        <w:rPr>
          <w:rFonts w:asciiTheme="minorHAnsi" w:hAnsiTheme="minorHAnsi" w:cstheme="minorHAnsi"/>
          <w:bCs/>
        </w:rPr>
        <w:t xml:space="preserve"> působnosti MZV)</w:t>
      </w:r>
      <w:r w:rsidR="00DC5E54">
        <w:rPr>
          <w:rFonts w:asciiTheme="minorHAnsi" w:hAnsiTheme="minorHAnsi" w:cstheme="minorHAnsi"/>
          <w:bCs/>
        </w:rPr>
        <w:t>.</w:t>
      </w:r>
    </w:p>
    <w:p w:rsidR="005B0196" w:rsidRPr="0052611C" w:rsidRDefault="005B0196" w:rsidP="00305C63">
      <w:pPr>
        <w:rPr>
          <w:rFonts w:asciiTheme="minorHAnsi" w:hAnsiTheme="minorHAnsi" w:cstheme="minorHAnsi"/>
          <w:bCs/>
        </w:rPr>
      </w:pPr>
    </w:p>
    <w:p w:rsidR="00A269D2" w:rsidRPr="0052611C" w:rsidRDefault="00A269D2" w:rsidP="00305C63">
      <w:pPr>
        <w:rPr>
          <w:rFonts w:asciiTheme="minorHAnsi" w:hAnsiTheme="minorHAnsi" w:cstheme="minorHAnsi"/>
          <w:bCs/>
        </w:rPr>
      </w:pPr>
    </w:p>
    <w:p w:rsidR="00CD6332" w:rsidRPr="00EC6E0D" w:rsidRDefault="00CD6332" w:rsidP="00CD633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caps/>
          <w:szCs w:val="21"/>
        </w:rPr>
        <w:t xml:space="preserve">8. </w:t>
      </w:r>
      <w:r w:rsidR="004F5EFC">
        <w:rPr>
          <w:rFonts w:asciiTheme="minorHAnsi" w:hAnsiTheme="minorHAnsi" w:cstheme="minorHAnsi"/>
          <w:b/>
          <w:caps/>
          <w:szCs w:val="21"/>
        </w:rPr>
        <w:t xml:space="preserve">DIVERZIFIKACE </w:t>
      </w:r>
      <w:r w:rsidR="00BF3665" w:rsidRPr="0052611C">
        <w:rPr>
          <w:rFonts w:asciiTheme="minorHAnsi" w:hAnsiTheme="minorHAnsi" w:cstheme="minorHAnsi"/>
          <w:b/>
          <w:caps/>
          <w:szCs w:val="21"/>
        </w:rPr>
        <w:t>program</w:t>
      </w:r>
      <w:r w:rsidR="004F5EFC">
        <w:rPr>
          <w:rFonts w:asciiTheme="minorHAnsi" w:hAnsiTheme="minorHAnsi" w:cstheme="minorHAnsi"/>
          <w:b/>
          <w:caps/>
          <w:szCs w:val="21"/>
        </w:rPr>
        <w:t>U</w:t>
      </w:r>
      <w:r w:rsidR="00BF3665" w:rsidRPr="0052611C">
        <w:rPr>
          <w:rFonts w:asciiTheme="minorHAnsi" w:hAnsiTheme="minorHAnsi" w:cstheme="minorHAnsi"/>
          <w:b/>
          <w:caps/>
          <w:szCs w:val="21"/>
        </w:rPr>
        <w:t xml:space="preserve"> kin a práce s publikem </w:t>
      </w:r>
      <w:r w:rsidR="00460201" w:rsidRPr="0052611C">
        <w:rPr>
          <w:rFonts w:asciiTheme="minorHAnsi" w:hAnsiTheme="minorHAnsi" w:cstheme="minorHAnsi"/>
          <w:b/>
          <w:caps/>
          <w:szCs w:val="21"/>
        </w:rPr>
        <w:br/>
      </w:r>
      <w:r w:rsidR="00BF3665" w:rsidRPr="0052611C">
        <w:rPr>
          <w:rFonts w:asciiTheme="minorHAnsi" w:eastAsia="Times New Roman" w:hAnsiTheme="minorHAnsi" w:cstheme="minorHAnsi"/>
          <w:lang w:eastAsia="cs-CZ"/>
        </w:rPr>
        <w:t>Dotace je určena na podporu projektů práce s publikem a projektů diverzif</w:t>
      </w:r>
      <w:r w:rsidR="00D704A7" w:rsidRPr="0052611C">
        <w:rPr>
          <w:rFonts w:asciiTheme="minorHAnsi" w:eastAsia="Times New Roman" w:hAnsiTheme="minorHAnsi" w:cstheme="minorHAnsi"/>
          <w:lang w:eastAsia="cs-CZ"/>
        </w:rPr>
        <w:t xml:space="preserve">ikace – rozšiřování nabídky kin </w:t>
      </w:r>
      <w:r w:rsidR="00D704A7" w:rsidRPr="0052611C">
        <w:rPr>
          <w:rFonts w:asciiTheme="minorHAnsi" w:eastAsia="Times New Roman" w:hAnsiTheme="minorHAnsi" w:cstheme="minorHAnsi"/>
          <w:b/>
          <w:lang w:eastAsia="cs-CZ"/>
        </w:rPr>
        <w:t>a aktivit kin včetně online či hybridních projektů.</w:t>
      </w:r>
      <w:r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Pr="00EC6E0D">
        <w:rPr>
          <w:rFonts w:asciiTheme="minorHAnsi" w:hAnsiTheme="minorHAnsi" w:cstheme="minorHAnsi"/>
          <w:b/>
          <w:bCs/>
        </w:rPr>
        <w:t>Okruh je určen pouze projektům v oboru audiovize</w:t>
      </w:r>
      <w:r>
        <w:rPr>
          <w:rFonts w:asciiTheme="minorHAnsi" w:hAnsiTheme="minorHAnsi" w:cstheme="minorHAnsi"/>
          <w:b/>
          <w:bCs/>
        </w:rPr>
        <w:t>.</w:t>
      </w:r>
    </w:p>
    <w:p w:rsidR="00BF3665" w:rsidRPr="0052611C" w:rsidRDefault="00BF3665" w:rsidP="00CD6332">
      <w:pPr>
        <w:pBdr>
          <w:bottom w:val="single" w:sz="4" w:space="1" w:color="auto"/>
        </w:pBdr>
        <w:rPr>
          <w:rFonts w:asciiTheme="minorHAnsi" w:eastAsia="Times New Roman" w:hAnsiTheme="minorHAnsi" w:cstheme="minorHAnsi"/>
          <w:lang w:eastAsia="cs-CZ"/>
        </w:rPr>
      </w:pPr>
    </w:p>
    <w:p w:rsidR="00BF3665" w:rsidRPr="0052611C" w:rsidRDefault="005A5CCD" w:rsidP="000D405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cs-CZ"/>
        </w:rPr>
      </w:pPr>
      <w:r w:rsidRPr="0052611C">
        <w:rPr>
          <w:rFonts w:asciiTheme="minorHAnsi" w:eastAsia="Times New Roman" w:hAnsiTheme="minorHAnsi" w:cstheme="minorHAnsi"/>
          <w:b/>
          <w:bCs/>
          <w:lang w:eastAsia="cs-CZ"/>
        </w:rPr>
        <w:t>P</w:t>
      </w:r>
      <w:r w:rsidR="00BF3665" w:rsidRPr="0052611C">
        <w:rPr>
          <w:rFonts w:asciiTheme="minorHAnsi" w:eastAsia="Times New Roman" w:hAnsiTheme="minorHAnsi" w:cstheme="minorHAnsi"/>
          <w:b/>
          <w:bCs/>
          <w:lang w:eastAsia="cs-CZ"/>
        </w:rPr>
        <w:t xml:space="preserve">rioritou okruhu je: </w:t>
      </w:r>
      <w:r w:rsidR="00BF3665" w:rsidRPr="0052611C">
        <w:rPr>
          <w:rFonts w:asciiTheme="minorHAnsi" w:eastAsia="Times New Roman" w:hAnsiTheme="minorHAnsi" w:cstheme="minorHAnsi"/>
          <w:lang w:eastAsia="cs-CZ"/>
        </w:rPr>
        <w:t xml:space="preserve">podpora dramaturgické pestrosti ve stávajících i nově vznikajících místech s pravidelnou projekcí. Oslovování nových cílových skupin publika, tvorba diváckých komunit </w:t>
      </w:r>
      <w:r w:rsidR="009A4FD2" w:rsidRPr="0052611C">
        <w:rPr>
          <w:rFonts w:asciiTheme="minorHAnsi" w:eastAsia="Times New Roman" w:hAnsiTheme="minorHAnsi" w:cstheme="minorHAnsi"/>
          <w:lang w:eastAsia="cs-CZ"/>
        </w:rPr>
        <w:br/>
      </w:r>
      <w:r w:rsidR="00BF3665" w:rsidRPr="0052611C">
        <w:rPr>
          <w:rFonts w:asciiTheme="minorHAnsi" w:eastAsia="Times New Roman" w:hAnsiTheme="minorHAnsi" w:cstheme="minorHAnsi"/>
          <w:lang w:eastAsia="cs-CZ"/>
        </w:rPr>
        <w:t>a kontinuální práce s nimi. Podpora se týká například rozšiřování aktivit tradičních filmových klubů (zvyšování počtu představení, speciální víkendové programy apod.). Podpora se týká také změn v dramaturgické koncepci kina (nebo prostoru s pravidelnou projekcí) – navýšení počtu titulů v exkluzivnějších časech s ohledem na český, evropský a obecně klubový film a rozšiřování nabídky pro specifické cílové skupiny (děti, senioři). Podpora se týká i multižánrových kulturních sálů, které chtějí do svého programu integrovat film. Dále je možné žádat na posílení marketingu specifických programových řad nebo dramaturgických aktivit s publikem. Podpora zahrnuje jak akce jednorázové, tak akce rozložené v delším časovém horizontu.</w:t>
      </w:r>
    </w:p>
    <w:p w:rsidR="00A87AAD" w:rsidRDefault="00A87AAD" w:rsidP="00BF3665">
      <w:pPr>
        <w:autoSpaceDN w:val="0"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BF3665" w:rsidRPr="0052611C" w:rsidRDefault="00BF3665" w:rsidP="00BF3665">
      <w:pPr>
        <w:autoSpaceDN w:val="0"/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52611C">
        <w:rPr>
          <w:rFonts w:asciiTheme="minorHAnsi" w:eastAsia="Times New Roman" w:hAnsiTheme="minorHAnsi" w:cstheme="minorHAnsi"/>
          <w:b/>
          <w:bCs/>
          <w:lang w:eastAsia="cs-CZ"/>
        </w:rPr>
        <w:lastRenderedPageBreak/>
        <w:t xml:space="preserve">Při hodnocení se Komise zaměřuje zejména na: </w:t>
      </w:r>
    </w:p>
    <w:p w:rsidR="00BF3665" w:rsidRPr="0052611C" w:rsidRDefault="00BF3665" w:rsidP="00BF3665">
      <w:pPr>
        <w:autoSpaceDN w:val="0"/>
        <w:ind w:hanging="360"/>
        <w:rPr>
          <w:rFonts w:asciiTheme="minorHAnsi" w:eastAsia="Times New Roman" w:hAnsiTheme="minorHAnsi" w:cstheme="minorHAnsi"/>
          <w:lang w:eastAsia="cs-CZ"/>
        </w:rPr>
      </w:pPr>
      <w:r w:rsidRPr="0052611C">
        <w:rPr>
          <w:rFonts w:asciiTheme="minorHAnsi" w:eastAsia="Times New Roman" w:hAnsiTheme="minorHAnsi" w:cstheme="minorHAnsi"/>
          <w:lang w:eastAsia="cs-CZ"/>
        </w:rPr>
        <w:t>-</w:t>
      </w:r>
      <w:r w:rsidRPr="0052611C">
        <w:rPr>
          <w:rFonts w:asciiTheme="minorHAnsi" w:eastAsia="Times New Roman" w:hAnsiTheme="minorHAnsi" w:cstheme="minorHAnsi"/>
          <w:sz w:val="14"/>
          <w:szCs w:val="14"/>
          <w:lang w:eastAsia="cs-CZ"/>
        </w:rPr>
        <w:t xml:space="preserve">        </w:t>
      </w:r>
      <w:r w:rsidRPr="0052611C">
        <w:rPr>
          <w:rFonts w:asciiTheme="minorHAnsi" w:eastAsia="Times New Roman" w:hAnsiTheme="minorHAnsi" w:cstheme="minorHAnsi"/>
          <w:lang w:eastAsia="cs-CZ"/>
        </w:rPr>
        <w:t xml:space="preserve">volba cílové skupiny a strategie na její oslovení </w:t>
      </w:r>
    </w:p>
    <w:p w:rsidR="00BF3665" w:rsidRPr="0052611C" w:rsidRDefault="00BF3665" w:rsidP="00BF3665">
      <w:pPr>
        <w:autoSpaceDN w:val="0"/>
        <w:ind w:hanging="360"/>
        <w:rPr>
          <w:rFonts w:asciiTheme="minorHAnsi" w:eastAsia="Times New Roman" w:hAnsiTheme="minorHAnsi" w:cstheme="minorHAnsi"/>
          <w:lang w:eastAsia="cs-CZ"/>
        </w:rPr>
      </w:pPr>
      <w:r w:rsidRPr="0052611C">
        <w:rPr>
          <w:rFonts w:asciiTheme="minorHAnsi" w:eastAsia="Times New Roman" w:hAnsiTheme="minorHAnsi" w:cstheme="minorHAnsi"/>
          <w:lang w:eastAsia="cs-CZ"/>
        </w:rPr>
        <w:t>-</w:t>
      </w:r>
      <w:r w:rsidRPr="0052611C">
        <w:rPr>
          <w:rFonts w:asciiTheme="minorHAnsi" w:eastAsia="Times New Roman" w:hAnsiTheme="minorHAnsi" w:cstheme="minorHAnsi"/>
          <w:sz w:val="14"/>
          <w:szCs w:val="14"/>
          <w:lang w:eastAsia="cs-CZ"/>
        </w:rPr>
        <w:t xml:space="preserve">        </w:t>
      </w:r>
      <w:r w:rsidRPr="0052611C">
        <w:rPr>
          <w:rFonts w:asciiTheme="minorHAnsi" w:eastAsia="Times New Roman" w:hAnsiTheme="minorHAnsi" w:cstheme="minorHAnsi"/>
          <w:lang w:eastAsia="cs-CZ"/>
        </w:rPr>
        <w:t xml:space="preserve">kontinuita akce (v případě nové aktivity pak dramaturgické východisko) </w:t>
      </w:r>
    </w:p>
    <w:p w:rsidR="00BF3665" w:rsidRPr="0052611C" w:rsidRDefault="00BF3665" w:rsidP="00BF3665">
      <w:pPr>
        <w:autoSpaceDN w:val="0"/>
        <w:ind w:hanging="360"/>
        <w:rPr>
          <w:rFonts w:asciiTheme="minorHAnsi" w:eastAsia="Times New Roman" w:hAnsiTheme="minorHAnsi" w:cstheme="minorHAnsi"/>
          <w:lang w:eastAsia="cs-CZ"/>
        </w:rPr>
      </w:pPr>
      <w:r w:rsidRPr="0052611C">
        <w:rPr>
          <w:rFonts w:asciiTheme="minorHAnsi" w:eastAsia="Times New Roman" w:hAnsiTheme="minorHAnsi" w:cstheme="minorHAnsi"/>
          <w:lang w:eastAsia="cs-CZ"/>
        </w:rPr>
        <w:t>-</w:t>
      </w:r>
      <w:r w:rsidRPr="0052611C">
        <w:rPr>
          <w:rFonts w:asciiTheme="minorHAnsi" w:eastAsia="Times New Roman" w:hAnsiTheme="minorHAnsi" w:cstheme="minorHAnsi"/>
          <w:sz w:val="14"/>
          <w:szCs w:val="14"/>
          <w:lang w:eastAsia="cs-CZ"/>
        </w:rPr>
        <w:t xml:space="preserve">        </w:t>
      </w:r>
      <w:r w:rsidRPr="0052611C">
        <w:rPr>
          <w:rFonts w:asciiTheme="minorHAnsi" w:eastAsia="Times New Roman" w:hAnsiTheme="minorHAnsi" w:cstheme="minorHAnsi"/>
          <w:lang w:eastAsia="cs-CZ"/>
        </w:rPr>
        <w:t xml:space="preserve">dramaturgie, program akce, obsah </w:t>
      </w:r>
    </w:p>
    <w:p w:rsidR="00BF3665" w:rsidRPr="0052611C" w:rsidRDefault="00BF3665" w:rsidP="00BF3665">
      <w:pPr>
        <w:autoSpaceDN w:val="0"/>
        <w:ind w:hanging="360"/>
        <w:rPr>
          <w:rFonts w:asciiTheme="minorHAnsi" w:eastAsia="Times New Roman" w:hAnsiTheme="minorHAnsi" w:cstheme="minorHAnsi"/>
          <w:lang w:eastAsia="cs-CZ"/>
        </w:rPr>
      </w:pPr>
      <w:r w:rsidRPr="0052611C">
        <w:rPr>
          <w:rFonts w:asciiTheme="minorHAnsi" w:eastAsia="Times New Roman" w:hAnsiTheme="minorHAnsi" w:cstheme="minorHAnsi"/>
          <w:b/>
          <w:lang w:eastAsia="cs-CZ"/>
        </w:rPr>
        <w:t>-</w:t>
      </w:r>
      <w:r w:rsidRPr="0052611C">
        <w:rPr>
          <w:rFonts w:asciiTheme="minorHAnsi" w:eastAsia="Times New Roman" w:hAnsiTheme="minorHAnsi" w:cstheme="minorHAnsi"/>
          <w:lang w:eastAsia="cs-CZ"/>
        </w:rPr>
        <w:tab/>
        <w:t>pravidelnost akce</w:t>
      </w:r>
    </w:p>
    <w:p w:rsidR="00D704A7" w:rsidRPr="0052611C" w:rsidRDefault="00BF3665" w:rsidP="00BF3665">
      <w:pPr>
        <w:autoSpaceDN w:val="0"/>
        <w:ind w:hanging="360"/>
        <w:rPr>
          <w:rFonts w:asciiTheme="minorHAnsi" w:eastAsia="Times New Roman" w:hAnsiTheme="minorHAnsi" w:cstheme="minorHAnsi"/>
          <w:lang w:eastAsia="cs-CZ"/>
        </w:rPr>
      </w:pPr>
      <w:r w:rsidRPr="0052611C">
        <w:rPr>
          <w:rFonts w:asciiTheme="minorHAnsi" w:eastAsia="Times New Roman" w:hAnsiTheme="minorHAnsi" w:cstheme="minorHAnsi"/>
          <w:lang w:eastAsia="cs-CZ"/>
        </w:rPr>
        <w:t>-</w:t>
      </w:r>
      <w:r w:rsidRPr="0052611C">
        <w:rPr>
          <w:rFonts w:asciiTheme="minorHAnsi" w:eastAsia="Times New Roman" w:hAnsiTheme="minorHAnsi" w:cstheme="minorHAnsi"/>
          <w:sz w:val="14"/>
          <w:szCs w:val="14"/>
          <w:lang w:eastAsia="cs-CZ"/>
        </w:rPr>
        <w:t>        </w:t>
      </w:r>
      <w:r w:rsidRPr="0052611C">
        <w:rPr>
          <w:rFonts w:asciiTheme="minorHAnsi" w:eastAsia="Times New Roman" w:hAnsiTheme="minorHAnsi" w:cstheme="minorHAnsi"/>
          <w:lang w:eastAsia="cs-CZ"/>
        </w:rPr>
        <w:t>způsob práce s cílovou skupinou</w:t>
      </w:r>
    </w:p>
    <w:p w:rsidR="00CD6332" w:rsidRDefault="00D704A7" w:rsidP="00CD6332">
      <w:pPr>
        <w:autoSpaceDN w:val="0"/>
        <w:ind w:hanging="360"/>
        <w:rPr>
          <w:rFonts w:asciiTheme="minorHAnsi" w:eastAsia="Times New Roman" w:hAnsiTheme="minorHAnsi" w:cstheme="minorHAnsi"/>
          <w:b/>
          <w:lang w:eastAsia="cs-CZ"/>
        </w:rPr>
      </w:pPr>
      <w:r w:rsidRPr="0052611C">
        <w:rPr>
          <w:rFonts w:asciiTheme="minorHAnsi" w:eastAsia="Times New Roman" w:hAnsiTheme="minorHAnsi" w:cstheme="minorHAnsi"/>
          <w:lang w:eastAsia="cs-CZ"/>
        </w:rPr>
        <w:t xml:space="preserve">-    </w:t>
      </w:r>
      <w:r w:rsidRPr="0052611C">
        <w:rPr>
          <w:rFonts w:asciiTheme="minorHAnsi" w:eastAsia="Times New Roman" w:hAnsiTheme="minorHAnsi" w:cstheme="minorHAnsi"/>
          <w:b/>
          <w:lang w:eastAsia="cs-CZ"/>
        </w:rPr>
        <w:t>inovac</w:t>
      </w:r>
      <w:r w:rsidR="00CD6332">
        <w:rPr>
          <w:rFonts w:asciiTheme="minorHAnsi" w:eastAsia="Times New Roman" w:hAnsiTheme="minorHAnsi" w:cstheme="minorHAnsi"/>
          <w:b/>
          <w:lang w:eastAsia="cs-CZ"/>
        </w:rPr>
        <w:t>e</w:t>
      </w:r>
      <w:r w:rsidRPr="0052611C">
        <w:rPr>
          <w:rFonts w:asciiTheme="minorHAnsi" w:eastAsia="Times New Roman" w:hAnsiTheme="minorHAnsi" w:cstheme="minorHAnsi"/>
          <w:b/>
          <w:lang w:eastAsia="cs-CZ"/>
        </w:rPr>
        <w:t xml:space="preserve"> a využití digitálních technologií</w:t>
      </w:r>
    </w:p>
    <w:p w:rsidR="00CD6332" w:rsidRDefault="00CD6332" w:rsidP="00CD6332">
      <w:pPr>
        <w:autoSpaceDN w:val="0"/>
        <w:ind w:hanging="360"/>
        <w:rPr>
          <w:rFonts w:asciiTheme="minorHAnsi" w:eastAsia="Times New Roman" w:hAnsiTheme="minorHAnsi" w:cstheme="minorHAnsi"/>
          <w:b/>
          <w:lang w:eastAsia="cs-CZ"/>
        </w:rPr>
      </w:pPr>
    </w:p>
    <w:p w:rsidR="00BF3665" w:rsidRPr="00CD6332" w:rsidRDefault="00BF3665" w:rsidP="00DC5E54">
      <w:pPr>
        <w:autoSpaceDN w:val="0"/>
        <w:jc w:val="both"/>
        <w:rPr>
          <w:rFonts w:asciiTheme="minorHAnsi" w:eastAsia="Times New Roman" w:hAnsiTheme="minorHAnsi" w:cstheme="minorHAnsi"/>
          <w:b/>
          <w:lang w:eastAsia="cs-CZ"/>
        </w:rPr>
      </w:pPr>
      <w:r w:rsidRPr="0052611C">
        <w:rPr>
          <w:rFonts w:asciiTheme="minorHAnsi" w:eastAsia="Times New Roman" w:hAnsiTheme="minorHAnsi" w:cstheme="minorHAnsi"/>
          <w:b/>
          <w:bCs/>
          <w:lang w:eastAsia="cs-CZ"/>
        </w:rPr>
        <w:t xml:space="preserve">V rámci okruhu nelze získat podporu na: </w:t>
      </w:r>
      <w:r w:rsidRPr="0052611C">
        <w:rPr>
          <w:rFonts w:asciiTheme="minorHAnsi" w:eastAsia="Times New Roman" w:hAnsiTheme="minorHAnsi" w:cstheme="minorHAnsi"/>
          <w:lang w:eastAsia="cs-CZ"/>
        </w:rPr>
        <w:t xml:space="preserve">divácké soutěže, standardní </w:t>
      </w:r>
      <w:proofErr w:type="spellStart"/>
      <w:r w:rsidRPr="0052611C">
        <w:rPr>
          <w:rFonts w:asciiTheme="minorHAnsi" w:eastAsia="Times New Roman" w:hAnsiTheme="minorHAnsi" w:cstheme="minorHAnsi"/>
          <w:lang w:eastAsia="cs-CZ"/>
        </w:rPr>
        <w:t>programaci</w:t>
      </w:r>
      <w:proofErr w:type="spellEnd"/>
      <w:r w:rsidRPr="0052611C">
        <w:rPr>
          <w:rFonts w:asciiTheme="minorHAnsi" w:eastAsia="Times New Roman" w:hAnsiTheme="minorHAnsi" w:cstheme="minorHAnsi"/>
          <w:lang w:eastAsia="cs-CZ"/>
        </w:rPr>
        <w:t xml:space="preserve"> kina, provoz </w:t>
      </w:r>
      <w:r w:rsidR="00DC5E54">
        <w:rPr>
          <w:rFonts w:asciiTheme="minorHAnsi" w:eastAsia="Times New Roman" w:hAnsiTheme="minorHAnsi" w:cstheme="minorHAnsi"/>
          <w:lang w:eastAsia="cs-CZ"/>
        </w:rPr>
        <w:t xml:space="preserve">a </w:t>
      </w:r>
      <w:r w:rsidRPr="0052611C">
        <w:rPr>
          <w:rFonts w:asciiTheme="minorHAnsi" w:eastAsia="Times New Roman" w:hAnsiTheme="minorHAnsi" w:cstheme="minorHAnsi"/>
          <w:lang w:eastAsia="cs-CZ"/>
        </w:rPr>
        <w:t>marketing standardního filmového klubu.</w:t>
      </w:r>
    </w:p>
    <w:p w:rsidR="00FF7275" w:rsidRDefault="00FF7275" w:rsidP="00FF7275">
      <w:pPr>
        <w:rPr>
          <w:rFonts w:asciiTheme="minorHAnsi" w:hAnsiTheme="minorHAnsi" w:cstheme="minorHAnsi"/>
          <w:b/>
          <w:bCs/>
          <w:u w:val="single"/>
        </w:rPr>
      </w:pPr>
    </w:p>
    <w:p w:rsidR="00DB7848" w:rsidRPr="00FF7275" w:rsidRDefault="004F5EFC" w:rsidP="0005194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bCs/>
          <w:u w:val="single"/>
        </w:rPr>
      </w:pPr>
      <w:r w:rsidRPr="00FF7275">
        <w:rPr>
          <w:rFonts w:asciiTheme="minorHAnsi" w:hAnsiTheme="minorHAnsi" w:cstheme="minorHAnsi"/>
          <w:b/>
          <w:bCs/>
          <w:u w:val="single"/>
        </w:rPr>
        <w:t>Hodnocení projektů</w:t>
      </w:r>
    </w:p>
    <w:p w:rsidR="00DB7848" w:rsidRPr="0052611C" w:rsidRDefault="00DB7848" w:rsidP="00DB7848">
      <w:pPr>
        <w:rPr>
          <w:rFonts w:asciiTheme="minorHAnsi" w:hAnsiTheme="minorHAnsi" w:cstheme="minorHAnsi"/>
          <w:b/>
          <w:bCs/>
        </w:rPr>
      </w:pPr>
    </w:p>
    <w:p w:rsidR="00EE40F3" w:rsidRPr="00C60868" w:rsidRDefault="00EE40F3" w:rsidP="00C60868">
      <w:pPr>
        <w:jc w:val="both"/>
        <w:rPr>
          <w:rFonts w:asciiTheme="minorHAnsi" w:hAnsiTheme="minorHAnsi" w:cstheme="minorHAnsi"/>
          <w:b/>
          <w:bCs/>
        </w:rPr>
      </w:pPr>
      <w:r w:rsidRPr="00C60868">
        <w:rPr>
          <w:rFonts w:asciiTheme="minorHAnsi" w:hAnsiTheme="minorHAnsi" w:cstheme="minorHAnsi"/>
          <w:b/>
          <w:bCs/>
        </w:rPr>
        <w:t xml:space="preserve">Expertní komise OMA </w:t>
      </w:r>
    </w:p>
    <w:p w:rsidR="00EE40F3" w:rsidRPr="00D90570" w:rsidRDefault="00EE40F3" w:rsidP="00EE40F3">
      <w:pPr>
        <w:ind w:left="284"/>
        <w:jc w:val="both"/>
        <w:rPr>
          <w:rFonts w:asciiTheme="minorHAnsi" w:hAnsiTheme="minorHAnsi" w:cstheme="minorHAnsi"/>
        </w:rPr>
      </w:pPr>
    </w:p>
    <w:p w:rsidR="00EE40F3" w:rsidRPr="00D90570" w:rsidRDefault="00EE40F3" w:rsidP="004F5EFC">
      <w:pPr>
        <w:jc w:val="both"/>
        <w:rPr>
          <w:rFonts w:asciiTheme="minorHAnsi" w:hAnsiTheme="minorHAnsi" w:cstheme="minorHAnsi"/>
          <w:bCs/>
        </w:rPr>
      </w:pPr>
      <w:r w:rsidRPr="005B7E0F">
        <w:rPr>
          <w:rFonts w:asciiTheme="minorHAnsi" w:hAnsiTheme="minorHAnsi" w:cstheme="minorHAnsi"/>
        </w:rPr>
        <w:t xml:space="preserve">Projekty v rámci dotačního řízení hodnotí </w:t>
      </w:r>
      <w:r>
        <w:rPr>
          <w:rFonts w:asciiTheme="minorHAnsi" w:hAnsiTheme="minorHAnsi" w:cstheme="minorHAnsi"/>
        </w:rPr>
        <w:t xml:space="preserve">expertní </w:t>
      </w:r>
      <w:r w:rsidRPr="005B7E0F">
        <w:rPr>
          <w:rFonts w:asciiTheme="minorHAnsi" w:hAnsiTheme="minorHAnsi" w:cstheme="minorHAnsi"/>
        </w:rPr>
        <w:t xml:space="preserve">komise </w:t>
      </w:r>
      <w:r w:rsidR="00DC5E54">
        <w:rPr>
          <w:rFonts w:asciiTheme="minorHAnsi" w:hAnsiTheme="minorHAnsi" w:cstheme="minorHAnsi"/>
        </w:rPr>
        <w:t>o</w:t>
      </w:r>
      <w:r w:rsidRPr="005B7E0F">
        <w:rPr>
          <w:rFonts w:asciiTheme="minorHAnsi" w:hAnsiTheme="minorHAnsi" w:cstheme="minorHAnsi"/>
        </w:rPr>
        <w:t>dboru médií a audiovize</w:t>
      </w:r>
      <w:r w:rsidRPr="00D90570">
        <w:rPr>
          <w:rFonts w:asciiTheme="minorHAnsi" w:hAnsiTheme="minorHAnsi" w:cstheme="minorHAnsi"/>
        </w:rPr>
        <w:t xml:space="preserve"> (</w:t>
      </w:r>
      <w:r w:rsidRPr="005B7E0F">
        <w:rPr>
          <w:rFonts w:asciiTheme="minorHAnsi" w:hAnsiTheme="minorHAnsi" w:cstheme="minorHAnsi"/>
        </w:rPr>
        <w:t>dále jen Komise</w:t>
      </w:r>
      <w:r w:rsidRPr="00D90570">
        <w:rPr>
          <w:rFonts w:asciiTheme="minorHAnsi" w:hAnsiTheme="minorHAnsi" w:cstheme="minorHAnsi"/>
        </w:rPr>
        <w:t>)</w:t>
      </w:r>
      <w:r w:rsidRPr="005B7E0F">
        <w:rPr>
          <w:rFonts w:asciiTheme="minorHAnsi" w:hAnsiTheme="minorHAnsi" w:cstheme="minorHAnsi"/>
        </w:rPr>
        <w:t xml:space="preserve">.  </w:t>
      </w:r>
      <w:r w:rsidRPr="00D90570">
        <w:rPr>
          <w:rFonts w:asciiTheme="minorHAnsi" w:hAnsiTheme="minorHAnsi" w:cstheme="minorHAnsi"/>
          <w:bCs/>
        </w:rPr>
        <w:t xml:space="preserve">Komise má </w:t>
      </w:r>
      <w:r w:rsidRPr="004F5EFC">
        <w:rPr>
          <w:rFonts w:asciiTheme="minorHAnsi" w:hAnsiTheme="minorHAnsi" w:cstheme="minorHAnsi"/>
          <w:bCs/>
        </w:rPr>
        <w:t>9</w:t>
      </w:r>
      <w:r w:rsidRPr="00D90570">
        <w:rPr>
          <w:rFonts w:asciiTheme="minorHAnsi" w:hAnsiTheme="minorHAnsi" w:cstheme="minorHAnsi"/>
          <w:bCs/>
        </w:rPr>
        <w:t xml:space="preserve"> členů</w:t>
      </w:r>
      <w:r>
        <w:rPr>
          <w:rFonts w:asciiTheme="minorHAnsi" w:hAnsiTheme="minorHAnsi" w:cstheme="minorHAnsi"/>
          <w:bCs/>
        </w:rPr>
        <w:t>, kte</w:t>
      </w:r>
      <w:r w:rsidR="00251EC9">
        <w:rPr>
          <w:rFonts w:asciiTheme="minorHAnsi" w:hAnsiTheme="minorHAnsi" w:cstheme="minorHAnsi"/>
          <w:bCs/>
        </w:rPr>
        <w:t>ří jsou jmenování v souladu s interním předpisem ministerstva kultury</w:t>
      </w:r>
      <w:r w:rsidRPr="00D90570">
        <w:rPr>
          <w:rFonts w:asciiTheme="minorHAnsi" w:hAnsiTheme="minorHAnsi" w:cstheme="minorHAnsi"/>
          <w:bCs/>
        </w:rPr>
        <w:t xml:space="preserve"> na návrh profesních a oborových as</w:t>
      </w:r>
      <w:r>
        <w:rPr>
          <w:rFonts w:asciiTheme="minorHAnsi" w:hAnsiTheme="minorHAnsi" w:cstheme="minorHAnsi"/>
          <w:bCs/>
        </w:rPr>
        <w:t>ociací</w:t>
      </w:r>
      <w:r w:rsidRPr="00D90570">
        <w:rPr>
          <w:rFonts w:asciiTheme="minorHAnsi" w:hAnsiTheme="minorHAnsi" w:cstheme="minorHAnsi"/>
          <w:bCs/>
        </w:rPr>
        <w:t xml:space="preserve"> a svazů nebo na doporučení renomovaných institucí a organizací působících v oboru. </w:t>
      </w:r>
      <w:r>
        <w:rPr>
          <w:rFonts w:asciiTheme="minorHAnsi" w:hAnsiTheme="minorHAnsi" w:cstheme="minorHAnsi"/>
          <w:bCs/>
        </w:rPr>
        <w:t xml:space="preserve">Jmenování platí </w:t>
      </w:r>
      <w:r w:rsidRPr="00D90570">
        <w:rPr>
          <w:rFonts w:asciiTheme="minorHAnsi" w:hAnsiTheme="minorHAnsi" w:cstheme="minorHAnsi"/>
          <w:bCs/>
        </w:rPr>
        <w:t xml:space="preserve">na období </w:t>
      </w:r>
      <w:r w:rsidR="006B3188">
        <w:rPr>
          <w:rFonts w:asciiTheme="minorHAnsi" w:hAnsiTheme="minorHAnsi" w:cstheme="minorHAnsi"/>
          <w:bCs/>
        </w:rPr>
        <w:t>3</w:t>
      </w:r>
      <w:r w:rsidRPr="00D90570">
        <w:rPr>
          <w:rFonts w:asciiTheme="minorHAnsi" w:hAnsiTheme="minorHAnsi" w:cstheme="minorHAnsi"/>
          <w:bCs/>
        </w:rPr>
        <w:t xml:space="preserve"> let</w:t>
      </w:r>
      <w:r>
        <w:rPr>
          <w:rFonts w:asciiTheme="minorHAnsi" w:hAnsiTheme="minorHAnsi" w:cstheme="minorHAnsi"/>
          <w:bCs/>
        </w:rPr>
        <w:t>.</w:t>
      </w:r>
      <w:r w:rsidRPr="00D9057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Pr="00D90570">
        <w:rPr>
          <w:rFonts w:asciiTheme="minorHAnsi" w:hAnsiTheme="minorHAnsi" w:cstheme="minorHAnsi"/>
          <w:bCs/>
        </w:rPr>
        <w:t xml:space="preserve">Seznam aktuálních členů Komise OMA </w:t>
      </w:r>
      <w:r w:rsidR="00BB199A">
        <w:rPr>
          <w:rFonts w:asciiTheme="minorHAnsi" w:hAnsiTheme="minorHAnsi" w:cstheme="minorHAnsi"/>
          <w:bCs/>
        </w:rPr>
        <w:t xml:space="preserve">je umístěn na webových stránkách ministerstva. </w:t>
      </w:r>
    </w:p>
    <w:p w:rsidR="00EE40F3" w:rsidRPr="00D90570" w:rsidRDefault="00EE40F3" w:rsidP="00EE40F3">
      <w:pPr>
        <w:ind w:left="284"/>
        <w:jc w:val="both"/>
        <w:rPr>
          <w:rFonts w:asciiTheme="minorHAnsi" w:hAnsiTheme="minorHAnsi" w:cstheme="minorHAnsi"/>
          <w:bCs/>
        </w:rPr>
      </w:pPr>
    </w:p>
    <w:p w:rsidR="004F5EFC" w:rsidRDefault="00EE40F3" w:rsidP="004F5EFC">
      <w:pPr>
        <w:jc w:val="both"/>
        <w:rPr>
          <w:rFonts w:asciiTheme="minorHAnsi" w:hAnsiTheme="minorHAnsi" w:cstheme="minorHAnsi"/>
        </w:rPr>
      </w:pPr>
      <w:r w:rsidRPr="005B7E0F">
        <w:rPr>
          <w:rFonts w:asciiTheme="minorHAnsi" w:hAnsiTheme="minorHAnsi" w:cstheme="minorHAnsi"/>
        </w:rPr>
        <w:t>Hodnocení je dvoukolové. V</w:t>
      </w:r>
      <w:r>
        <w:rPr>
          <w:rFonts w:asciiTheme="minorHAnsi" w:hAnsiTheme="minorHAnsi" w:cstheme="minorHAnsi"/>
        </w:rPr>
        <w:t> </w:t>
      </w:r>
      <w:r w:rsidRPr="005B7E0F">
        <w:rPr>
          <w:rFonts w:asciiTheme="minorHAnsi" w:hAnsiTheme="minorHAnsi" w:cstheme="minorHAnsi"/>
        </w:rPr>
        <w:t>prvním</w:t>
      </w:r>
      <w:r>
        <w:rPr>
          <w:rFonts w:asciiTheme="minorHAnsi" w:hAnsiTheme="minorHAnsi" w:cstheme="minorHAnsi"/>
        </w:rPr>
        <w:t xml:space="preserve"> kole</w:t>
      </w:r>
      <w:r w:rsidRPr="005B7E0F">
        <w:rPr>
          <w:rFonts w:asciiTheme="minorHAnsi" w:hAnsiTheme="minorHAnsi" w:cstheme="minorHAnsi"/>
        </w:rPr>
        <w:t xml:space="preserve"> </w:t>
      </w:r>
      <w:r w:rsidRPr="00D90570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>K</w:t>
      </w:r>
      <w:r w:rsidRPr="00D90570">
        <w:rPr>
          <w:rFonts w:asciiTheme="minorHAnsi" w:hAnsiTheme="minorHAnsi" w:cstheme="minorHAnsi"/>
        </w:rPr>
        <w:t xml:space="preserve">omise dělí na </w:t>
      </w:r>
      <w:r>
        <w:rPr>
          <w:rFonts w:asciiTheme="minorHAnsi" w:hAnsiTheme="minorHAnsi" w:cstheme="minorHAnsi"/>
        </w:rPr>
        <w:t>tři skupiny</w:t>
      </w:r>
      <w:r w:rsidRPr="00D90570">
        <w:rPr>
          <w:rFonts w:asciiTheme="minorHAnsi" w:hAnsiTheme="minorHAnsi" w:cstheme="minorHAnsi"/>
        </w:rPr>
        <w:t xml:space="preserve"> podle působnosti a profesní expertizy členů, </w:t>
      </w:r>
      <w:r w:rsidRPr="005B7E0F">
        <w:rPr>
          <w:rFonts w:asciiTheme="minorHAnsi" w:hAnsiTheme="minorHAnsi" w:cstheme="minorHAnsi"/>
        </w:rPr>
        <w:t xml:space="preserve">každá skupina </w:t>
      </w:r>
      <w:r>
        <w:rPr>
          <w:rFonts w:asciiTheme="minorHAnsi" w:hAnsiTheme="minorHAnsi" w:cstheme="minorHAnsi"/>
        </w:rPr>
        <w:t>pak hodnotí projekty v příslušných okruzích</w:t>
      </w:r>
      <w:r w:rsidRPr="005B7E0F">
        <w:rPr>
          <w:rFonts w:asciiTheme="minorHAnsi" w:hAnsiTheme="minorHAnsi" w:cstheme="minorHAnsi"/>
        </w:rPr>
        <w:t xml:space="preserve">. </w:t>
      </w:r>
    </w:p>
    <w:p w:rsidR="004F5EFC" w:rsidRPr="0052611C" w:rsidRDefault="004F5EFC" w:rsidP="004F5EFC">
      <w:pPr>
        <w:pStyle w:val="Odstavecseseznamem"/>
        <w:ind w:left="0"/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>1:</w:t>
      </w:r>
      <w:r w:rsidRPr="0052611C">
        <w:rPr>
          <w:rFonts w:asciiTheme="minorHAnsi" w:hAnsiTheme="minorHAnsi" w:cstheme="minorHAnsi"/>
          <w:bCs/>
        </w:rPr>
        <w:t xml:space="preserve"> 1. Filmové festivaly a přehlídky, 8. Diverzifikace program</w:t>
      </w:r>
      <w:r>
        <w:rPr>
          <w:rFonts w:asciiTheme="minorHAnsi" w:hAnsiTheme="minorHAnsi" w:cstheme="minorHAnsi"/>
          <w:bCs/>
        </w:rPr>
        <w:t>u</w:t>
      </w:r>
      <w:r w:rsidRPr="0052611C">
        <w:rPr>
          <w:rFonts w:asciiTheme="minorHAnsi" w:hAnsiTheme="minorHAnsi" w:cstheme="minorHAnsi"/>
          <w:bCs/>
        </w:rPr>
        <w:t xml:space="preserve"> kin a práce s publikem</w:t>
      </w:r>
    </w:p>
    <w:p w:rsidR="004F5EFC" w:rsidRPr="0052611C" w:rsidRDefault="004F5EFC" w:rsidP="004F5EFC">
      <w:pPr>
        <w:pStyle w:val="Odstavecseseznamem"/>
        <w:ind w:left="0"/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>2</w:t>
      </w:r>
      <w:r w:rsidRPr="0052611C">
        <w:rPr>
          <w:rFonts w:asciiTheme="minorHAnsi" w:hAnsiTheme="minorHAnsi" w:cstheme="minorHAnsi"/>
          <w:bCs/>
        </w:rPr>
        <w:t>: 3.</w:t>
      </w:r>
      <w:r w:rsidRPr="0052611C">
        <w:rPr>
          <w:rFonts w:asciiTheme="minorHAnsi" w:hAnsiTheme="minorHAnsi" w:cstheme="minorHAnsi"/>
        </w:rPr>
        <w:t xml:space="preserve"> </w:t>
      </w:r>
      <w:r w:rsidRPr="0052611C">
        <w:rPr>
          <w:rFonts w:asciiTheme="minorHAnsi" w:hAnsiTheme="minorHAnsi" w:cstheme="minorHAnsi"/>
          <w:bCs/>
        </w:rPr>
        <w:t>Profesní vzdělávání /5. Odborné publikace</w:t>
      </w:r>
      <w:r>
        <w:rPr>
          <w:rFonts w:asciiTheme="minorHAnsi" w:hAnsiTheme="minorHAnsi" w:cstheme="minorHAnsi"/>
          <w:bCs/>
        </w:rPr>
        <w:t xml:space="preserve">/6. </w:t>
      </w:r>
      <w:proofErr w:type="spellStart"/>
      <w:r w:rsidRPr="007857A4">
        <w:rPr>
          <w:rFonts w:asciiTheme="minorHAnsi" w:hAnsiTheme="minorHAnsi" w:cstheme="minorHAnsi"/>
          <w:bCs/>
        </w:rPr>
        <w:t>podokruh</w:t>
      </w:r>
      <w:proofErr w:type="spellEnd"/>
      <w:r w:rsidRPr="007857A4">
        <w:rPr>
          <w:rFonts w:asciiTheme="minorHAnsi" w:hAnsiTheme="minorHAnsi" w:cstheme="minorHAnsi"/>
          <w:bCs/>
        </w:rPr>
        <w:t xml:space="preserve"> Mediální výchova,</w:t>
      </w:r>
      <w:r>
        <w:rPr>
          <w:rFonts w:asciiTheme="minorHAnsi" w:hAnsiTheme="minorHAnsi" w:cstheme="minorHAnsi"/>
          <w:bCs/>
        </w:rPr>
        <w:t xml:space="preserve"> 2. Inovace a rozvoj</w:t>
      </w:r>
      <w:r w:rsidRPr="007857A4">
        <w:rPr>
          <w:rFonts w:asciiTheme="minorHAnsi" w:hAnsiTheme="minorHAnsi" w:cstheme="minorHAnsi"/>
          <w:bCs/>
        </w:rPr>
        <w:t xml:space="preserve"> médií</w:t>
      </w:r>
      <w:r>
        <w:rPr>
          <w:rFonts w:asciiTheme="minorHAnsi" w:hAnsiTheme="minorHAnsi" w:cstheme="minorHAnsi"/>
          <w:bCs/>
        </w:rPr>
        <w:t xml:space="preserve"> a</w:t>
      </w:r>
      <w:r w:rsidRPr="007857A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X. </w:t>
      </w:r>
      <w:r w:rsidRPr="007857A4">
        <w:rPr>
          <w:rFonts w:asciiTheme="minorHAnsi" w:hAnsiTheme="minorHAnsi" w:cstheme="minorHAnsi"/>
          <w:bCs/>
        </w:rPr>
        <w:t xml:space="preserve">projekty zaměřené na média z okruhů </w:t>
      </w:r>
      <w:r>
        <w:rPr>
          <w:rFonts w:asciiTheme="minorHAnsi" w:hAnsiTheme="minorHAnsi" w:cstheme="minorHAnsi"/>
          <w:bCs/>
        </w:rPr>
        <w:t xml:space="preserve">4 </w:t>
      </w:r>
      <w:r w:rsidRPr="007857A4">
        <w:rPr>
          <w:rFonts w:asciiTheme="minorHAnsi" w:hAnsiTheme="minorHAnsi" w:cstheme="minorHAnsi"/>
          <w:bCs/>
        </w:rPr>
        <w:t xml:space="preserve">a 7 </w:t>
      </w:r>
    </w:p>
    <w:p w:rsidR="004F5EFC" w:rsidRPr="0052611C" w:rsidRDefault="004F5EFC" w:rsidP="008D1ADC">
      <w:pPr>
        <w:pStyle w:val="Odstavecseseznamem"/>
        <w:ind w:left="0"/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/>
          <w:bCs/>
        </w:rPr>
        <w:t>3</w:t>
      </w:r>
      <w:r w:rsidRPr="0052611C">
        <w:rPr>
          <w:rFonts w:asciiTheme="minorHAnsi" w:hAnsiTheme="minorHAnsi" w:cstheme="minorHAnsi"/>
          <w:bCs/>
        </w:rPr>
        <w:t>: 4.</w:t>
      </w:r>
      <w:r w:rsidR="008748D0">
        <w:rPr>
          <w:rFonts w:asciiTheme="minorHAnsi" w:hAnsiTheme="minorHAnsi" w:cstheme="minorHAnsi"/>
          <w:bCs/>
        </w:rPr>
        <w:t xml:space="preserve"> </w:t>
      </w:r>
      <w:r w:rsidRPr="0052611C">
        <w:rPr>
          <w:rFonts w:asciiTheme="minorHAnsi" w:hAnsiTheme="minorHAnsi" w:cstheme="minorHAnsi"/>
          <w:bCs/>
        </w:rPr>
        <w:t xml:space="preserve">Odborné konference a semináře/ 7. Propagace </w:t>
      </w:r>
      <w:r>
        <w:rPr>
          <w:rFonts w:asciiTheme="minorHAnsi" w:hAnsiTheme="minorHAnsi" w:cstheme="minorHAnsi"/>
          <w:bCs/>
        </w:rPr>
        <w:t xml:space="preserve">médií a audiovize </w:t>
      </w:r>
      <w:r w:rsidRPr="0052611C">
        <w:rPr>
          <w:rFonts w:asciiTheme="minorHAnsi" w:hAnsiTheme="minorHAnsi" w:cstheme="minorHAnsi"/>
          <w:bCs/>
        </w:rPr>
        <w:t xml:space="preserve">/6. </w:t>
      </w:r>
      <w:proofErr w:type="spellStart"/>
      <w:r w:rsidRPr="0052611C">
        <w:rPr>
          <w:rFonts w:asciiTheme="minorHAnsi" w:hAnsiTheme="minorHAnsi" w:cstheme="minorHAnsi"/>
          <w:bCs/>
        </w:rPr>
        <w:t>podokruh</w:t>
      </w:r>
      <w:proofErr w:type="spellEnd"/>
      <w:r w:rsidRPr="0052611C">
        <w:rPr>
          <w:rFonts w:asciiTheme="minorHAnsi" w:hAnsiTheme="minorHAnsi" w:cstheme="minorHAnsi"/>
          <w:bCs/>
        </w:rPr>
        <w:t xml:space="preserve"> Filmová výchova</w:t>
      </w:r>
      <w:r w:rsidRPr="0052611C">
        <w:rPr>
          <w:rFonts w:asciiTheme="minorHAnsi" w:hAnsiTheme="minorHAnsi" w:cstheme="minorHAnsi"/>
          <w:bCs/>
        </w:rPr>
        <w:tab/>
      </w:r>
    </w:p>
    <w:p w:rsidR="004F5EFC" w:rsidRDefault="00EE40F3" w:rsidP="008D1ADC">
      <w:pPr>
        <w:jc w:val="both"/>
        <w:rPr>
          <w:rFonts w:asciiTheme="minorHAnsi" w:hAnsiTheme="minorHAnsi" w:cstheme="minorHAnsi"/>
          <w:bCs/>
        </w:rPr>
      </w:pPr>
      <w:r w:rsidRPr="004F5EFC">
        <w:rPr>
          <w:rFonts w:asciiTheme="minorHAnsi" w:hAnsiTheme="minorHAnsi" w:cstheme="minorHAnsi"/>
        </w:rPr>
        <w:t>Hodnocení probíhá formou bodování projektů podle předem daných kritérií</w:t>
      </w:r>
      <w:r w:rsidR="004F5EFC" w:rsidRPr="004F5EFC">
        <w:rPr>
          <w:rFonts w:asciiTheme="minorHAnsi" w:hAnsiTheme="minorHAnsi" w:cstheme="minorHAnsi"/>
        </w:rPr>
        <w:t xml:space="preserve"> (</w:t>
      </w:r>
      <w:r w:rsidR="004F5EFC" w:rsidRPr="004F5EFC">
        <w:rPr>
          <w:rFonts w:asciiTheme="minorHAnsi" w:hAnsiTheme="minorHAnsi" w:cstheme="minorHAnsi"/>
          <w:bCs/>
        </w:rPr>
        <w:t>význam a obsah</w:t>
      </w:r>
      <w:r w:rsidR="004F5EFC">
        <w:rPr>
          <w:rFonts w:asciiTheme="minorHAnsi" w:hAnsiTheme="minorHAnsi" w:cstheme="minorHAnsi"/>
          <w:bCs/>
        </w:rPr>
        <w:t xml:space="preserve">, </w:t>
      </w:r>
      <w:r w:rsidR="004F5EFC" w:rsidRPr="0052611C">
        <w:rPr>
          <w:rFonts w:asciiTheme="minorHAnsi" w:hAnsiTheme="minorHAnsi" w:cstheme="minorHAnsi"/>
          <w:bCs/>
        </w:rPr>
        <w:t>realizace</w:t>
      </w:r>
      <w:r w:rsidR="004F5EFC">
        <w:rPr>
          <w:rFonts w:asciiTheme="minorHAnsi" w:hAnsiTheme="minorHAnsi" w:cstheme="minorHAnsi"/>
          <w:bCs/>
        </w:rPr>
        <w:t xml:space="preserve">, </w:t>
      </w:r>
      <w:r w:rsidR="004F5EFC" w:rsidRPr="0052611C">
        <w:rPr>
          <w:rFonts w:asciiTheme="minorHAnsi" w:hAnsiTheme="minorHAnsi" w:cstheme="minorHAnsi"/>
          <w:bCs/>
        </w:rPr>
        <w:t>ekonomická stránka</w:t>
      </w:r>
      <w:r w:rsidR="004F5EFC">
        <w:rPr>
          <w:rFonts w:asciiTheme="minorHAnsi" w:hAnsiTheme="minorHAnsi" w:cstheme="minorHAnsi"/>
          <w:bCs/>
        </w:rPr>
        <w:t>) a priorit pro daný okruh/</w:t>
      </w:r>
      <w:proofErr w:type="spellStart"/>
      <w:r w:rsidR="004F5EFC">
        <w:rPr>
          <w:rFonts w:asciiTheme="minorHAnsi" w:hAnsiTheme="minorHAnsi" w:cstheme="minorHAnsi"/>
          <w:bCs/>
        </w:rPr>
        <w:t>podokruh</w:t>
      </w:r>
      <w:proofErr w:type="spellEnd"/>
      <w:r w:rsidR="004F5EFC">
        <w:rPr>
          <w:rFonts w:asciiTheme="minorHAnsi" w:hAnsiTheme="minorHAnsi" w:cstheme="minorHAnsi"/>
          <w:bCs/>
        </w:rPr>
        <w:t xml:space="preserve">. </w:t>
      </w:r>
    </w:p>
    <w:p w:rsidR="00150EB0" w:rsidRDefault="00150EB0" w:rsidP="004F5EFC">
      <w:pPr>
        <w:rPr>
          <w:rFonts w:asciiTheme="minorHAnsi" w:hAnsiTheme="minorHAnsi" w:cstheme="minorHAnsi"/>
          <w:bCs/>
        </w:rPr>
      </w:pPr>
    </w:p>
    <w:p w:rsidR="00150EB0" w:rsidRPr="00150EB0" w:rsidRDefault="00150EB0" w:rsidP="00150EB0">
      <w:pPr>
        <w:pStyle w:val="Odstavecseseznamem"/>
        <w:ind w:left="0"/>
        <w:jc w:val="both"/>
        <w:rPr>
          <w:rFonts w:asciiTheme="minorHAnsi" w:hAnsiTheme="minorHAnsi" w:cstheme="minorHAnsi"/>
          <w:szCs w:val="24"/>
        </w:rPr>
      </w:pPr>
      <w:r w:rsidRPr="00150EB0">
        <w:rPr>
          <w:rFonts w:asciiTheme="minorHAnsi" w:hAnsiTheme="minorHAnsi" w:cstheme="minorHAnsi"/>
          <w:szCs w:val="24"/>
        </w:rPr>
        <w:t xml:space="preserve">Každou skupinu okruhů hodnotí 3členná subkomise. Složení subkomisí je určeno na prvním zasedání s ohledem na to, aby zkušenosti a zaměření jejich členů co nejlépe odpovídaly okruhům hodnoceným ve skupině. V případě, že člen subkomise je v konfliktu zájmů, nahradí jej při bodování projektu jiný člen Komise. </w:t>
      </w:r>
    </w:p>
    <w:p w:rsidR="00150EB0" w:rsidRPr="00150EB0" w:rsidRDefault="00150EB0" w:rsidP="00150EB0">
      <w:pPr>
        <w:pStyle w:val="Odstavecseseznamem"/>
        <w:widowControl/>
        <w:suppressAutoHyphens w:val="0"/>
        <w:autoSpaceDE/>
        <w:rPr>
          <w:rFonts w:asciiTheme="minorHAnsi" w:hAnsiTheme="minorHAnsi" w:cstheme="minorHAnsi"/>
          <w:szCs w:val="24"/>
        </w:rPr>
      </w:pPr>
    </w:p>
    <w:p w:rsidR="00150EB0" w:rsidRPr="00150EB0" w:rsidRDefault="00150EB0" w:rsidP="00150EB0">
      <w:pPr>
        <w:rPr>
          <w:rFonts w:asciiTheme="minorHAnsi" w:hAnsiTheme="minorHAnsi" w:cstheme="minorHAnsi"/>
        </w:rPr>
      </w:pPr>
      <w:r w:rsidRPr="00150EB0">
        <w:rPr>
          <w:rFonts w:asciiTheme="minorHAnsi" w:hAnsiTheme="minorHAnsi" w:cstheme="minorHAnsi"/>
        </w:rPr>
        <w:t xml:space="preserve">Subkomise hodnotí projekty podle 3 základních kritérií: </w:t>
      </w:r>
    </w:p>
    <w:p w:rsidR="00150EB0" w:rsidRPr="00150EB0" w:rsidRDefault="00150EB0" w:rsidP="00150EB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50EB0">
        <w:rPr>
          <w:rFonts w:asciiTheme="minorHAnsi" w:hAnsiTheme="minorHAnsi" w:cstheme="minorHAnsi"/>
          <w:szCs w:val="24"/>
        </w:rPr>
        <w:t xml:space="preserve">význam a obsah </w:t>
      </w:r>
    </w:p>
    <w:p w:rsidR="00150EB0" w:rsidRPr="00150EB0" w:rsidRDefault="00150EB0" w:rsidP="00150EB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50EB0">
        <w:rPr>
          <w:rFonts w:asciiTheme="minorHAnsi" w:hAnsiTheme="minorHAnsi" w:cstheme="minorHAnsi"/>
          <w:szCs w:val="24"/>
        </w:rPr>
        <w:t xml:space="preserve">realizace </w:t>
      </w:r>
    </w:p>
    <w:p w:rsidR="00150EB0" w:rsidRPr="00150EB0" w:rsidRDefault="00150EB0" w:rsidP="00150EB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50EB0">
        <w:rPr>
          <w:rFonts w:asciiTheme="minorHAnsi" w:hAnsiTheme="minorHAnsi" w:cstheme="minorHAnsi"/>
          <w:szCs w:val="24"/>
        </w:rPr>
        <w:t>ekonomická stránka</w:t>
      </w:r>
    </w:p>
    <w:p w:rsidR="00150EB0" w:rsidRPr="00150EB0" w:rsidRDefault="00150EB0" w:rsidP="00150EB0">
      <w:pPr>
        <w:pStyle w:val="Odstavecseseznamem"/>
        <w:ind w:left="0"/>
        <w:rPr>
          <w:rFonts w:asciiTheme="minorHAnsi" w:hAnsiTheme="minorHAnsi" w:cstheme="minorHAnsi"/>
          <w:szCs w:val="24"/>
        </w:rPr>
      </w:pPr>
    </w:p>
    <w:p w:rsidR="00150EB0" w:rsidRPr="00AD078D" w:rsidRDefault="00150EB0" w:rsidP="00150EB0">
      <w:pPr>
        <w:pStyle w:val="Odstavecseseznamem"/>
        <w:ind w:left="0"/>
        <w:jc w:val="both"/>
        <w:rPr>
          <w:bCs/>
        </w:rPr>
      </w:pPr>
      <w:r w:rsidRPr="00150EB0">
        <w:rPr>
          <w:rFonts w:asciiTheme="minorHAnsi" w:hAnsiTheme="minorHAnsi" w:cstheme="minorHAnsi"/>
          <w:szCs w:val="24"/>
        </w:rPr>
        <w:t>Každé kritérium se skládá z několika ukazatelů.  Jednotlivé ukazatele se bodují podle desetistupňové škály (maximum = 10). Ukazatele, které jsou pro hodnocení prioritní (2- kvalita obsahu, 3- přínos a 7- rozpočet) mají dvojnásobnou váhu</w:t>
      </w:r>
      <w:r w:rsidRPr="00AD078D">
        <w:rPr>
          <w:bCs/>
        </w:rPr>
        <w:t xml:space="preserve">. </w:t>
      </w:r>
    </w:p>
    <w:p w:rsidR="00150EB0" w:rsidRDefault="00150EB0" w:rsidP="00150EB0">
      <w:pPr>
        <w:rPr>
          <w:bCs/>
        </w:rPr>
      </w:pPr>
    </w:p>
    <w:p w:rsidR="00150EB0" w:rsidRDefault="00150EB0" w:rsidP="00150EB0">
      <w:pPr>
        <w:rPr>
          <w:bCs/>
        </w:rPr>
      </w:pPr>
    </w:p>
    <w:p w:rsidR="00150EB0" w:rsidRDefault="00150EB0" w:rsidP="00150EB0">
      <w:pPr>
        <w:rPr>
          <w:bCs/>
        </w:rPr>
      </w:pPr>
    </w:p>
    <w:p w:rsidR="00150EB0" w:rsidRDefault="00150EB0" w:rsidP="00150EB0">
      <w:pPr>
        <w:rPr>
          <w:bCs/>
        </w:rPr>
      </w:pPr>
    </w:p>
    <w:p w:rsidR="00150EB0" w:rsidRPr="00150EB0" w:rsidRDefault="00150EB0" w:rsidP="00150EB0">
      <w:pPr>
        <w:rPr>
          <w:rFonts w:asciiTheme="minorHAnsi" w:hAnsiTheme="minorHAnsi" w:cstheme="minorHAnsi"/>
          <w:b/>
          <w:bCs/>
        </w:rPr>
      </w:pPr>
      <w:r w:rsidRPr="00150EB0">
        <w:rPr>
          <w:rFonts w:asciiTheme="minorHAnsi" w:hAnsiTheme="minorHAnsi" w:cstheme="minorHAnsi"/>
          <w:b/>
          <w:bCs/>
        </w:rPr>
        <w:lastRenderedPageBreak/>
        <w:t xml:space="preserve">Hodnotící kritéria a ukazatele: </w:t>
      </w:r>
    </w:p>
    <w:p w:rsidR="00150EB0" w:rsidRPr="00150EB0" w:rsidRDefault="00150EB0" w:rsidP="00150EB0">
      <w:pPr>
        <w:ind w:left="360"/>
        <w:rPr>
          <w:rFonts w:asciiTheme="minorHAnsi" w:hAnsiTheme="minorHAnsi" w:cstheme="minorHAnsi"/>
          <w:bCs/>
        </w:rPr>
      </w:pPr>
    </w:p>
    <w:p w:rsidR="00150EB0" w:rsidRPr="00150EB0" w:rsidRDefault="00150EB0" w:rsidP="00150EB0">
      <w:pPr>
        <w:ind w:left="360"/>
        <w:rPr>
          <w:rFonts w:asciiTheme="minorHAnsi" w:hAnsiTheme="minorHAnsi" w:cstheme="minorHAnsi"/>
          <w:b/>
          <w:bCs/>
          <w:szCs w:val="21"/>
        </w:rPr>
      </w:pPr>
      <w:r w:rsidRPr="00150EB0">
        <w:rPr>
          <w:rFonts w:asciiTheme="minorHAnsi" w:hAnsiTheme="minorHAnsi" w:cstheme="minorHAnsi"/>
          <w:b/>
          <w:bCs/>
        </w:rPr>
        <w:t>Obsah/význam</w:t>
      </w:r>
      <w:r w:rsidRPr="00150EB0">
        <w:rPr>
          <w:rFonts w:asciiTheme="minorHAnsi" w:hAnsiTheme="minorHAnsi" w:cstheme="minorHAnsi"/>
          <w:b/>
          <w:bCs/>
          <w:szCs w:val="21"/>
        </w:rPr>
        <w:tab/>
      </w:r>
      <w:r w:rsidRPr="00150EB0">
        <w:rPr>
          <w:rFonts w:asciiTheme="minorHAnsi" w:hAnsiTheme="minorHAnsi" w:cstheme="minorHAnsi"/>
          <w:b/>
          <w:bCs/>
          <w:szCs w:val="21"/>
        </w:rPr>
        <w:tab/>
      </w:r>
      <w:r w:rsidRPr="00150EB0">
        <w:rPr>
          <w:rFonts w:asciiTheme="minorHAnsi" w:hAnsiTheme="minorHAnsi" w:cstheme="minorHAnsi"/>
          <w:b/>
          <w:bCs/>
          <w:szCs w:val="21"/>
        </w:rPr>
        <w:tab/>
      </w:r>
      <w:r w:rsidRPr="00150EB0">
        <w:rPr>
          <w:rFonts w:asciiTheme="minorHAnsi" w:hAnsiTheme="minorHAnsi" w:cstheme="minorHAnsi"/>
          <w:b/>
          <w:bCs/>
          <w:szCs w:val="21"/>
        </w:rPr>
        <w:tab/>
      </w:r>
      <w:r w:rsidRPr="00150EB0">
        <w:rPr>
          <w:rFonts w:asciiTheme="minorHAnsi" w:hAnsiTheme="minorHAnsi" w:cstheme="minorHAnsi"/>
          <w:b/>
          <w:bCs/>
          <w:szCs w:val="21"/>
        </w:rPr>
        <w:tab/>
      </w:r>
      <w:r w:rsidRPr="00150EB0">
        <w:rPr>
          <w:rFonts w:asciiTheme="minorHAnsi" w:hAnsiTheme="minorHAnsi" w:cstheme="minorHAnsi"/>
          <w:b/>
          <w:bCs/>
          <w:szCs w:val="21"/>
        </w:rPr>
        <w:tab/>
      </w:r>
      <w:r w:rsidRPr="00150EB0">
        <w:rPr>
          <w:rFonts w:asciiTheme="minorHAnsi" w:hAnsiTheme="minorHAnsi" w:cstheme="minorHAnsi"/>
          <w:b/>
          <w:bCs/>
          <w:szCs w:val="21"/>
        </w:rPr>
        <w:tab/>
      </w:r>
      <w:r w:rsidRPr="00150EB0">
        <w:rPr>
          <w:rFonts w:asciiTheme="minorHAnsi" w:hAnsiTheme="minorHAnsi" w:cstheme="minorHAnsi"/>
          <w:b/>
          <w:bCs/>
          <w:szCs w:val="21"/>
        </w:rPr>
        <w:tab/>
      </w:r>
      <w:r w:rsidRPr="00150EB0">
        <w:rPr>
          <w:rFonts w:asciiTheme="minorHAnsi" w:hAnsiTheme="minorHAnsi" w:cstheme="minorHAnsi"/>
          <w:b/>
          <w:bCs/>
          <w:szCs w:val="21"/>
        </w:rPr>
        <w:tab/>
      </w:r>
      <w:proofErr w:type="gramStart"/>
      <w:r w:rsidRPr="00150EB0">
        <w:rPr>
          <w:rFonts w:asciiTheme="minorHAnsi" w:hAnsiTheme="minorHAnsi" w:cstheme="minorHAnsi"/>
          <w:b/>
          <w:bCs/>
          <w:szCs w:val="21"/>
        </w:rPr>
        <w:tab/>
        <w:t xml:space="preserve">  50</w:t>
      </w:r>
      <w:proofErr w:type="gramEnd"/>
    </w:p>
    <w:p w:rsidR="00150EB0" w:rsidRPr="00150EB0" w:rsidRDefault="00150EB0" w:rsidP="00150EB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50EB0">
        <w:rPr>
          <w:rFonts w:asciiTheme="minorHAnsi" w:hAnsiTheme="minorHAnsi" w:cstheme="minorHAnsi"/>
          <w:bCs/>
        </w:rPr>
        <w:t xml:space="preserve">originalita a inovativnost </w:t>
      </w:r>
      <w:proofErr w:type="gramStart"/>
      <w:r w:rsidRPr="00150EB0">
        <w:rPr>
          <w:rFonts w:asciiTheme="minorHAnsi" w:hAnsiTheme="minorHAnsi" w:cstheme="minorHAnsi"/>
          <w:bCs/>
        </w:rPr>
        <w:t>akce  -</w:t>
      </w:r>
      <w:proofErr w:type="gramEnd"/>
      <w:r w:rsidRPr="00150EB0">
        <w:rPr>
          <w:rFonts w:asciiTheme="minorHAnsi" w:hAnsiTheme="minorHAnsi" w:cstheme="minorHAnsi"/>
          <w:bCs/>
        </w:rPr>
        <w:t xml:space="preserve"> jak doplňuje stávající nabídku, co přináší nového,</w:t>
      </w:r>
    </w:p>
    <w:p w:rsidR="00150EB0" w:rsidRPr="00150EB0" w:rsidRDefault="00150EB0" w:rsidP="00150EB0">
      <w:pPr>
        <w:pStyle w:val="Odstavecseseznamem"/>
        <w:rPr>
          <w:rFonts w:asciiTheme="minorHAnsi" w:hAnsiTheme="minorHAnsi" w:cstheme="minorHAnsi"/>
          <w:bCs/>
        </w:rPr>
      </w:pPr>
      <w:r w:rsidRPr="00150EB0">
        <w:rPr>
          <w:rFonts w:asciiTheme="minorHAnsi" w:hAnsiTheme="minorHAnsi" w:cstheme="minorHAnsi"/>
          <w:bCs/>
        </w:rPr>
        <w:t xml:space="preserve"> kontinuita a další rozvoj</w:t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  <w:t xml:space="preserve">   10</w:t>
      </w:r>
      <w:r w:rsidRPr="00150EB0">
        <w:rPr>
          <w:rFonts w:asciiTheme="minorHAnsi" w:hAnsiTheme="minorHAnsi" w:cstheme="minorHAnsi"/>
          <w:b/>
          <w:bCs/>
        </w:rPr>
        <w:tab/>
      </w:r>
    </w:p>
    <w:p w:rsidR="00150EB0" w:rsidRPr="00150EB0" w:rsidRDefault="00150EB0" w:rsidP="00150EB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50EB0">
        <w:rPr>
          <w:rFonts w:asciiTheme="minorHAnsi" w:hAnsiTheme="minorHAnsi" w:cstheme="minorHAnsi"/>
          <w:bCs/>
          <w:szCs w:val="24"/>
        </w:rPr>
        <w:t>kvalita obsahu</w:t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  <w:t xml:space="preserve">   </w:t>
      </w:r>
      <w:r w:rsidR="009C56CF">
        <w:rPr>
          <w:rFonts w:asciiTheme="minorHAnsi" w:hAnsiTheme="minorHAnsi" w:cstheme="minorHAnsi"/>
          <w:bCs/>
          <w:szCs w:val="24"/>
        </w:rPr>
        <w:t>20</w:t>
      </w:r>
    </w:p>
    <w:p w:rsidR="00150EB0" w:rsidRPr="00150EB0" w:rsidRDefault="00150EB0" w:rsidP="00150EB0">
      <w:pPr>
        <w:pStyle w:val="Odstavecseseznamem"/>
        <w:numPr>
          <w:ilvl w:val="0"/>
          <w:numId w:val="8"/>
        </w:numPr>
        <w:pBdr>
          <w:bottom w:val="single" w:sz="4" w:space="1" w:color="auto"/>
        </w:pBdr>
        <w:rPr>
          <w:rFonts w:asciiTheme="minorHAnsi" w:hAnsiTheme="minorHAnsi" w:cstheme="minorHAnsi"/>
          <w:bCs/>
        </w:rPr>
      </w:pPr>
      <w:r w:rsidRPr="00150EB0">
        <w:rPr>
          <w:rFonts w:asciiTheme="minorHAnsi" w:hAnsiTheme="minorHAnsi" w:cstheme="minorHAnsi"/>
          <w:bCs/>
        </w:rPr>
        <w:t xml:space="preserve">přínos  -  pro další rozvoj kinematografie a/nebo pro </w:t>
      </w:r>
      <w:r w:rsidRPr="00150EB0">
        <w:rPr>
          <w:rFonts w:asciiTheme="minorHAnsi" w:hAnsiTheme="minorHAnsi" w:cstheme="minorHAnsi"/>
          <w:bCs/>
          <w:szCs w:val="24"/>
        </w:rPr>
        <w:t>cílovou skupinu, přesah do širší zainteresované veřejnosti/přínos pro region</w:t>
      </w:r>
      <w:r w:rsidRPr="00150EB0">
        <w:rPr>
          <w:rFonts w:asciiTheme="minorHAnsi" w:hAnsiTheme="minorHAnsi" w:cstheme="minorHAnsi"/>
          <w:b/>
          <w:bCs/>
        </w:rPr>
        <w:t xml:space="preserve">   </w:t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  <w:t xml:space="preserve">    </w:t>
      </w:r>
      <w:r w:rsidR="009C56CF">
        <w:rPr>
          <w:rFonts w:asciiTheme="minorHAnsi" w:hAnsiTheme="minorHAnsi" w:cstheme="minorHAnsi"/>
          <w:bCs/>
        </w:rPr>
        <w:t>20</w:t>
      </w:r>
      <w:bookmarkStart w:id="1" w:name="_GoBack"/>
      <w:bookmarkEnd w:id="1"/>
    </w:p>
    <w:p w:rsidR="00150EB0" w:rsidRPr="00150EB0" w:rsidRDefault="00150EB0" w:rsidP="00150EB0">
      <w:pPr>
        <w:ind w:firstLine="360"/>
        <w:rPr>
          <w:rFonts w:asciiTheme="minorHAnsi" w:hAnsiTheme="minorHAnsi" w:cstheme="minorHAnsi"/>
          <w:b/>
          <w:bCs/>
        </w:rPr>
      </w:pPr>
    </w:p>
    <w:p w:rsidR="00150EB0" w:rsidRPr="00150EB0" w:rsidRDefault="00150EB0" w:rsidP="00150EB0">
      <w:pPr>
        <w:ind w:firstLine="360"/>
        <w:rPr>
          <w:rFonts w:asciiTheme="minorHAnsi" w:hAnsiTheme="minorHAnsi" w:cstheme="minorHAnsi"/>
          <w:b/>
          <w:bCs/>
        </w:rPr>
      </w:pPr>
      <w:r w:rsidRPr="00150EB0">
        <w:rPr>
          <w:rFonts w:asciiTheme="minorHAnsi" w:hAnsiTheme="minorHAnsi" w:cstheme="minorHAnsi"/>
          <w:b/>
          <w:bCs/>
        </w:rPr>
        <w:t>Realizace</w:t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  <w:t xml:space="preserve"> </w:t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  <w:t xml:space="preserve">    20</w:t>
      </w:r>
    </w:p>
    <w:p w:rsidR="00150EB0" w:rsidRPr="00150EB0" w:rsidRDefault="00150EB0" w:rsidP="00150EB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Cs w:val="24"/>
        </w:rPr>
      </w:pPr>
      <w:r w:rsidRPr="00150EB0">
        <w:rPr>
          <w:rFonts w:asciiTheme="minorHAnsi" w:hAnsiTheme="minorHAnsi" w:cstheme="minorHAnsi"/>
          <w:bCs/>
          <w:szCs w:val="24"/>
        </w:rPr>
        <w:t xml:space="preserve">kvalita realizace – cílová skupina, marketing, propagace, </w:t>
      </w:r>
      <w:proofErr w:type="spellStart"/>
      <w:proofErr w:type="gramStart"/>
      <w:r w:rsidRPr="00150EB0">
        <w:rPr>
          <w:rFonts w:asciiTheme="minorHAnsi" w:hAnsiTheme="minorHAnsi" w:cstheme="minorHAnsi"/>
          <w:bCs/>
          <w:szCs w:val="24"/>
        </w:rPr>
        <w:t>tech.zajištění</w:t>
      </w:r>
      <w:proofErr w:type="spellEnd"/>
      <w:proofErr w:type="gramEnd"/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  <w:t xml:space="preserve">    10</w:t>
      </w:r>
    </w:p>
    <w:p w:rsidR="00150EB0" w:rsidRPr="00150EB0" w:rsidRDefault="00150EB0" w:rsidP="00150EB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Cs w:val="24"/>
        </w:rPr>
      </w:pPr>
      <w:r w:rsidRPr="00150EB0">
        <w:rPr>
          <w:rFonts w:asciiTheme="minorHAnsi" w:hAnsiTheme="minorHAnsi" w:cstheme="minorHAnsi"/>
          <w:bCs/>
          <w:szCs w:val="24"/>
        </w:rPr>
        <w:t>kredit žadatele, kvalita týmu</w:t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  <w:t xml:space="preserve">    10</w:t>
      </w:r>
    </w:p>
    <w:p w:rsidR="00150EB0" w:rsidRPr="00150EB0" w:rsidRDefault="00150EB0" w:rsidP="00150EB0">
      <w:pPr>
        <w:pStyle w:val="Odstavecseseznamem"/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  <w:r w:rsidRPr="00150EB0">
        <w:rPr>
          <w:rFonts w:asciiTheme="minorHAnsi" w:hAnsiTheme="minorHAnsi" w:cstheme="minorHAnsi"/>
          <w:bCs/>
          <w:szCs w:val="24"/>
        </w:rPr>
        <w:tab/>
      </w:r>
    </w:p>
    <w:p w:rsidR="00150EB0" w:rsidRPr="00150EB0" w:rsidRDefault="00150EB0" w:rsidP="00150EB0">
      <w:pPr>
        <w:ind w:firstLine="360"/>
        <w:rPr>
          <w:rFonts w:asciiTheme="minorHAnsi" w:hAnsiTheme="minorHAnsi" w:cstheme="minorHAnsi"/>
          <w:b/>
          <w:bCs/>
        </w:rPr>
      </w:pPr>
      <w:r w:rsidRPr="00150EB0">
        <w:rPr>
          <w:rFonts w:asciiTheme="minorHAnsi" w:hAnsiTheme="minorHAnsi" w:cstheme="minorHAnsi"/>
          <w:b/>
          <w:bCs/>
        </w:rPr>
        <w:t>Ekonomika</w:t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</w:r>
      <w:r w:rsidRPr="00150EB0">
        <w:rPr>
          <w:rFonts w:asciiTheme="minorHAnsi" w:hAnsiTheme="minorHAnsi" w:cstheme="minorHAnsi"/>
          <w:b/>
          <w:bCs/>
        </w:rPr>
        <w:tab/>
        <w:t xml:space="preserve">    30</w:t>
      </w:r>
    </w:p>
    <w:p w:rsidR="00150EB0" w:rsidRDefault="00150EB0" w:rsidP="00150EB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50EB0">
        <w:rPr>
          <w:rFonts w:asciiTheme="minorHAnsi" w:hAnsiTheme="minorHAnsi" w:cstheme="minorHAnsi"/>
          <w:bCs/>
        </w:rPr>
        <w:t xml:space="preserve">rozpočet - přiměřenost nákladů, struktura rozpočtu (proporce nákladů), kvalita rozpočtu – popis, zdůvodnění a výpočet nákladových </w:t>
      </w:r>
      <w:proofErr w:type="gramStart"/>
      <w:r w:rsidRPr="00150EB0">
        <w:rPr>
          <w:rFonts w:asciiTheme="minorHAnsi" w:hAnsiTheme="minorHAnsi" w:cstheme="minorHAnsi"/>
          <w:bCs/>
        </w:rPr>
        <w:t xml:space="preserve">položek  </w:t>
      </w:r>
      <w:r w:rsidRPr="00150EB0">
        <w:rPr>
          <w:rFonts w:asciiTheme="minorHAnsi" w:hAnsiTheme="minorHAnsi" w:cstheme="minorHAnsi"/>
          <w:bCs/>
        </w:rPr>
        <w:tab/>
      </w:r>
      <w:proofErr w:type="gramEnd"/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  <w:t xml:space="preserve">    </w:t>
      </w:r>
      <w:r w:rsidR="009C56CF">
        <w:rPr>
          <w:rFonts w:asciiTheme="minorHAnsi" w:hAnsiTheme="minorHAnsi" w:cstheme="minorHAnsi"/>
          <w:bCs/>
        </w:rPr>
        <w:t xml:space="preserve">             15</w:t>
      </w:r>
    </w:p>
    <w:p w:rsidR="009C56CF" w:rsidRPr="00150EB0" w:rsidRDefault="009C56CF" w:rsidP="00150EB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kvalita žádosti – kvalita vyhotovení dané žádosti                                                                5</w:t>
      </w:r>
    </w:p>
    <w:p w:rsidR="00150EB0" w:rsidRPr="00150EB0" w:rsidRDefault="00150EB0" w:rsidP="00150EB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150EB0">
        <w:rPr>
          <w:rFonts w:asciiTheme="minorHAnsi" w:hAnsiTheme="minorHAnsi" w:cstheme="minorHAnsi"/>
          <w:bCs/>
        </w:rPr>
        <w:t xml:space="preserve">finanční plán - struktura financování - podíl veř. podpory, další zdroje </w:t>
      </w:r>
      <w:proofErr w:type="gramStart"/>
      <w:r w:rsidRPr="00150EB0">
        <w:rPr>
          <w:rFonts w:asciiTheme="minorHAnsi" w:hAnsiTheme="minorHAnsi" w:cstheme="minorHAnsi"/>
          <w:bCs/>
        </w:rPr>
        <w:t xml:space="preserve">financování,  </w:t>
      </w:r>
      <w:proofErr w:type="spellStart"/>
      <w:r w:rsidRPr="00150EB0">
        <w:rPr>
          <w:rFonts w:asciiTheme="minorHAnsi" w:hAnsiTheme="minorHAnsi" w:cstheme="minorHAnsi"/>
          <w:bCs/>
        </w:rPr>
        <w:t>zafinancování</w:t>
      </w:r>
      <w:proofErr w:type="spellEnd"/>
      <w:proofErr w:type="gramEnd"/>
      <w:r w:rsidRPr="00150EB0">
        <w:rPr>
          <w:rFonts w:asciiTheme="minorHAnsi" w:hAnsiTheme="minorHAnsi" w:cstheme="minorHAnsi"/>
          <w:bCs/>
        </w:rPr>
        <w:t xml:space="preserve"> projektu v okamžiku podání žádosti, vlastní finanční vklad žadatele, podíl požadované podpory vzhledem k celkovému rozpočtu </w:t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</w:r>
      <w:r w:rsidRPr="00150EB0">
        <w:rPr>
          <w:rFonts w:asciiTheme="minorHAnsi" w:hAnsiTheme="minorHAnsi" w:cstheme="minorHAnsi"/>
          <w:bCs/>
        </w:rPr>
        <w:tab/>
        <w:t xml:space="preserve">     10</w:t>
      </w:r>
    </w:p>
    <w:p w:rsidR="00150EB0" w:rsidRDefault="00150EB0" w:rsidP="00150EB0">
      <w:pPr>
        <w:jc w:val="both"/>
        <w:rPr>
          <w:bCs/>
        </w:rPr>
      </w:pPr>
    </w:p>
    <w:p w:rsidR="00150EB0" w:rsidRPr="008D1ADC" w:rsidRDefault="00150EB0" w:rsidP="00150EB0">
      <w:pPr>
        <w:jc w:val="both"/>
        <w:rPr>
          <w:rFonts w:asciiTheme="minorHAnsi" w:hAnsiTheme="minorHAnsi" w:cstheme="minorHAnsi"/>
          <w:bCs/>
          <w:szCs w:val="21"/>
        </w:rPr>
      </w:pPr>
      <w:r w:rsidRPr="008D1ADC">
        <w:rPr>
          <w:rFonts w:asciiTheme="minorHAnsi" w:hAnsiTheme="minorHAnsi" w:cstheme="minorHAnsi"/>
          <w:bCs/>
          <w:szCs w:val="21"/>
        </w:rPr>
        <w:t>Celkový výsledek projektu tvoří součet průměrů hodnotících kritérií. Projekty jsou seřazeny podle celkového výsledku. Hranice pro podporu se stanovuje podle pořadí projekt a rozpočtové alokace v daném roce.</w:t>
      </w:r>
    </w:p>
    <w:p w:rsidR="00150EB0" w:rsidRDefault="00150EB0" w:rsidP="00150EB0">
      <w:pPr>
        <w:rPr>
          <w:b/>
          <w:bCs/>
        </w:rPr>
      </w:pPr>
    </w:p>
    <w:p w:rsidR="004F5EFC" w:rsidRDefault="004F5EFC" w:rsidP="004F5EFC">
      <w:pPr>
        <w:jc w:val="both"/>
        <w:rPr>
          <w:rFonts w:asciiTheme="minorHAnsi" w:hAnsiTheme="minorHAnsi" w:cstheme="minorHAnsi"/>
        </w:rPr>
      </w:pPr>
    </w:p>
    <w:p w:rsidR="00EE40F3" w:rsidRDefault="00EE40F3" w:rsidP="004F5EFC">
      <w:pPr>
        <w:jc w:val="both"/>
        <w:rPr>
          <w:rFonts w:asciiTheme="minorHAnsi" w:hAnsiTheme="minorHAnsi" w:cstheme="minorHAnsi"/>
        </w:rPr>
      </w:pPr>
      <w:r w:rsidRPr="004F5EFC">
        <w:rPr>
          <w:rFonts w:asciiTheme="minorHAnsi" w:hAnsiTheme="minorHAnsi" w:cstheme="minorHAnsi"/>
          <w:b/>
          <w:bCs/>
        </w:rPr>
        <w:t>Ve druhém kole</w:t>
      </w:r>
      <w:r w:rsidRPr="005B7E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5B7E0F">
        <w:rPr>
          <w:rFonts w:asciiTheme="minorHAnsi" w:hAnsiTheme="minorHAnsi" w:cstheme="minorHAnsi"/>
        </w:rPr>
        <w:t xml:space="preserve">omise </w:t>
      </w:r>
      <w:r>
        <w:rPr>
          <w:rFonts w:asciiTheme="minorHAnsi" w:hAnsiTheme="minorHAnsi" w:cstheme="minorHAnsi"/>
        </w:rPr>
        <w:t>doporučuje</w:t>
      </w:r>
      <w:r w:rsidRPr="005B7E0F">
        <w:rPr>
          <w:rFonts w:asciiTheme="minorHAnsi" w:hAnsiTheme="minorHAnsi" w:cstheme="minorHAnsi"/>
        </w:rPr>
        <w:t xml:space="preserve"> přidělení podpory a výši částky podle alokace finančních prostředků pro jednotlivé okruhy. </w:t>
      </w:r>
      <w:r w:rsidRPr="00D90570">
        <w:rPr>
          <w:rFonts w:asciiTheme="minorHAnsi" w:hAnsiTheme="minorHAnsi" w:cstheme="minorHAnsi"/>
        </w:rPr>
        <w:t>Hodnocení</w:t>
      </w:r>
      <w:r>
        <w:rPr>
          <w:rFonts w:asciiTheme="minorHAnsi" w:hAnsiTheme="minorHAnsi" w:cstheme="minorHAnsi"/>
        </w:rPr>
        <w:t xml:space="preserve"> </w:t>
      </w:r>
      <w:r w:rsidR="00DC5E54">
        <w:rPr>
          <w:rFonts w:asciiTheme="minorHAnsi" w:hAnsiTheme="minorHAnsi" w:cstheme="minorHAnsi"/>
        </w:rPr>
        <w:t>pro</w:t>
      </w:r>
      <w:r>
        <w:rPr>
          <w:rFonts w:asciiTheme="minorHAnsi" w:hAnsiTheme="minorHAnsi" w:cstheme="minorHAnsi"/>
        </w:rPr>
        <w:t>jektů</w:t>
      </w:r>
      <w:r w:rsidRPr="00D90570">
        <w:rPr>
          <w:rFonts w:asciiTheme="minorHAnsi" w:hAnsiTheme="minorHAnsi" w:cstheme="minorHAnsi"/>
        </w:rPr>
        <w:t xml:space="preserve"> Komis</w:t>
      </w:r>
      <w:r>
        <w:rPr>
          <w:rFonts w:asciiTheme="minorHAnsi" w:hAnsiTheme="minorHAnsi" w:cstheme="minorHAnsi"/>
        </w:rPr>
        <w:t>í</w:t>
      </w:r>
      <w:r w:rsidRPr="00D90570">
        <w:rPr>
          <w:rFonts w:asciiTheme="minorHAnsi" w:hAnsiTheme="minorHAnsi" w:cstheme="minorHAnsi"/>
        </w:rPr>
        <w:t xml:space="preserve"> má </w:t>
      </w:r>
      <w:r w:rsidRPr="005B7E0F">
        <w:rPr>
          <w:rFonts w:asciiTheme="minorHAnsi" w:hAnsiTheme="minorHAnsi" w:cstheme="minorHAnsi"/>
          <w:b/>
        </w:rPr>
        <w:t>pouze doporučující charakter,</w:t>
      </w:r>
      <w:r w:rsidRPr="00D90570">
        <w:rPr>
          <w:rFonts w:asciiTheme="minorHAnsi" w:hAnsiTheme="minorHAnsi" w:cstheme="minorHAnsi"/>
        </w:rPr>
        <w:t xml:space="preserve"> konečné rozhodnutí o udělení podpory i výši částky vydává </w:t>
      </w:r>
      <w:r w:rsidR="00DC5E54">
        <w:rPr>
          <w:rFonts w:asciiTheme="minorHAnsi" w:hAnsiTheme="minorHAnsi" w:cstheme="minorHAnsi"/>
        </w:rPr>
        <w:t>m</w:t>
      </w:r>
      <w:r w:rsidRPr="00D90570">
        <w:rPr>
          <w:rFonts w:asciiTheme="minorHAnsi" w:hAnsiTheme="minorHAnsi" w:cstheme="minorHAnsi"/>
        </w:rPr>
        <w:t xml:space="preserve">inistr kultury. </w:t>
      </w:r>
    </w:p>
    <w:p w:rsidR="00EE40F3" w:rsidRDefault="00EE40F3" w:rsidP="00EE40F3">
      <w:pPr>
        <w:ind w:left="284"/>
        <w:jc w:val="both"/>
        <w:rPr>
          <w:rFonts w:asciiTheme="minorHAnsi" w:hAnsiTheme="minorHAnsi" w:cstheme="minorHAnsi"/>
        </w:rPr>
      </w:pPr>
    </w:p>
    <w:p w:rsidR="00EE40F3" w:rsidRPr="004F5EFC" w:rsidRDefault="00EE40F3" w:rsidP="00EE40F3">
      <w:pPr>
        <w:jc w:val="both"/>
        <w:rPr>
          <w:rFonts w:asciiTheme="minorHAnsi" w:hAnsiTheme="minorHAnsi" w:cstheme="minorHAnsi"/>
          <w:b/>
        </w:rPr>
      </w:pPr>
      <w:r w:rsidRPr="004F5EFC">
        <w:rPr>
          <w:rFonts w:asciiTheme="minorHAnsi" w:hAnsiTheme="minorHAnsi" w:cstheme="minorHAnsi"/>
          <w:b/>
        </w:rPr>
        <w:t xml:space="preserve">Průběh samotného jednání Komise upravuje interní předpis Ministerstva </w:t>
      </w:r>
      <w:proofErr w:type="gramStart"/>
      <w:r w:rsidRPr="004F5EFC">
        <w:rPr>
          <w:rFonts w:asciiTheme="minorHAnsi" w:hAnsiTheme="minorHAnsi" w:cstheme="minorHAnsi"/>
          <w:b/>
        </w:rPr>
        <w:t>kultury - Jednací</w:t>
      </w:r>
      <w:proofErr w:type="gramEnd"/>
      <w:r w:rsidRPr="004F5EFC">
        <w:rPr>
          <w:rFonts w:asciiTheme="minorHAnsi" w:hAnsiTheme="minorHAnsi" w:cstheme="minorHAnsi"/>
          <w:b/>
        </w:rPr>
        <w:t xml:space="preserve"> </w:t>
      </w:r>
      <w:r w:rsidRPr="008D1ADC">
        <w:rPr>
          <w:rFonts w:asciiTheme="minorHAnsi" w:hAnsiTheme="minorHAnsi" w:cstheme="minorHAnsi"/>
          <w:b/>
        </w:rPr>
        <w:t>řád odborných komisí.</w:t>
      </w:r>
    </w:p>
    <w:p w:rsidR="00EE40F3" w:rsidRPr="0052611C" w:rsidRDefault="00EE40F3" w:rsidP="00EE40F3">
      <w:pPr>
        <w:jc w:val="both"/>
        <w:rPr>
          <w:rFonts w:asciiTheme="minorHAnsi" w:hAnsiTheme="minorHAnsi" w:cstheme="minorHAnsi"/>
          <w:bCs/>
        </w:rPr>
      </w:pPr>
    </w:p>
    <w:p w:rsidR="00EE40F3" w:rsidRPr="003477CD" w:rsidRDefault="00EE40F3" w:rsidP="00EE40F3">
      <w:pPr>
        <w:jc w:val="both"/>
        <w:rPr>
          <w:rFonts w:asciiTheme="minorHAnsi" w:hAnsiTheme="minorHAnsi" w:cstheme="minorHAnsi"/>
          <w:b/>
          <w:bCs/>
        </w:rPr>
      </w:pPr>
      <w:r w:rsidRPr="0052611C">
        <w:rPr>
          <w:rFonts w:asciiTheme="minorHAnsi" w:hAnsiTheme="minorHAnsi" w:cstheme="minorHAnsi"/>
          <w:bCs/>
        </w:rPr>
        <w:t>Osoby v konfliktu zájmů jsou vyloučeny z bodování projektů i z jednání o podpoře. Konflikt zájmů definuje Jednací řád.</w:t>
      </w:r>
      <w:r w:rsidRPr="00EE40F3">
        <w:rPr>
          <w:rFonts w:asciiTheme="minorHAnsi" w:hAnsiTheme="minorHAnsi" w:cstheme="minorHAnsi"/>
          <w:b/>
          <w:bCs/>
        </w:rPr>
        <w:t xml:space="preserve"> </w:t>
      </w:r>
      <w:r w:rsidRPr="003477CD">
        <w:rPr>
          <w:rFonts w:asciiTheme="minorHAnsi" w:hAnsiTheme="minorHAnsi" w:cstheme="minorHAnsi"/>
          <w:b/>
          <w:bCs/>
        </w:rPr>
        <w:t xml:space="preserve">Členové Komise jsou vázáni mlčenlivostí o všech skutečnostech, s nimiž se seznámí v průběhu dotačního řízení. </w:t>
      </w:r>
    </w:p>
    <w:p w:rsidR="00EE40F3" w:rsidRPr="0052611C" w:rsidRDefault="00EE40F3" w:rsidP="00EE40F3">
      <w:pPr>
        <w:jc w:val="both"/>
        <w:rPr>
          <w:rFonts w:asciiTheme="minorHAnsi" w:hAnsiTheme="minorHAnsi" w:cstheme="minorHAnsi"/>
          <w:bCs/>
        </w:rPr>
      </w:pPr>
    </w:p>
    <w:p w:rsidR="00F158F8" w:rsidRPr="00714279" w:rsidRDefault="00F158F8" w:rsidP="006F441F">
      <w:pPr>
        <w:rPr>
          <w:rFonts w:asciiTheme="minorHAnsi" w:hAnsiTheme="minorHAnsi" w:cstheme="minorHAnsi"/>
          <w:bCs/>
        </w:rPr>
      </w:pPr>
    </w:p>
    <w:p w:rsidR="00C60868" w:rsidRPr="0052611C" w:rsidRDefault="00C60868" w:rsidP="00C60868">
      <w:pPr>
        <w:rPr>
          <w:rFonts w:asciiTheme="minorHAnsi" w:hAnsiTheme="minorHAnsi" w:cstheme="minorHAnsi"/>
          <w:b/>
          <w:bCs/>
          <w:szCs w:val="21"/>
          <w:u w:val="single"/>
        </w:rPr>
      </w:pPr>
      <w:r w:rsidRPr="0052611C">
        <w:rPr>
          <w:rFonts w:asciiTheme="minorHAnsi" w:hAnsiTheme="minorHAnsi" w:cstheme="minorHAnsi"/>
          <w:b/>
          <w:bCs/>
          <w:szCs w:val="21"/>
        </w:rPr>
        <w:t xml:space="preserve">    </w:t>
      </w:r>
      <w:r w:rsidR="00FF7275">
        <w:rPr>
          <w:rFonts w:asciiTheme="minorHAnsi" w:hAnsiTheme="minorHAnsi" w:cstheme="minorHAnsi"/>
          <w:b/>
          <w:bCs/>
          <w:szCs w:val="21"/>
        </w:rPr>
        <w:t>5</w:t>
      </w:r>
      <w:r w:rsidRPr="0052611C">
        <w:rPr>
          <w:rFonts w:asciiTheme="minorHAnsi" w:hAnsiTheme="minorHAnsi" w:cstheme="minorHAnsi"/>
          <w:b/>
          <w:bCs/>
          <w:szCs w:val="21"/>
        </w:rPr>
        <w:t xml:space="preserve">.  </w:t>
      </w:r>
      <w:r w:rsidRPr="0052611C">
        <w:rPr>
          <w:rFonts w:asciiTheme="minorHAnsi" w:hAnsiTheme="minorHAnsi" w:cstheme="minorHAnsi"/>
          <w:b/>
          <w:bCs/>
          <w:szCs w:val="21"/>
          <w:u w:val="single"/>
        </w:rPr>
        <w:t xml:space="preserve">Financování  </w:t>
      </w:r>
    </w:p>
    <w:p w:rsidR="00C60868" w:rsidRPr="0052611C" w:rsidRDefault="00C60868" w:rsidP="00C60868">
      <w:pPr>
        <w:ind w:left="360"/>
        <w:jc w:val="both"/>
        <w:rPr>
          <w:rFonts w:asciiTheme="minorHAnsi" w:hAnsiTheme="minorHAnsi" w:cstheme="minorHAnsi"/>
          <w:b/>
          <w:bCs/>
          <w:highlight w:val="lightGray"/>
        </w:rPr>
      </w:pPr>
    </w:p>
    <w:p w:rsidR="00C60868" w:rsidRPr="0052611C" w:rsidRDefault="00C60868" w:rsidP="00C60868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 xml:space="preserve">Výše přidělené podpory </w:t>
      </w:r>
      <w:r w:rsidRPr="0052611C">
        <w:rPr>
          <w:rFonts w:asciiTheme="minorHAnsi" w:hAnsiTheme="minorHAnsi" w:cstheme="minorHAnsi"/>
          <w:b/>
          <w:bCs/>
        </w:rPr>
        <w:t>vychází z aktuálních možností rozpočtu</w:t>
      </w:r>
      <w:r w:rsidRPr="0052611C">
        <w:rPr>
          <w:rFonts w:asciiTheme="minorHAnsi" w:hAnsiTheme="minorHAnsi" w:cstheme="minorHAnsi"/>
          <w:bCs/>
        </w:rPr>
        <w:t xml:space="preserve"> pro dané období. Pokud nelze vzhledem k rozpočtové alokaci podpořit všechny projekty nad hranicí pro podporu ve výši odpovídající potřebám projektu, může být </w:t>
      </w:r>
      <w:r w:rsidRPr="0052611C">
        <w:rPr>
          <w:rFonts w:asciiTheme="minorHAnsi" w:hAnsiTheme="minorHAnsi" w:cstheme="minorHAnsi"/>
          <w:b/>
          <w:bCs/>
        </w:rPr>
        <w:t>podpora adekvátně snížena</w:t>
      </w:r>
      <w:r w:rsidRPr="0052611C">
        <w:rPr>
          <w:rFonts w:asciiTheme="minorHAnsi" w:hAnsiTheme="minorHAnsi" w:cstheme="minorHAnsi"/>
          <w:bCs/>
        </w:rPr>
        <w:t xml:space="preserve">. </w:t>
      </w:r>
    </w:p>
    <w:p w:rsidR="00C60868" w:rsidRPr="0052611C" w:rsidRDefault="00C60868" w:rsidP="00C60868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 xml:space="preserve">V takovém případě Komise preferuje podporovat </w:t>
      </w:r>
      <w:r w:rsidRPr="0052611C">
        <w:rPr>
          <w:rFonts w:asciiTheme="minorHAnsi" w:hAnsiTheme="minorHAnsi" w:cstheme="minorHAnsi"/>
          <w:b/>
          <w:bCs/>
        </w:rPr>
        <w:t>více projektů menšími částkami</w:t>
      </w:r>
      <w:r w:rsidRPr="0052611C">
        <w:rPr>
          <w:rFonts w:asciiTheme="minorHAnsi" w:hAnsiTheme="minorHAnsi" w:cstheme="minorHAnsi"/>
          <w:bCs/>
        </w:rPr>
        <w:t xml:space="preserve">, přidělená podpora by však měla </w:t>
      </w:r>
      <w:r w:rsidRPr="0052611C">
        <w:rPr>
          <w:rFonts w:asciiTheme="minorHAnsi" w:hAnsiTheme="minorHAnsi" w:cstheme="minorHAnsi"/>
          <w:b/>
          <w:bCs/>
        </w:rPr>
        <w:t>umožnit odpovídající realizaci projektu.</w:t>
      </w:r>
    </w:p>
    <w:p w:rsidR="00C60868" w:rsidRPr="0052611C" w:rsidRDefault="00C60868" w:rsidP="00C60868">
      <w:pPr>
        <w:jc w:val="both"/>
        <w:rPr>
          <w:rFonts w:asciiTheme="minorHAnsi" w:hAnsiTheme="minorHAnsi" w:cstheme="minorHAnsi"/>
          <w:bCs/>
        </w:rPr>
      </w:pPr>
      <w:r w:rsidRPr="0052611C">
        <w:rPr>
          <w:rFonts w:asciiTheme="minorHAnsi" w:hAnsiTheme="minorHAnsi" w:cstheme="minorHAnsi"/>
          <w:bCs/>
        </w:rPr>
        <w:t>Podpora může být dále snížena na základě vyhodnocení ekonomické stránky projektu, zejména přiměřenosti a účelnosti plánovaných nákladů a struktu</w:t>
      </w:r>
      <w:r>
        <w:rPr>
          <w:rFonts w:asciiTheme="minorHAnsi" w:hAnsiTheme="minorHAnsi" w:cstheme="minorHAnsi"/>
          <w:bCs/>
        </w:rPr>
        <w:t>ry</w:t>
      </w:r>
      <w:r w:rsidRPr="0052611C">
        <w:rPr>
          <w:rFonts w:asciiTheme="minorHAnsi" w:hAnsiTheme="minorHAnsi" w:cstheme="minorHAnsi"/>
          <w:bCs/>
        </w:rPr>
        <w:t xml:space="preserve"> finančního plánu.</w:t>
      </w:r>
    </w:p>
    <w:p w:rsidR="00C60868" w:rsidRPr="0052611C" w:rsidRDefault="009E6C61" w:rsidP="00C60868">
      <w:pPr>
        <w:widowControl/>
        <w:suppressAutoHyphens w:val="0"/>
        <w:autoSpaceDE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Jeden žadatel smí podat celkem </w:t>
      </w:r>
      <w:r w:rsidR="00346533" w:rsidRPr="00346533">
        <w:rPr>
          <w:rFonts w:asciiTheme="minorHAnsi" w:hAnsiTheme="minorHAnsi" w:cstheme="minorHAnsi"/>
          <w:bCs/>
        </w:rPr>
        <w:t xml:space="preserve">3 </w:t>
      </w:r>
      <w:r w:rsidRPr="00346533">
        <w:rPr>
          <w:rFonts w:asciiTheme="minorHAnsi" w:hAnsiTheme="minorHAnsi" w:cstheme="minorHAnsi"/>
          <w:bCs/>
        </w:rPr>
        <w:t xml:space="preserve">žádostí. </w:t>
      </w:r>
      <w:r w:rsidR="00612DC7" w:rsidRPr="00346533">
        <w:rPr>
          <w:rFonts w:asciiTheme="minorHAnsi" w:hAnsiTheme="minorHAnsi" w:cstheme="minorHAnsi"/>
          <w:bCs/>
        </w:rPr>
        <w:t>Z podpory jsou vyloučeny projekty, které se svým zaměřením překrývají, případně pouze doplňují či dále rozvádějí projekt, který podporu získal.</w:t>
      </w:r>
    </w:p>
    <w:p w:rsidR="00C60868" w:rsidRPr="004436FF" w:rsidRDefault="00C60868" w:rsidP="00C60868">
      <w:pPr>
        <w:widowControl/>
        <w:suppressAutoHyphens w:val="0"/>
        <w:autoSpaceDE/>
        <w:jc w:val="both"/>
        <w:rPr>
          <w:rFonts w:asciiTheme="minorHAnsi" w:hAnsiTheme="minorHAnsi" w:cstheme="minorHAnsi"/>
        </w:rPr>
      </w:pPr>
      <w:r w:rsidRPr="004436FF">
        <w:rPr>
          <w:rFonts w:asciiTheme="minorHAnsi" w:hAnsiTheme="minorHAnsi" w:cstheme="minorHAnsi"/>
        </w:rPr>
        <w:lastRenderedPageBreak/>
        <w:t xml:space="preserve">Další pravidla pro financování a poskytování dotací jsou uvedena ve </w:t>
      </w:r>
      <w:r w:rsidR="004436FF" w:rsidRPr="004436FF">
        <w:rPr>
          <w:rFonts w:asciiTheme="minorHAnsi" w:hAnsiTheme="minorHAnsi" w:cstheme="minorHAnsi"/>
        </w:rPr>
        <w:t>Vy</w:t>
      </w:r>
      <w:r w:rsidRPr="004436FF">
        <w:rPr>
          <w:rFonts w:asciiTheme="minorHAnsi" w:hAnsiTheme="minorHAnsi" w:cstheme="minorHAnsi"/>
        </w:rPr>
        <w:t>hlášení</w:t>
      </w:r>
      <w:r w:rsidR="004436FF" w:rsidRPr="004436FF">
        <w:rPr>
          <w:rFonts w:asciiTheme="minorHAnsi" w:hAnsiTheme="minorHAnsi" w:cstheme="minorHAnsi"/>
        </w:rPr>
        <w:t xml:space="preserve"> </w:t>
      </w:r>
      <w:r w:rsidRPr="004436FF">
        <w:rPr>
          <w:rFonts w:asciiTheme="minorHAnsi" w:hAnsiTheme="minorHAnsi" w:cstheme="minorHAnsi"/>
        </w:rPr>
        <w:t>výběrového dotačního řízení pro příslušný kalendářní rok</w:t>
      </w:r>
      <w:r w:rsidR="004436FF" w:rsidRPr="004436FF">
        <w:rPr>
          <w:rFonts w:asciiTheme="minorHAnsi" w:hAnsiTheme="minorHAnsi" w:cstheme="minorHAnsi"/>
        </w:rPr>
        <w:t xml:space="preserve">, které je uvedeno na internetových stránkách Ministerstva kultury. </w:t>
      </w:r>
    </w:p>
    <w:p w:rsidR="0091392A" w:rsidRPr="005B7D6C" w:rsidRDefault="0091392A" w:rsidP="00C91201">
      <w:pPr>
        <w:rPr>
          <w:rFonts w:asciiTheme="minorHAnsi" w:hAnsiTheme="minorHAnsi" w:cstheme="minorHAnsi"/>
          <w:bCs/>
          <w:i/>
        </w:rPr>
      </w:pPr>
    </w:p>
    <w:p w:rsidR="00A269D2" w:rsidRPr="005B7D6C" w:rsidRDefault="00A269D2" w:rsidP="00C91201">
      <w:pPr>
        <w:rPr>
          <w:rFonts w:asciiTheme="minorHAnsi" w:hAnsiTheme="minorHAnsi" w:cstheme="minorHAnsi"/>
          <w:bCs/>
          <w:i/>
        </w:rPr>
      </w:pPr>
    </w:p>
    <w:p w:rsidR="005B7D6C" w:rsidRPr="00FF7275" w:rsidRDefault="00C60868" w:rsidP="0005194F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  <w:u w:val="single"/>
        </w:rPr>
      </w:pPr>
      <w:r w:rsidRPr="00FF7275">
        <w:rPr>
          <w:rFonts w:asciiTheme="minorHAnsi" w:hAnsiTheme="minorHAnsi" w:cstheme="minorHAnsi"/>
          <w:b/>
          <w:bCs/>
          <w:u w:val="single"/>
        </w:rPr>
        <w:t>Informace pro žadatele</w:t>
      </w:r>
    </w:p>
    <w:p w:rsidR="005B7D6C" w:rsidRDefault="005B7D6C" w:rsidP="0091392A">
      <w:pPr>
        <w:rPr>
          <w:rFonts w:asciiTheme="minorHAnsi" w:hAnsiTheme="minorHAnsi" w:cstheme="minorHAnsi"/>
          <w:b/>
          <w:bCs/>
        </w:rPr>
      </w:pPr>
    </w:p>
    <w:p w:rsidR="00ED7667" w:rsidRDefault="007857A4" w:rsidP="00A269D2">
      <w:pPr>
        <w:jc w:val="both"/>
        <w:rPr>
          <w:rFonts w:asciiTheme="minorHAnsi" w:hAnsiTheme="minorHAnsi" w:cstheme="minorHAnsi"/>
          <w:bCs/>
        </w:rPr>
      </w:pPr>
      <w:r w:rsidRPr="004436FF">
        <w:rPr>
          <w:rFonts w:asciiTheme="minorHAnsi" w:hAnsiTheme="minorHAnsi" w:cstheme="minorHAnsi"/>
          <w:bCs/>
        </w:rPr>
        <w:t>Z dů</w:t>
      </w:r>
      <w:r w:rsidR="004F5EFC" w:rsidRPr="004436FF">
        <w:rPr>
          <w:rFonts w:asciiTheme="minorHAnsi" w:hAnsiTheme="minorHAnsi" w:cstheme="minorHAnsi"/>
          <w:bCs/>
        </w:rPr>
        <w:t>v</w:t>
      </w:r>
      <w:r w:rsidRPr="004436FF">
        <w:rPr>
          <w:rFonts w:asciiTheme="minorHAnsi" w:hAnsiTheme="minorHAnsi" w:cstheme="minorHAnsi"/>
          <w:bCs/>
        </w:rPr>
        <w:t xml:space="preserve">odu zajištění zpětné vazby pro žadatele </w:t>
      </w:r>
      <w:r w:rsidR="00ED7667" w:rsidRPr="004436FF">
        <w:rPr>
          <w:rFonts w:asciiTheme="minorHAnsi" w:hAnsiTheme="minorHAnsi" w:cstheme="minorHAnsi"/>
          <w:bCs/>
        </w:rPr>
        <w:t>bude na webových stránkách zpřístupněno celkové zhodnocení výběrového dotačního řízení dle jednotlivých dotačních okruhů.</w:t>
      </w:r>
      <w:r w:rsidR="00ED7667">
        <w:rPr>
          <w:rFonts w:asciiTheme="minorHAnsi" w:hAnsiTheme="minorHAnsi" w:cstheme="minorHAnsi"/>
          <w:bCs/>
        </w:rPr>
        <w:t xml:space="preserve"> </w:t>
      </w:r>
    </w:p>
    <w:p w:rsidR="004436FF" w:rsidRDefault="004436FF" w:rsidP="00ED7667">
      <w:pPr>
        <w:jc w:val="both"/>
        <w:rPr>
          <w:rFonts w:asciiTheme="minorHAnsi" w:hAnsiTheme="minorHAnsi" w:cstheme="minorHAnsi"/>
          <w:bCs/>
        </w:rPr>
      </w:pPr>
    </w:p>
    <w:p w:rsidR="00ED7667" w:rsidRPr="00ED7667" w:rsidRDefault="00ED7667" w:rsidP="00ED7667">
      <w:pPr>
        <w:jc w:val="both"/>
        <w:rPr>
          <w:rFonts w:asciiTheme="minorHAnsi" w:hAnsiTheme="minorHAnsi" w:cstheme="minorHAnsi"/>
          <w:bCs/>
        </w:rPr>
      </w:pPr>
      <w:r w:rsidRPr="00ED7667">
        <w:rPr>
          <w:rFonts w:asciiTheme="minorHAnsi" w:hAnsiTheme="minorHAnsi" w:cstheme="minorHAnsi"/>
          <w:bCs/>
        </w:rPr>
        <w:t>V případě, že Komise navrhne výrazné snížení nebo neposkytnutí podpory oproti minulému období, Komise může k jednotlivému projektu přijmout doporučení, ve kterém formuluje své výhrady k projektu.  V takovém případě v žádosti na následující kalendářní rok má žadatel možnost uvést, jak toto doporučení zohlednil.</w:t>
      </w:r>
      <w:r w:rsidR="0026416C">
        <w:rPr>
          <w:rFonts w:asciiTheme="minorHAnsi" w:hAnsiTheme="minorHAnsi" w:cstheme="minorHAnsi"/>
          <w:bCs/>
        </w:rPr>
        <w:t xml:space="preserve"> </w:t>
      </w:r>
      <w:r w:rsidR="0026416C" w:rsidRPr="004436FF">
        <w:rPr>
          <w:rFonts w:asciiTheme="minorHAnsi" w:hAnsiTheme="minorHAnsi" w:cstheme="minorHAnsi"/>
          <w:bCs/>
        </w:rPr>
        <w:t>Komise také může přijmout doporučení, ve kterém formuluje své výhrady k projektu, který doposud podporu nezískal.</w:t>
      </w:r>
      <w:r w:rsidR="0026416C">
        <w:rPr>
          <w:rFonts w:asciiTheme="minorHAnsi" w:hAnsiTheme="minorHAnsi" w:cstheme="minorHAnsi"/>
          <w:bCs/>
        </w:rPr>
        <w:t xml:space="preserve"> </w:t>
      </w:r>
    </w:p>
    <w:p w:rsidR="005B7D6C" w:rsidRDefault="005B7D6C" w:rsidP="00A269D2">
      <w:pPr>
        <w:jc w:val="both"/>
        <w:rPr>
          <w:rFonts w:asciiTheme="minorHAnsi" w:hAnsiTheme="minorHAnsi" w:cstheme="minorHAnsi"/>
          <w:bCs/>
        </w:rPr>
      </w:pPr>
    </w:p>
    <w:p w:rsidR="002A4F2E" w:rsidRPr="005B7D6C" w:rsidRDefault="002A4F2E" w:rsidP="002A4F2E">
      <w:pPr>
        <w:rPr>
          <w:rFonts w:asciiTheme="minorHAnsi" w:hAnsiTheme="minorHAnsi" w:cstheme="minorHAnsi"/>
          <w:bCs/>
        </w:rPr>
      </w:pPr>
    </w:p>
    <w:p w:rsidR="002A4F2E" w:rsidRPr="005B7D6C" w:rsidRDefault="002A4F2E" w:rsidP="003E437A">
      <w:pPr>
        <w:widowControl/>
        <w:suppressAutoHyphens w:val="0"/>
        <w:autoSpaceDE/>
        <w:rPr>
          <w:rFonts w:asciiTheme="minorHAnsi" w:hAnsiTheme="minorHAnsi" w:cstheme="minorHAnsi"/>
          <w:b/>
          <w:szCs w:val="21"/>
        </w:rPr>
      </w:pPr>
    </w:p>
    <w:p w:rsidR="0088313D" w:rsidRPr="005B7D6C" w:rsidRDefault="0088313D" w:rsidP="0088313D">
      <w:pPr>
        <w:ind w:left="720"/>
        <w:rPr>
          <w:rFonts w:asciiTheme="minorHAnsi" w:hAnsiTheme="minorHAnsi" w:cstheme="minorHAnsi"/>
          <w:b/>
          <w:bCs/>
        </w:rPr>
      </w:pPr>
    </w:p>
    <w:p w:rsidR="000C6610" w:rsidRPr="005B7D6C" w:rsidRDefault="00B2099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pict w14:anchorId="7AC9DD6E">
          <v:rect id="_x0000_i1026" style="width:0;height:1.5pt" o:hralign="center" o:hrstd="t" o:hr="t" fillcolor="gray" stroked="f"/>
        </w:pict>
      </w:r>
    </w:p>
    <w:p w:rsidR="00C32BA5" w:rsidRPr="005B7D6C" w:rsidRDefault="00C32BA5" w:rsidP="00C01531">
      <w:pPr>
        <w:rPr>
          <w:rFonts w:asciiTheme="minorHAnsi" w:hAnsiTheme="minorHAnsi" w:cstheme="minorHAnsi"/>
          <w:bCs/>
        </w:rPr>
      </w:pPr>
    </w:p>
    <w:p w:rsidR="007C5641" w:rsidRPr="005B7D6C" w:rsidRDefault="007C5641" w:rsidP="00C23604">
      <w:pPr>
        <w:widowControl/>
        <w:suppressAutoHyphens w:val="0"/>
        <w:autoSpaceDE/>
        <w:rPr>
          <w:rFonts w:asciiTheme="minorHAnsi" w:hAnsiTheme="minorHAnsi" w:cstheme="minorHAnsi"/>
          <w:bCs/>
          <w:sz w:val="28"/>
          <w:szCs w:val="28"/>
        </w:rPr>
      </w:pPr>
    </w:p>
    <w:sectPr w:rsidR="007C5641" w:rsidRPr="005B7D6C" w:rsidSect="000B77CE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C25" w:rsidRDefault="00CA6C25" w:rsidP="000D405D">
      <w:r>
        <w:separator/>
      </w:r>
    </w:p>
  </w:endnote>
  <w:endnote w:type="continuationSeparator" w:id="0">
    <w:p w:rsidR="00CA6C25" w:rsidRDefault="00CA6C25" w:rsidP="000D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93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1293133"/>
      <w:docPartObj>
        <w:docPartGallery w:val="Page Numbers (Bottom of Page)"/>
        <w:docPartUnique/>
      </w:docPartObj>
    </w:sdtPr>
    <w:sdtEndPr/>
    <w:sdtContent>
      <w:p w:rsidR="004436FF" w:rsidRDefault="004436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712FF" w:rsidRDefault="00F712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C25" w:rsidRDefault="00CA6C25" w:rsidP="000D405D">
      <w:r>
        <w:separator/>
      </w:r>
    </w:p>
  </w:footnote>
  <w:footnote w:type="continuationSeparator" w:id="0">
    <w:p w:rsidR="00CA6C25" w:rsidRDefault="00CA6C25" w:rsidP="000D4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RTF_Num 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RTF_Num 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B0087A"/>
    <w:multiLevelType w:val="hybridMultilevel"/>
    <w:tmpl w:val="4154A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BEB"/>
    <w:multiLevelType w:val="hybridMultilevel"/>
    <w:tmpl w:val="619408DE"/>
    <w:lvl w:ilvl="0" w:tplc="B170C71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0351AD"/>
    <w:multiLevelType w:val="hybridMultilevel"/>
    <w:tmpl w:val="1D548E5A"/>
    <w:lvl w:ilvl="0" w:tplc="6D06F1FE">
      <w:numFmt w:val="bullet"/>
      <w:lvlText w:val="-"/>
      <w:lvlJc w:val="left"/>
      <w:pPr>
        <w:ind w:left="720" w:hanging="360"/>
      </w:pPr>
      <w:rPr>
        <w:rFonts w:ascii="Calibri" w:eastAsia="font193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D28AB"/>
    <w:multiLevelType w:val="hybridMultilevel"/>
    <w:tmpl w:val="BCD01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96BD6"/>
    <w:multiLevelType w:val="hybridMultilevel"/>
    <w:tmpl w:val="C1381F50"/>
    <w:lvl w:ilvl="0" w:tplc="D78CA796">
      <w:start w:val="8"/>
      <w:numFmt w:val="bullet"/>
      <w:lvlText w:val="-"/>
      <w:lvlJc w:val="left"/>
      <w:pPr>
        <w:ind w:left="1080" w:hanging="360"/>
      </w:pPr>
      <w:rPr>
        <w:rFonts w:ascii="Calibri" w:eastAsia="font193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E82441"/>
    <w:multiLevelType w:val="hybridMultilevel"/>
    <w:tmpl w:val="1CF408A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42CA"/>
    <w:multiLevelType w:val="hybridMultilevel"/>
    <w:tmpl w:val="93D0FF74"/>
    <w:lvl w:ilvl="0" w:tplc="C2CA42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E0D8E"/>
    <w:multiLevelType w:val="hybridMultilevel"/>
    <w:tmpl w:val="7B54AE76"/>
    <w:lvl w:ilvl="0" w:tplc="CA42E4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A7"/>
    <w:rsid w:val="00002772"/>
    <w:rsid w:val="00002885"/>
    <w:rsid w:val="0000594B"/>
    <w:rsid w:val="00006DBA"/>
    <w:rsid w:val="00007093"/>
    <w:rsid w:val="00011A8C"/>
    <w:rsid w:val="0002352E"/>
    <w:rsid w:val="0002483F"/>
    <w:rsid w:val="00024AC5"/>
    <w:rsid w:val="00025425"/>
    <w:rsid w:val="000256EB"/>
    <w:rsid w:val="0002739E"/>
    <w:rsid w:val="0003055D"/>
    <w:rsid w:val="00034879"/>
    <w:rsid w:val="0003541C"/>
    <w:rsid w:val="000364B4"/>
    <w:rsid w:val="00036CE4"/>
    <w:rsid w:val="0004159E"/>
    <w:rsid w:val="000421F2"/>
    <w:rsid w:val="0004258E"/>
    <w:rsid w:val="00042618"/>
    <w:rsid w:val="000427F2"/>
    <w:rsid w:val="000449C3"/>
    <w:rsid w:val="00044A6B"/>
    <w:rsid w:val="000472A1"/>
    <w:rsid w:val="0005194F"/>
    <w:rsid w:val="00052286"/>
    <w:rsid w:val="0005231E"/>
    <w:rsid w:val="00053621"/>
    <w:rsid w:val="00053A70"/>
    <w:rsid w:val="00054A27"/>
    <w:rsid w:val="00055F42"/>
    <w:rsid w:val="0005639D"/>
    <w:rsid w:val="00056814"/>
    <w:rsid w:val="00056B29"/>
    <w:rsid w:val="0005790D"/>
    <w:rsid w:val="00060D27"/>
    <w:rsid w:val="00066437"/>
    <w:rsid w:val="000714AD"/>
    <w:rsid w:val="00073348"/>
    <w:rsid w:val="000776D6"/>
    <w:rsid w:val="000802BF"/>
    <w:rsid w:val="0008216F"/>
    <w:rsid w:val="00085B86"/>
    <w:rsid w:val="00086376"/>
    <w:rsid w:val="00086ACD"/>
    <w:rsid w:val="00087304"/>
    <w:rsid w:val="000902DE"/>
    <w:rsid w:val="00091E34"/>
    <w:rsid w:val="00093717"/>
    <w:rsid w:val="00096594"/>
    <w:rsid w:val="000A0F1B"/>
    <w:rsid w:val="000A46A6"/>
    <w:rsid w:val="000A6412"/>
    <w:rsid w:val="000B1727"/>
    <w:rsid w:val="000B1BA6"/>
    <w:rsid w:val="000B3E77"/>
    <w:rsid w:val="000B77CE"/>
    <w:rsid w:val="000B77DD"/>
    <w:rsid w:val="000B7EE5"/>
    <w:rsid w:val="000C24C3"/>
    <w:rsid w:val="000C36C3"/>
    <w:rsid w:val="000C5687"/>
    <w:rsid w:val="000C595C"/>
    <w:rsid w:val="000C6610"/>
    <w:rsid w:val="000C67A6"/>
    <w:rsid w:val="000C6D4D"/>
    <w:rsid w:val="000C6F24"/>
    <w:rsid w:val="000D1A66"/>
    <w:rsid w:val="000D1AB8"/>
    <w:rsid w:val="000D27EC"/>
    <w:rsid w:val="000D3173"/>
    <w:rsid w:val="000D3F44"/>
    <w:rsid w:val="000D405D"/>
    <w:rsid w:val="000D4479"/>
    <w:rsid w:val="000D46C8"/>
    <w:rsid w:val="000D4AE0"/>
    <w:rsid w:val="000D4CAA"/>
    <w:rsid w:val="000E21BF"/>
    <w:rsid w:val="000E26D8"/>
    <w:rsid w:val="000E5B79"/>
    <w:rsid w:val="000E7A55"/>
    <w:rsid w:val="000F3161"/>
    <w:rsid w:val="000F31D6"/>
    <w:rsid w:val="000F3A15"/>
    <w:rsid w:val="000F6CB0"/>
    <w:rsid w:val="00102268"/>
    <w:rsid w:val="00103A83"/>
    <w:rsid w:val="001052AB"/>
    <w:rsid w:val="00105372"/>
    <w:rsid w:val="0010586C"/>
    <w:rsid w:val="00106DC4"/>
    <w:rsid w:val="00107820"/>
    <w:rsid w:val="001079AF"/>
    <w:rsid w:val="00107A9F"/>
    <w:rsid w:val="00111921"/>
    <w:rsid w:val="001124F6"/>
    <w:rsid w:val="001131D6"/>
    <w:rsid w:val="001146E0"/>
    <w:rsid w:val="00114EAB"/>
    <w:rsid w:val="00116A7C"/>
    <w:rsid w:val="00117DD8"/>
    <w:rsid w:val="00117E60"/>
    <w:rsid w:val="0012285D"/>
    <w:rsid w:val="00122AD1"/>
    <w:rsid w:val="001234C8"/>
    <w:rsid w:val="0012433D"/>
    <w:rsid w:val="001250A0"/>
    <w:rsid w:val="00126676"/>
    <w:rsid w:val="001275B6"/>
    <w:rsid w:val="00127BB5"/>
    <w:rsid w:val="001316AD"/>
    <w:rsid w:val="00132DC4"/>
    <w:rsid w:val="001335D6"/>
    <w:rsid w:val="00133E8E"/>
    <w:rsid w:val="00134564"/>
    <w:rsid w:val="001348A7"/>
    <w:rsid w:val="00134B7C"/>
    <w:rsid w:val="00135092"/>
    <w:rsid w:val="00135B3E"/>
    <w:rsid w:val="001363A6"/>
    <w:rsid w:val="0013665F"/>
    <w:rsid w:val="00137E75"/>
    <w:rsid w:val="00140361"/>
    <w:rsid w:val="00141929"/>
    <w:rsid w:val="001422A4"/>
    <w:rsid w:val="00145552"/>
    <w:rsid w:val="00146117"/>
    <w:rsid w:val="00150EB0"/>
    <w:rsid w:val="00153324"/>
    <w:rsid w:val="00153941"/>
    <w:rsid w:val="00153944"/>
    <w:rsid w:val="00155E81"/>
    <w:rsid w:val="00157D6F"/>
    <w:rsid w:val="00161ABF"/>
    <w:rsid w:val="001629FC"/>
    <w:rsid w:val="00162AB8"/>
    <w:rsid w:val="00164158"/>
    <w:rsid w:val="001665E9"/>
    <w:rsid w:val="00170545"/>
    <w:rsid w:val="00173479"/>
    <w:rsid w:val="0017442B"/>
    <w:rsid w:val="001756D5"/>
    <w:rsid w:val="00175A0B"/>
    <w:rsid w:val="00175CED"/>
    <w:rsid w:val="00180D0A"/>
    <w:rsid w:val="001824C8"/>
    <w:rsid w:val="00183D34"/>
    <w:rsid w:val="00184CC9"/>
    <w:rsid w:val="0018556F"/>
    <w:rsid w:val="001861F4"/>
    <w:rsid w:val="00187AE9"/>
    <w:rsid w:val="00187FB3"/>
    <w:rsid w:val="00191D8B"/>
    <w:rsid w:val="00191E19"/>
    <w:rsid w:val="00192268"/>
    <w:rsid w:val="001924DE"/>
    <w:rsid w:val="0019566A"/>
    <w:rsid w:val="00195E3A"/>
    <w:rsid w:val="0019644D"/>
    <w:rsid w:val="00197BFB"/>
    <w:rsid w:val="00197FA3"/>
    <w:rsid w:val="001A07CF"/>
    <w:rsid w:val="001A15E4"/>
    <w:rsid w:val="001A261B"/>
    <w:rsid w:val="001A430C"/>
    <w:rsid w:val="001A4DDC"/>
    <w:rsid w:val="001B101D"/>
    <w:rsid w:val="001B147C"/>
    <w:rsid w:val="001B3126"/>
    <w:rsid w:val="001B5FB4"/>
    <w:rsid w:val="001B6159"/>
    <w:rsid w:val="001B7274"/>
    <w:rsid w:val="001C105F"/>
    <w:rsid w:val="001C19A2"/>
    <w:rsid w:val="001C258C"/>
    <w:rsid w:val="001C2B82"/>
    <w:rsid w:val="001C375E"/>
    <w:rsid w:val="001C5034"/>
    <w:rsid w:val="001C745B"/>
    <w:rsid w:val="001D00E6"/>
    <w:rsid w:val="001D19E7"/>
    <w:rsid w:val="001D2606"/>
    <w:rsid w:val="001D2A44"/>
    <w:rsid w:val="001D4B56"/>
    <w:rsid w:val="001D4CFF"/>
    <w:rsid w:val="001D4F97"/>
    <w:rsid w:val="001D662C"/>
    <w:rsid w:val="001E19A2"/>
    <w:rsid w:val="001E35F4"/>
    <w:rsid w:val="001E45FE"/>
    <w:rsid w:val="001E4BF3"/>
    <w:rsid w:val="001F15CE"/>
    <w:rsid w:val="001F1B53"/>
    <w:rsid w:val="001F334A"/>
    <w:rsid w:val="001F3A92"/>
    <w:rsid w:val="001F72A6"/>
    <w:rsid w:val="0020060A"/>
    <w:rsid w:val="0020089E"/>
    <w:rsid w:val="0020187B"/>
    <w:rsid w:val="00201F54"/>
    <w:rsid w:val="0020296B"/>
    <w:rsid w:val="00204194"/>
    <w:rsid w:val="0020482A"/>
    <w:rsid w:val="00207EB0"/>
    <w:rsid w:val="002125E7"/>
    <w:rsid w:val="002128AD"/>
    <w:rsid w:val="0021401D"/>
    <w:rsid w:val="00216275"/>
    <w:rsid w:val="002171C0"/>
    <w:rsid w:val="00217564"/>
    <w:rsid w:val="0022078C"/>
    <w:rsid w:val="00220993"/>
    <w:rsid w:val="002245FE"/>
    <w:rsid w:val="00224849"/>
    <w:rsid w:val="002255BE"/>
    <w:rsid w:val="00226089"/>
    <w:rsid w:val="00227341"/>
    <w:rsid w:val="002301F9"/>
    <w:rsid w:val="002325D8"/>
    <w:rsid w:val="00234086"/>
    <w:rsid w:val="00234843"/>
    <w:rsid w:val="00234DF0"/>
    <w:rsid w:val="00237D6A"/>
    <w:rsid w:val="00237DFB"/>
    <w:rsid w:val="00242C88"/>
    <w:rsid w:val="00243591"/>
    <w:rsid w:val="00243968"/>
    <w:rsid w:val="00244FEC"/>
    <w:rsid w:val="002475BB"/>
    <w:rsid w:val="00250198"/>
    <w:rsid w:val="002512CA"/>
    <w:rsid w:val="00251EC9"/>
    <w:rsid w:val="00254616"/>
    <w:rsid w:val="00254C64"/>
    <w:rsid w:val="0025557D"/>
    <w:rsid w:val="00256D6A"/>
    <w:rsid w:val="002600A0"/>
    <w:rsid w:val="00260CC4"/>
    <w:rsid w:val="00261786"/>
    <w:rsid w:val="0026234C"/>
    <w:rsid w:val="00262746"/>
    <w:rsid w:val="0026416C"/>
    <w:rsid w:val="00264673"/>
    <w:rsid w:val="00267368"/>
    <w:rsid w:val="00270410"/>
    <w:rsid w:val="002704D0"/>
    <w:rsid w:val="00271656"/>
    <w:rsid w:val="00275412"/>
    <w:rsid w:val="00276E43"/>
    <w:rsid w:val="0027753A"/>
    <w:rsid w:val="002808B6"/>
    <w:rsid w:val="00281B5D"/>
    <w:rsid w:val="0028433A"/>
    <w:rsid w:val="0028443B"/>
    <w:rsid w:val="00286495"/>
    <w:rsid w:val="00286A14"/>
    <w:rsid w:val="00287383"/>
    <w:rsid w:val="00287CFD"/>
    <w:rsid w:val="00290D8C"/>
    <w:rsid w:val="0029256B"/>
    <w:rsid w:val="0029486B"/>
    <w:rsid w:val="00294DDB"/>
    <w:rsid w:val="002963C5"/>
    <w:rsid w:val="00297FB0"/>
    <w:rsid w:val="002A0911"/>
    <w:rsid w:val="002A179F"/>
    <w:rsid w:val="002A1F0D"/>
    <w:rsid w:val="002A2773"/>
    <w:rsid w:val="002A3A72"/>
    <w:rsid w:val="002A4F2E"/>
    <w:rsid w:val="002A5238"/>
    <w:rsid w:val="002A56AD"/>
    <w:rsid w:val="002A56F2"/>
    <w:rsid w:val="002A6477"/>
    <w:rsid w:val="002A64F2"/>
    <w:rsid w:val="002B02B0"/>
    <w:rsid w:val="002B0CB2"/>
    <w:rsid w:val="002B44E2"/>
    <w:rsid w:val="002B53EA"/>
    <w:rsid w:val="002B57F3"/>
    <w:rsid w:val="002B59D2"/>
    <w:rsid w:val="002B6047"/>
    <w:rsid w:val="002B60D0"/>
    <w:rsid w:val="002B6CF4"/>
    <w:rsid w:val="002B6E1C"/>
    <w:rsid w:val="002C22B3"/>
    <w:rsid w:val="002C4D60"/>
    <w:rsid w:val="002C5AC6"/>
    <w:rsid w:val="002C6DA0"/>
    <w:rsid w:val="002D267E"/>
    <w:rsid w:val="002D45BA"/>
    <w:rsid w:val="002D5613"/>
    <w:rsid w:val="002D598C"/>
    <w:rsid w:val="002D6692"/>
    <w:rsid w:val="002D66FB"/>
    <w:rsid w:val="002D6811"/>
    <w:rsid w:val="002E2CFA"/>
    <w:rsid w:val="002E6B57"/>
    <w:rsid w:val="002E7257"/>
    <w:rsid w:val="002F0A2F"/>
    <w:rsid w:val="002F1AC9"/>
    <w:rsid w:val="002F1E2F"/>
    <w:rsid w:val="002F3059"/>
    <w:rsid w:val="002F4C6C"/>
    <w:rsid w:val="002F629E"/>
    <w:rsid w:val="002F689A"/>
    <w:rsid w:val="002F7467"/>
    <w:rsid w:val="002F77AB"/>
    <w:rsid w:val="0030126D"/>
    <w:rsid w:val="00303710"/>
    <w:rsid w:val="00303AE9"/>
    <w:rsid w:val="003044AB"/>
    <w:rsid w:val="00304E93"/>
    <w:rsid w:val="00305C63"/>
    <w:rsid w:val="00305DD5"/>
    <w:rsid w:val="0031057E"/>
    <w:rsid w:val="0031159E"/>
    <w:rsid w:val="00314BB6"/>
    <w:rsid w:val="003172DE"/>
    <w:rsid w:val="003207D5"/>
    <w:rsid w:val="003220CB"/>
    <w:rsid w:val="00323579"/>
    <w:rsid w:val="00324978"/>
    <w:rsid w:val="00324FA4"/>
    <w:rsid w:val="00325BCA"/>
    <w:rsid w:val="00330805"/>
    <w:rsid w:val="00330C4B"/>
    <w:rsid w:val="00331B8B"/>
    <w:rsid w:val="003337E9"/>
    <w:rsid w:val="003364E4"/>
    <w:rsid w:val="00340488"/>
    <w:rsid w:val="00340C14"/>
    <w:rsid w:val="0034124C"/>
    <w:rsid w:val="003446A7"/>
    <w:rsid w:val="003459AE"/>
    <w:rsid w:val="00345BE7"/>
    <w:rsid w:val="00346533"/>
    <w:rsid w:val="00346D6B"/>
    <w:rsid w:val="003473C8"/>
    <w:rsid w:val="003477CD"/>
    <w:rsid w:val="00351427"/>
    <w:rsid w:val="00351464"/>
    <w:rsid w:val="00354FBD"/>
    <w:rsid w:val="003568D5"/>
    <w:rsid w:val="003603F1"/>
    <w:rsid w:val="00360A6E"/>
    <w:rsid w:val="00362537"/>
    <w:rsid w:val="00364AE8"/>
    <w:rsid w:val="00365CA8"/>
    <w:rsid w:val="0036602E"/>
    <w:rsid w:val="00366B25"/>
    <w:rsid w:val="003674AE"/>
    <w:rsid w:val="00371396"/>
    <w:rsid w:val="00372758"/>
    <w:rsid w:val="003738CD"/>
    <w:rsid w:val="00376834"/>
    <w:rsid w:val="003802F2"/>
    <w:rsid w:val="00387755"/>
    <w:rsid w:val="0038798F"/>
    <w:rsid w:val="00390898"/>
    <w:rsid w:val="003915A1"/>
    <w:rsid w:val="0039175A"/>
    <w:rsid w:val="003927E7"/>
    <w:rsid w:val="003942CA"/>
    <w:rsid w:val="00394C64"/>
    <w:rsid w:val="00395B4A"/>
    <w:rsid w:val="00397900"/>
    <w:rsid w:val="003A095C"/>
    <w:rsid w:val="003A0B05"/>
    <w:rsid w:val="003A1E31"/>
    <w:rsid w:val="003A33FA"/>
    <w:rsid w:val="003A3F4E"/>
    <w:rsid w:val="003A50DB"/>
    <w:rsid w:val="003A53D0"/>
    <w:rsid w:val="003A6710"/>
    <w:rsid w:val="003A789F"/>
    <w:rsid w:val="003B3B09"/>
    <w:rsid w:val="003B45A5"/>
    <w:rsid w:val="003B45D3"/>
    <w:rsid w:val="003B4C39"/>
    <w:rsid w:val="003B6F14"/>
    <w:rsid w:val="003C03C0"/>
    <w:rsid w:val="003C158A"/>
    <w:rsid w:val="003C34B6"/>
    <w:rsid w:val="003C4235"/>
    <w:rsid w:val="003C473B"/>
    <w:rsid w:val="003C7A4F"/>
    <w:rsid w:val="003D0B49"/>
    <w:rsid w:val="003D18CF"/>
    <w:rsid w:val="003D2DD7"/>
    <w:rsid w:val="003D36A9"/>
    <w:rsid w:val="003D5391"/>
    <w:rsid w:val="003D5BA1"/>
    <w:rsid w:val="003D6807"/>
    <w:rsid w:val="003D730B"/>
    <w:rsid w:val="003D755F"/>
    <w:rsid w:val="003D78BF"/>
    <w:rsid w:val="003E23C4"/>
    <w:rsid w:val="003E2B64"/>
    <w:rsid w:val="003E2E30"/>
    <w:rsid w:val="003E4121"/>
    <w:rsid w:val="003E437A"/>
    <w:rsid w:val="003E505F"/>
    <w:rsid w:val="003E79CB"/>
    <w:rsid w:val="003E7C5B"/>
    <w:rsid w:val="003F04A2"/>
    <w:rsid w:val="003F1085"/>
    <w:rsid w:val="003F2F4B"/>
    <w:rsid w:val="003F3022"/>
    <w:rsid w:val="003F61AD"/>
    <w:rsid w:val="003F6D4D"/>
    <w:rsid w:val="003F7F0E"/>
    <w:rsid w:val="00402385"/>
    <w:rsid w:val="0040244E"/>
    <w:rsid w:val="00402C89"/>
    <w:rsid w:val="00404521"/>
    <w:rsid w:val="0040599D"/>
    <w:rsid w:val="00405D00"/>
    <w:rsid w:val="00406593"/>
    <w:rsid w:val="00406EF0"/>
    <w:rsid w:val="00407519"/>
    <w:rsid w:val="00407B98"/>
    <w:rsid w:val="004101A9"/>
    <w:rsid w:val="0041038B"/>
    <w:rsid w:val="004125EC"/>
    <w:rsid w:val="00413536"/>
    <w:rsid w:val="004135D0"/>
    <w:rsid w:val="00413F28"/>
    <w:rsid w:val="00414899"/>
    <w:rsid w:val="00414988"/>
    <w:rsid w:val="004168E9"/>
    <w:rsid w:val="00416933"/>
    <w:rsid w:val="00416978"/>
    <w:rsid w:val="00420802"/>
    <w:rsid w:val="0042175E"/>
    <w:rsid w:val="00426598"/>
    <w:rsid w:val="00426B98"/>
    <w:rsid w:val="00430473"/>
    <w:rsid w:val="00432442"/>
    <w:rsid w:val="004344AA"/>
    <w:rsid w:val="004346C8"/>
    <w:rsid w:val="00434FC5"/>
    <w:rsid w:val="004378B0"/>
    <w:rsid w:val="004379DB"/>
    <w:rsid w:val="00440323"/>
    <w:rsid w:val="00441E30"/>
    <w:rsid w:val="004436FF"/>
    <w:rsid w:val="00455535"/>
    <w:rsid w:val="00455A4A"/>
    <w:rsid w:val="00455F32"/>
    <w:rsid w:val="004579BD"/>
    <w:rsid w:val="00460201"/>
    <w:rsid w:val="00460458"/>
    <w:rsid w:val="00460D98"/>
    <w:rsid w:val="004642CF"/>
    <w:rsid w:val="004676E4"/>
    <w:rsid w:val="00471E3C"/>
    <w:rsid w:val="00473E2E"/>
    <w:rsid w:val="00480094"/>
    <w:rsid w:val="00480207"/>
    <w:rsid w:val="004817F3"/>
    <w:rsid w:val="00482D30"/>
    <w:rsid w:val="0048316B"/>
    <w:rsid w:val="00484126"/>
    <w:rsid w:val="0048436F"/>
    <w:rsid w:val="004867CD"/>
    <w:rsid w:val="0049056F"/>
    <w:rsid w:val="004922DD"/>
    <w:rsid w:val="00492343"/>
    <w:rsid w:val="00494C54"/>
    <w:rsid w:val="00494D1B"/>
    <w:rsid w:val="00494DF7"/>
    <w:rsid w:val="004959E4"/>
    <w:rsid w:val="00497994"/>
    <w:rsid w:val="00497B32"/>
    <w:rsid w:val="004A145B"/>
    <w:rsid w:val="004A1D67"/>
    <w:rsid w:val="004A1EF4"/>
    <w:rsid w:val="004A316E"/>
    <w:rsid w:val="004A6032"/>
    <w:rsid w:val="004B2132"/>
    <w:rsid w:val="004B2AC7"/>
    <w:rsid w:val="004B38A6"/>
    <w:rsid w:val="004B6478"/>
    <w:rsid w:val="004B7055"/>
    <w:rsid w:val="004B7D08"/>
    <w:rsid w:val="004C02EF"/>
    <w:rsid w:val="004C104D"/>
    <w:rsid w:val="004C1599"/>
    <w:rsid w:val="004C1C73"/>
    <w:rsid w:val="004C2CA3"/>
    <w:rsid w:val="004C2D52"/>
    <w:rsid w:val="004C33B3"/>
    <w:rsid w:val="004C4337"/>
    <w:rsid w:val="004D0090"/>
    <w:rsid w:val="004D0538"/>
    <w:rsid w:val="004D0C35"/>
    <w:rsid w:val="004D3780"/>
    <w:rsid w:val="004D4016"/>
    <w:rsid w:val="004D6ADE"/>
    <w:rsid w:val="004D7A2A"/>
    <w:rsid w:val="004E0700"/>
    <w:rsid w:val="004E4445"/>
    <w:rsid w:val="004E6719"/>
    <w:rsid w:val="004E7355"/>
    <w:rsid w:val="004E7791"/>
    <w:rsid w:val="004F26CF"/>
    <w:rsid w:val="004F5D45"/>
    <w:rsid w:val="004F5EFC"/>
    <w:rsid w:val="005015BA"/>
    <w:rsid w:val="00503306"/>
    <w:rsid w:val="0050425B"/>
    <w:rsid w:val="00505993"/>
    <w:rsid w:val="0050707E"/>
    <w:rsid w:val="00510D21"/>
    <w:rsid w:val="00514169"/>
    <w:rsid w:val="00520AAB"/>
    <w:rsid w:val="00523659"/>
    <w:rsid w:val="00523B55"/>
    <w:rsid w:val="00524BD6"/>
    <w:rsid w:val="0052611C"/>
    <w:rsid w:val="005270DA"/>
    <w:rsid w:val="005303C7"/>
    <w:rsid w:val="005323C6"/>
    <w:rsid w:val="005346AD"/>
    <w:rsid w:val="00534CA5"/>
    <w:rsid w:val="00535AEA"/>
    <w:rsid w:val="00540173"/>
    <w:rsid w:val="00542BA3"/>
    <w:rsid w:val="00542C02"/>
    <w:rsid w:val="0054382C"/>
    <w:rsid w:val="00551203"/>
    <w:rsid w:val="005517D2"/>
    <w:rsid w:val="00551A74"/>
    <w:rsid w:val="0055233E"/>
    <w:rsid w:val="0055377D"/>
    <w:rsid w:val="0055433F"/>
    <w:rsid w:val="0055510B"/>
    <w:rsid w:val="00555D18"/>
    <w:rsid w:val="005566AE"/>
    <w:rsid w:val="00557029"/>
    <w:rsid w:val="005611CC"/>
    <w:rsid w:val="00562489"/>
    <w:rsid w:val="005636B1"/>
    <w:rsid w:val="00563F5F"/>
    <w:rsid w:val="00564CD2"/>
    <w:rsid w:val="00564E09"/>
    <w:rsid w:val="005710B4"/>
    <w:rsid w:val="00571209"/>
    <w:rsid w:val="00572FA3"/>
    <w:rsid w:val="00575F39"/>
    <w:rsid w:val="00576487"/>
    <w:rsid w:val="00576B8B"/>
    <w:rsid w:val="00580642"/>
    <w:rsid w:val="00580817"/>
    <w:rsid w:val="00582D5F"/>
    <w:rsid w:val="00584C55"/>
    <w:rsid w:val="00585628"/>
    <w:rsid w:val="0058713C"/>
    <w:rsid w:val="0059089E"/>
    <w:rsid w:val="00593BFC"/>
    <w:rsid w:val="0059419F"/>
    <w:rsid w:val="00594DFE"/>
    <w:rsid w:val="00596BEB"/>
    <w:rsid w:val="005A2952"/>
    <w:rsid w:val="005A2B4E"/>
    <w:rsid w:val="005A356C"/>
    <w:rsid w:val="005A391D"/>
    <w:rsid w:val="005A5314"/>
    <w:rsid w:val="005A5CCD"/>
    <w:rsid w:val="005B0196"/>
    <w:rsid w:val="005B18B9"/>
    <w:rsid w:val="005B6740"/>
    <w:rsid w:val="005B7437"/>
    <w:rsid w:val="005B7D6C"/>
    <w:rsid w:val="005B7E0F"/>
    <w:rsid w:val="005C5F3B"/>
    <w:rsid w:val="005C62FB"/>
    <w:rsid w:val="005C7063"/>
    <w:rsid w:val="005D1A30"/>
    <w:rsid w:val="005D26D5"/>
    <w:rsid w:val="005D27CE"/>
    <w:rsid w:val="005D43FA"/>
    <w:rsid w:val="005D4EE5"/>
    <w:rsid w:val="005D74BD"/>
    <w:rsid w:val="005E0508"/>
    <w:rsid w:val="005E4D4D"/>
    <w:rsid w:val="005E5AFC"/>
    <w:rsid w:val="005F14CE"/>
    <w:rsid w:val="005F3808"/>
    <w:rsid w:val="005F46F7"/>
    <w:rsid w:val="00602003"/>
    <w:rsid w:val="00603506"/>
    <w:rsid w:val="00603B08"/>
    <w:rsid w:val="0060690C"/>
    <w:rsid w:val="0061066F"/>
    <w:rsid w:val="0061088C"/>
    <w:rsid w:val="0061293A"/>
    <w:rsid w:val="00612DC7"/>
    <w:rsid w:val="006143C8"/>
    <w:rsid w:val="00616689"/>
    <w:rsid w:val="006166AB"/>
    <w:rsid w:val="006170D3"/>
    <w:rsid w:val="00621643"/>
    <w:rsid w:val="00622BB7"/>
    <w:rsid w:val="00624BF4"/>
    <w:rsid w:val="00625E26"/>
    <w:rsid w:val="00627544"/>
    <w:rsid w:val="0063015A"/>
    <w:rsid w:val="00630C88"/>
    <w:rsid w:val="006319C7"/>
    <w:rsid w:val="006325D1"/>
    <w:rsid w:val="006330D7"/>
    <w:rsid w:val="0063505A"/>
    <w:rsid w:val="006356A6"/>
    <w:rsid w:val="00636042"/>
    <w:rsid w:val="00636057"/>
    <w:rsid w:val="00640709"/>
    <w:rsid w:val="006411FE"/>
    <w:rsid w:val="00643692"/>
    <w:rsid w:val="006466C7"/>
    <w:rsid w:val="00647219"/>
    <w:rsid w:val="006521F5"/>
    <w:rsid w:val="006544DF"/>
    <w:rsid w:val="006550E0"/>
    <w:rsid w:val="006575C5"/>
    <w:rsid w:val="00664F7A"/>
    <w:rsid w:val="006655CF"/>
    <w:rsid w:val="00667B20"/>
    <w:rsid w:val="0067204A"/>
    <w:rsid w:val="006720DE"/>
    <w:rsid w:val="00673E09"/>
    <w:rsid w:val="00674BFA"/>
    <w:rsid w:val="00674E14"/>
    <w:rsid w:val="006773F6"/>
    <w:rsid w:val="006808A0"/>
    <w:rsid w:val="006841E6"/>
    <w:rsid w:val="00684EBC"/>
    <w:rsid w:val="00684F7C"/>
    <w:rsid w:val="00686D57"/>
    <w:rsid w:val="0069060B"/>
    <w:rsid w:val="006925AC"/>
    <w:rsid w:val="00694D99"/>
    <w:rsid w:val="00696B38"/>
    <w:rsid w:val="00696FB7"/>
    <w:rsid w:val="006A005D"/>
    <w:rsid w:val="006A0558"/>
    <w:rsid w:val="006A0A31"/>
    <w:rsid w:val="006A1485"/>
    <w:rsid w:val="006A27A6"/>
    <w:rsid w:val="006A2813"/>
    <w:rsid w:val="006A2D98"/>
    <w:rsid w:val="006A5A75"/>
    <w:rsid w:val="006A6681"/>
    <w:rsid w:val="006A7CC5"/>
    <w:rsid w:val="006B1C10"/>
    <w:rsid w:val="006B2E86"/>
    <w:rsid w:val="006B30C3"/>
    <w:rsid w:val="006B3188"/>
    <w:rsid w:val="006B3437"/>
    <w:rsid w:val="006B4486"/>
    <w:rsid w:val="006B70FB"/>
    <w:rsid w:val="006B7293"/>
    <w:rsid w:val="006C1F76"/>
    <w:rsid w:val="006C3993"/>
    <w:rsid w:val="006C3C22"/>
    <w:rsid w:val="006C4377"/>
    <w:rsid w:val="006C5EAF"/>
    <w:rsid w:val="006C7262"/>
    <w:rsid w:val="006D041D"/>
    <w:rsid w:val="006D240B"/>
    <w:rsid w:val="006D2EE1"/>
    <w:rsid w:val="006E4BEF"/>
    <w:rsid w:val="006E5CC7"/>
    <w:rsid w:val="006E5EE4"/>
    <w:rsid w:val="006E7405"/>
    <w:rsid w:val="006F1089"/>
    <w:rsid w:val="006F2FBE"/>
    <w:rsid w:val="006F36C7"/>
    <w:rsid w:val="006F441F"/>
    <w:rsid w:val="006F44C7"/>
    <w:rsid w:val="006F6E62"/>
    <w:rsid w:val="00701161"/>
    <w:rsid w:val="00703662"/>
    <w:rsid w:val="00703B8C"/>
    <w:rsid w:val="007104D8"/>
    <w:rsid w:val="00710EC1"/>
    <w:rsid w:val="007126CD"/>
    <w:rsid w:val="00713E8A"/>
    <w:rsid w:val="00714279"/>
    <w:rsid w:val="007149F8"/>
    <w:rsid w:val="00716B1E"/>
    <w:rsid w:val="0071724C"/>
    <w:rsid w:val="007213EB"/>
    <w:rsid w:val="00722796"/>
    <w:rsid w:val="00725809"/>
    <w:rsid w:val="00726ED7"/>
    <w:rsid w:val="007275B1"/>
    <w:rsid w:val="007276A6"/>
    <w:rsid w:val="00727A25"/>
    <w:rsid w:val="00727ECA"/>
    <w:rsid w:val="00732BEC"/>
    <w:rsid w:val="00733C57"/>
    <w:rsid w:val="00734302"/>
    <w:rsid w:val="007368D8"/>
    <w:rsid w:val="00741B6E"/>
    <w:rsid w:val="00743E4B"/>
    <w:rsid w:val="007445C7"/>
    <w:rsid w:val="007500EF"/>
    <w:rsid w:val="00750288"/>
    <w:rsid w:val="00751B26"/>
    <w:rsid w:val="00756D42"/>
    <w:rsid w:val="00760D27"/>
    <w:rsid w:val="00762974"/>
    <w:rsid w:val="007659E2"/>
    <w:rsid w:val="00765F0A"/>
    <w:rsid w:val="00767A69"/>
    <w:rsid w:val="0077034B"/>
    <w:rsid w:val="0077081E"/>
    <w:rsid w:val="00773859"/>
    <w:rsid w:val="00774A0F"/>
    <w:rsid w:val="00774A61"/>
    <w:rsid w:val="00777E08"/>
    <w:rsid w:val="0078238F"/>
    <w:rsid w:val="00785203"/>
    <w:rsid w:val="007857A4"/>
    <w:rsid w:val="007905E3"/>
    <w:rsid w:val="00791133"/>
    <w:rsid w:val="007919F3"/>
    <w:rsid w:val="00792599"/>
    <w:rsid w:val="00792B1F"/>
    <w:rsid w:val="00792F59"/>
    <w:rsid w:val="00793ED2"/>
    <w:rsid w:val="00795248"/>
    <w:rsid w:val="00796A59"/>
    <w:rsid w:val="00796AFC"/>
    <w:rsid w:val="007A0358"/>
    <w:rsid w:val="007A148C"/>
    <w:rsid w:val="007A16BF"/>
    <w:rsid w:val="007A2D58"/>
    <w:rsid w:val="007A5ADF"/>
    <w:rsid w:val="007A768B"/>
    <w:rsid w:val="007A7DD2"/>
    <w:rsid w:val="007B005E"/>
    <w:rsid w:val="007B1062"/>
    <w:rsid w:val="007B1ACA"/>
    <w:rsid w:val="007B40A2"/>
    <w:rsid w:val="007B54FB"/>
    <w:rsid w:val="007B6747"/>
    <w:rsid w:val="007C0360"/>
    <w:rsid w:val="007C0529"/>
    <w:rsid w:val="007C06E2"/>
    <w:rsid w:val="007C0B25"/>
    <w:rsid w:val="007C3284"/>
    <w:rsid w:val="007C36B9"/>
    <w:rsid w:val="007C5641"/>
    <w:rsid w:val="007C5F13"/>
    <w:rsid w:val="007C61C2"/>
    <w:rsid w:val="007C693E"/>
    <w:rsid w:val="007C7129"/>
    <w:rsid w:val="007C73F2"/>
    <w:rsid w:val="007D079C"/>
    <w:rsid w:val="007D09A0"/>
    <w:rsid w:val="007D279A"/>
    <w:rsid w:val="007D3F9C"/>
    <w:rsid w:val="007D4596"/>
    <w:rsid w:val="007D5C51"/>
    <w:rsid w:val="007D7080"/>
    <w:rsid w:val="007E0CA0"/>
    <w:rsid w:val="007E2233"/>
    <w:rsid w:val="007E2D1F"/>
    <w:rsid w:val="007E2D9C"/>
    <w:rsid w:val="007F153C"/>
    <w:rsid w:val="007F1B19"/>
    <w:rsid w:val="007F1D65"/>
    <w:rsid w:val="007F4A04"/>
    <w:rsid w:val="007F5064"/>
    <w:rsid w:val="0080233B"/>
    <w:rsid w:val="00802B96"/>
    <w:rsid w:val="00804B8D"/>
    <w:rsid w:val="0080637B"/>
    <w:rsid w:val="00807BB4"/>
    <w:rsid w:val="00810C4D"/>
    <w:rsid w:val="00814C4D"/>
    <w:rsid w:val="008169A0"/>
    <w:rsid w:val="00816AEA"/>
    <w:rsid w:val="00817AE4"/>
    <w:rsid w:val="00820808"/>
    <w:rsid w:val="0082133D"/>
    <w:rsid w:val="00823056"/>
    <w:rsid w:val="00823CF6"/>
    <w:rsid w:val="00823D2A"/>
    <w:rsid w:val="00827C71"/>
    <w:rsid w:val="00830D20"/>
    <w:rsid w:val="00831D07"/>
    <w:rsid w:val="008325E7"/>
    <w:rsid w:val="008328D0"/>
    <w:rsid w:val="00832913"/>
    <w:rsid w:val="008329B2"/>
    <w:rsid w:val="00832C21"/>
    <w:rsid w:val="00834D0F"/>
    <w:rsid w:val="0083574E"/>
    <w:rsid w:val="008358C0"/>
    <w:rsid w:val="00835BFD"/>
    <w:rsid w:val="00843FC7"/>
    <w:rsid w:val="00846C86"/>
    <w:rsid w:val="00846DC0"/>
    <w:rsid w:val="0085023C"/>
    <w:rsid w:val="00850952"/>
    <w:rsid w:val="0085095B"/>
    <w:rsid w:val="00853B6B"/>
    <w:rsid w:val="00854104"/>
    <w:rsid w:val="00856B09"/>
    <w:rsid w:val="00861A6A"/>
    <w:rsid w:val="00861DAF"/>
    <w:rsid w:val="008628F6"/>
    <w:rsid w:val="00864F5F"/>
    <w:rsid w:val="0086553B"/>
    <w:rsid w:val="00865611"/>
    <w:rsid w:val="008662FA"/>
    <w:rsid w:val="00867BFE"/>
    <w:rsid w:val="0087049F"/>
    <w:rsid w:val="008715C4"/>
    <w:rsid w:val="008722A2"/>
    <w:rsid w:val="00873F48"/>
    <w:rsid w:val="008748D0"/>
    <w:rsid w:val="00875184"/>
    <w:rsid w:val="00880B73"/>
    <w:rsid w:val="0088313D"/>
    <w:rsid w:val="00884B99"/>
    <w:rsid w:val="00885EF7"/>
    <w:rsid w:val="00885F65"/>
    <w:rsid w:val="00890933"/>
    <w:rsid w:val="00891D57"/>
    <w:rsid w:val="008921B3"/>
    <w:rsid w:val="00893B4A"/>
    <w:rsid w:val="00893CAB"/>
    <w:rsid w:val="008946BD"/>
    <w:rsid w:val="00894768"/>
    <w:rsid w:val="00894DA5"/>
    <w:rsid w:val="008A00D5"/>
    <w:rsid w:val="008A00E7"/>
    <w:rsid w:val="008A4045"/>
    <w:rsid w:val="008A469E"/>
    <w:rsid w:val="008A56D6"/>
    <w:rsid w:val="008A7422"/>
    <w:rsid w:val="008B07BD"/>
    <w:rsid w:val="008B0850"/>
    <w:rsid w:val="008B0CFF"/>
    <w:rsid w:val="008B248B"/>
    <w:rsid w:val="008B31C2"/>
    <w:rsid w:val="008B3540"/>
    <w:rsid w:val="008B456C"/>
    <w:rsid w:val="008B468E"/>
    <w:rsid w:val="008B4A3C"/>
    <w:rsid w:val="008B53AE"/>
    <w:rsid w:val="008B60F7"/>
    <w:rsid w:val="008B6C6E"/>
    <w:rsid w:val="008C1D58"/>
    <w:rsid w:val="008C1DCC"/>
    <w:rsid w:val="008C1FAE"/>
    <w:rsid w:val="008C27A2"/>
    <w:rsid w:val="008C3848"/>
    <w:rsid w:val="008C534F"/>
    <w:rsid w:val="008D1ADC"/>
    <w:rsid w:val="008D1E18"/>
    <w:rsid w:val="008D345D"/>
    <w:rsid w:val="008D4619"/>
    <w:rsid w:val="008D63DE"/>
    <w:rsid w:val="008D6DD4"/>
    <w:rsid w:val="008D78C7"/>
    <w:rsid w:val="008E1705"/>
    <w:rsid w:val="008E29C6"/>
    <w:rsid w:val="008E35F5"/>
    <w:rsid w:val="008E4184"/>
    <w:rsid w:val="008E4716"/>
    <w:rsid w:val="008E487B"/>
    <w:rsid w:val="008E63E8"/>
    <w:rsid w:val="008E7614"/>
    <w:rsid w:val="008F1B59"/>
    <w:rsid w:val="008F1D77"/>
    <w:rsid w:val="008F2C56"/>
    <w:rsid w:val="008F2E64"/>
    <w:rsid w:val="008F362E"/>
    <w:rsid w:val="008F4F7B"/>
    <w:rsid w:val="008F6C95"/>
    <w:rsid w:val="009001FE"/>
    <w:rsid w:val="00900488"/>
    <w:rsid w:val="0090184D"/>
    <w:rsid w:val="00902C88"/>
    <w:rsid w:val="00903188"/>
    <w:rsid w:val="009033C6"/>
    <w:rsid w:val="00904378"/>
    <w:rsid w:val="00904979"/>
    <w:rsid w:val="00904B6A"/>
    <w:rsid w:val="009062F5"/>
    <w:rsid w:val="0090767B"/>
    <w:rsid w:val="00907951"/>
    <w:rsid w:val="00910D87"/>
    <w:rsid w:val="00910EE6"/>
    <w:rsid w:val="00911EAA"/>
    <w:rsid w:val="0091260F"/>
    <w:rsid w:val="0091392A"/>
    <w:rsid w:val="0092042F"/>
    <w:rsid w:val="00926F1A"/>
    <w:rsid w:val="00927C4A"/>
    <w:rsid w:val="00927D38"/>
    <w:rsid w:val="009302E3"/>
    <w:rsid w:val="009317D3"/>
    <w:rsid w:val="0093264B"/>
    <w:rsid w:val="00933C15"/>
    <w:rsid w:val="0093632C"/>
    <w:rsid w:val="00937390"/>
    <w:rsid w:val="0094342C"/>
    <w:rsid w:val="009434B6"/>
    <w:rsid w:val="009445DD"/>
    <w:rsid w:val="0094498C"/>
    <w:rsid w:val="00944C48"/>
    <w:rsid w:val="00944D48"/>
    <w:rsid w:val="00947C9D"/>
    <w:rsid w:val="00950276"/>
    <w:rsid w:val="009508F4"/>
    <w:rsid w:val="00954994"/>
    <w:rsid w:val="00955110"/>
    <w:rsid w:val="00955127"/>
    <w:rsid w:val="0095566F"/>
    <w:rsid w:val="009557F2"/>
    <w:rsid w:val="009569B2"/>
    <w:rsid w:val="00957E2E"/>
    <w:rsid w:val="0096129E"/>
    <w:rsid w:val="00963B81"/>
    <w:rsid w:val="00964711"/>
    <w:rsid w:val="00964E5E"/>
    <w:rsid w:val="009651C7"/>
    <w:rsid w:val="00965D91"/>
    <w:rsid w:val="00970BF8"/>
    <w:rsid w:val="0097213B"/>
    <w:rsid w:val="009766A3"/>
    <w:rsid w:val="0098088F"/>
    <w:rsid w:val="009818BD"/>
    <w:rsid w:val="0098330E"/>
    <w:rsid w:val="009839B4"/>
    <w:rsid w:val="0098505A"/>
    <w:rsid w:val="00986799"/>
    <w:rsid w:val="00987EC0"/>
    <w:rsid w:val="00991EC8"/>
    <w:rsid w:val="00993B95"/>
    <w:rsid w:val="00995F76"/>
    <w:rsid w:val="009969D5"/>
    <w:rsid w:val="009A0318"/>
    <w:rsid w:val="009A0604"/>
    <w:rsid w:val="009A11F7"/>
    <w:rsid w:val="009A196F"/>
    <w:rsid w:val="009A1F63"/>
    <w:rsid w:val="009A2225"/>
    <w:rsid w:val="009A233A"/>
    <w:rsid w:val="009A29F1"/>
    <w:rsid w:val="009A33A5"/>
    <w:rsid w:val="009A3DCB"/>
    <w:rsid w:val="009A3F76"/>
    <w:rsid w:val="009A4FD2"/>
    <w:rsid w:val="009A55D2"/>
    <w:rsid w:val="009A66AC"/>
    <w:rsid w:val="009A6CE2"/>
    <w:rsid w:val="009A6D1C"/>
    <w:rsid w:val="009B0A8B"/>
    <w:rsid w:val="009B19FE"/>
    <w:rsid w:val="009B2274"/>
    <w:rsid w:val="009B229F"/>
    <w:rsid w:val="009B2536"/>
    <w:rsid w:val="009B2D5A"/>
    <w:rsid w:val="009B2DB4"/>
    <w:rsid w:val="009B2EF6"/>
    <w:rsid w:val="009B3189"/>
    <w:rsid w:val="009B3B68"/>
    <w:rsid w:val="009B4A21"/>
    <w:rsid w:val="009C0DBD"/>
    <w:rsid w:val="009C56CF"/>
    <w:rsid w:val="009C66E3"/>
    <w:rsid w:val="009D0C63"/>
    <w:rsid w:val="009D2029"/>
    <w:rsid w:val="009D3841"/>
    <w:rsid w:val="009D48D8"/>
    <w:rsid w:val="009D4E81"/>
    <w:rsid w:val="009D5BD1"/>
    <w:rsid w:val="009D5FB6"/>
    <w:rsid w:val="009D640D"/>
    <w:rsid w:val="009E02FA"/>
    <w:rsid w:val="009E0C66"/>
    <w:rsid w:val="009E286B"/>
    <w:rsid w:val="009E3156"/>
    <w:rsid w:val="009E3B25"/>
    <w:rsid w:val="009E6211"/>
    <w:rsid w:val="009E6C61"/>
    <w:rsid w:val="009F274C"/>
    <w:rsid w:val="009F2815"/>
    <w:rsid w:val="009F2B7E"/>
    <w:rsid w:val="009F2BF8"/>
    <w:rsid w:val="009F2D41"/>
    <w:rsid w:val="009F33CD"/>
    <w:rsid w:val="009F3975"/>
    <w:rsid w:val="009F400C"/>
    <w:rsid w:val="009F4066"/>
    <w:rsid w:val="009F508C"/>
    <w:rsid w:val="00A00834"/>
    <w:rsid w:val="00A0260F"/>
    <w:rsid w:val="00A050EC"/>
    <w:rsid w:val="00A05297"/>
    <w:rsid w:val="00A06F6C"/>
    <w:rsid w:val="00A075EB"/>
    <w:rsid w:val="00A07814"/>
    <w:rsid w:val="00A07A6E"/>
    <w:rsid w:val="00A10776"/>
    <w:rsid w:val="00A10B02"/>
    <w:rsid w:val="00A11DB6"/>
    <w:rsid w:val="00A12D82"/>
    <w:rsid w:val="00A1407F"/>
    <w:rsid w:val="00A14F5C"/>
    <w:rsid w:val="00A1599D"/>
    <w:rsid w:val="00A1605B"/>
    <w:rsid w:val="00A1636F"/>
    <w:rsid w:val="00A16B49"/>
    <w:rsid w:val="00A176C0"/>
    <w:rsid w:val="00A17D81"/>
    <w:rsid w:val="00A17FA1"/>
    <w:rsid w:val="00A239D8"/>
    <w:rsid w:val="00A24347"/>
    <w:rsid w:val="00A269D2"/>
    <w:rsid w:val="00A2700E"/>
    <w:rsid w:val="00A27278"/>
    <w:rsid w:val="00A30BA4"/>
    <w:rsid w:val="00A30E1F"/>
    <w:rsid w:val="00A31C9F"/>
    <w:rsid w:val="00A320A8"/>
    <w:rsid w:val="00A32CC9"/>
    <w:rsid w:val="00A32F97"/>
    <w:rsid w:val="00A34FBF"/>
    <w:rsid w:val="00A364F0"/>
    <w:rsid w:val="00A367D0"/>
    <w:rsid w:val="00A43E03"/>
    <w:rsid w:val="00A43E7A"/>
    <w:rsid w:val="00A43EA7"/>
    <w:rsid w:val="00A443CD"/>
    <w:rsid w:val="00A4453B"/>
    <w:rsid w:val="00A50333"/>
    <w:rsid w:val="00A52D65"/>
    <w:rsid w:val="00A56496"/>
    <w:rsid w:val="00A645C6"/>
    <w:rsid w:val="00A6517D"/>
    <w:rsid w:val="00A67692"/>
    <w:rsid w:val="00A71221"/>
    <w:rsid w:val="00A71CB0"/>
    <w:rsid w:val="00A71EB8"/>
    <w:rsid w:val="00A72D7D"/>
    <w:rsid w:val="00A749D7"/>
    <w:rsid w:val="00A74FA8"/>
    <w:rsid w:val="00A754BF"/>
    <w:rsid w:val="00A75A3B"/>
    <w:rsid w:val="00A760EF"/>
    <w:rsid w:val="00A772CF"/>
    <w:rsid w:val="00A803AC"/>
    <w:rsid w:val="00A80625"/>
    <w:rsid w:val="00A81AC2"/>
    <w:rsid w:val="00A83E0B"/>
    <w:rsid w:val="00A8425A"/>
    <w:rsid w:val="00A85456"/>
    <w:rsid w:val="00A87AAD"/>
    <w:rsid w:val="00A90C4C"/>
    <w:rsid w:val="00A9131D"/>
    <w:rsid w:val="00A92F1E"/>
    <w:rsid w:val="00A948A2"/>
    <w:rsid w:val="00A957F5"/>
    <w:rsid w:val="00AA1427"/>
    <w:rsid w:val="00AA28D2"/>
    <w:rsid w:val="00AA2E93"/>
    <w:rsid w:val="00AA5C22"/>
    <w:rsid w:val="00AB0C7D"/>
    <w:rsid w:val="00AB41E6"/>
    <w:rsid w:val="00AC0C78"/>
    <w:rsid w:val="00AC4544"/>
    <w:rsid w:val="00AC46EA"/>
    <w:rsid w:val="00AC58E7"/>
    <w:rsid w:val="00AC7CFC"/>
    <w:rsid w:val="00AD078D"/>
    <w:rsid w:val="00AD12E7"/>
    <w:rsid w:val="00AD5609"/>
    <w:rsid w:val="00AD5693"/>
    <w:rsid w:val="00AD6478"/>
    <w:rsid w:val="00AD7B3C"/>
    <w:rsid w:val="00AE079F"/>
    <w:rsid w:val="00AE2E39"/>
    <w:rsid w:val="00AE4B25"/>
    <w:rsid w:val="00AE562C"/>
    <w:rsid w:val="00AE56EA"/>
    <w:rsid w:val="00AE6192"/>
    <w:rsid w:val="00AE779D"/>
    <w:rsid w:val="00AE7C51"/>
    <w:rsid w:val="00AF0196"/>
    <w:rsid w:val="00AF1E08"/>
    <w:rsid w:val="00AF1E76"/>
    <w:rsid w:val="00AF5D82"/>
    <w:rsid w:val="00AF62AC"/>
    <w:rsid w:val="00B00552"/>
    <w:rsid w:val="00B008C0"/>
    <w:rsid w:val="00B01411"/>
    <w:rsid w:val="00B02A14"/>
    <w:rsid w:val="00B032A8"/>
    <w:rsid w:val="00B032C8"/>
    <w:rsid w:val="00B04296"/>
    <w:rsid w:val="00B05802"/>
    <w:rsid w:val="00B07161"/>
    <w:rsid w:val="00B10A49"/>
    <w:rsid w:val="00B11DF6"/>
    <w:rsid w:val="00B123EF"/>
    <w:rsid w:val="00B12B80"/>
    <w:rsid w:val="00B12F41"/>
    <w:rsid w:val="00B1438F"/>
    <w:rsid w:val="00B152C3"/>
    <w:rsid w:val="00B15469"/>
    <w:rsid w:val="00B20E47"/>
    <w:rsid w:val="00B20F72"/>
    <w:rsid w:val="00B244B9"/>
    <w:rsid w:val="00B270B7"/>
    <w:rsid w:val="00B343D0"/>
    <w:rsid w:val="00B3564B"/>
    <w:rsid w:val="00B35DB7"/>
    <w:rsid w:val="00B36C7C"/>
    <w:rsid w:val="00B4031E"/>
    <w:rsid w:val="00B41391"/>
    <w:rsid w:val="00B41E77"/>
    <w:rsid w:val="00B427D7"/>
    <w:rsid w:val="00B433C7"/>
    <w:rsid w:val="00B4477F"/>
    <w:rsid w:val="00B45997"/>
    <w:rsid w:val="00B473FA"/>
    <w:rsid w:val="00B47594"/>
    <w:rsid w:val="00B47F08"/>
    <w:rsid w:val="00B5010F"/>
    <w:rsid w:val="00B53A51"/>
    <w:rsid w:val="00B55AD6"/>
    <w:rsid w:val="00B55C15"/>
    <w:rsid w:val="00B56D74"/>
    <w:rsid w:val="00B603BD"/>
    <w:rsid w:val="00B61713"/>
    <w:rsid w:val="00B637D4"/>
    <w:rsid w:val="00B6484B"/>
    <w:rsid w:val="00B64BD4"/>
    <w:rsid w:val="00B650AA"/>
    <w:rsid w:val="00B70A1B"/>
    <w:rsid w:val="00B75AE6"/>
    <w:rsid w:val="00B75D15"/>
    <w:rsid w:val="00B7631A"/>
    <w:rsid w:val="00B7638E"/>
    <w:rsid w:val="00B76CA9"/>
    <w:rsid w:val="00B76E6B"/>
    <w:rsid w:val="00B823B4"/>
    <w:rsid w:val="00B82E3C"/>
    <w:rsid w:val="00B831AE"/>
    <w:rsid w:val="00B83762"/>
    <w:rsid w:val="00B84ACB"/>
    <w:rsid w:val="00B85309"/>
    <w:rsid w:val="00B85493"/>
    <w:rsid w:val="00B857DD"/>
    <w:rsid w:val="00B86124"/>
    <w:rsid w:val="00B87667"/>
    <w:rsid w:val="00B87BE8"/>
    <w:rsid w:val="00B90AA7"/>
    <w:rsid w:val="00B90EF9"/>
    <w:rsid w:val="00B92363"/>
    <w:rsid w:val="00B93704"/>
    <w:rsid w:val="00B956A8"/>
    <w:rsid w:val="00B95ED3"/>
    <w:rsid w:val="00B97FEC"/>
    <w:rsid w:val="00BA3B77"/>
    <w:rsid w:val="00BA4B9F"/>
    <w:rsid w:val="00BA6069"/>
    <w:rsid w:val="00BA623F"/>
    <w:rsid w:val="00BA6DA0"/>
    <w:rsid w:val="00BA7D55"/>
    <w:rsid w:val="00BB074A"/>
    <w:rsid w:val="00BB1141"/>
    <w:rsid w:val="00BB199A"/>
    <w:rsid w:val="00BB1CC5"/>
    <w:rsid w:val="00BB33E7"/>
    <w:rsid w:val="00BB6887"/>
    <w:rsid w:val="00BB772B"/>
    <w:rsid w:val="00BC05FC"/>
    <w:rsid w:val="00BC0787"/>
    <w:rsid w:val="00BC4F33"/>
    <w:rsid w:val="00BD12DC"/>
    <w:rsid w:val="00BD4A0B"/>
    <w:rsid w:val="00BD5098"/>
    <w:rsid w:val="00BD6596"/>
    <w:rsid w:val="00BD6F96"/>
    <w:rsid w:val="00BD7B1C"/>
    <w:rsid w:val="00BE0118"/>
    <w:rsid w:val="00BE11F3"/>
    <w:rsid w:val="00BE2A03"/>
    <w:rsid w:val="00BE306D"/>
    <w:rsid w:val="00BE3B4E"/>
    <w:rsid w:val="00BE3F91"/>
    <w:rsid w:val="00BE4B9B"/>
    <w:rsid w:val="00BE595A"/>
    <w:rsid w:val="00BE5996"/>
    <w:rsid w:val="00BE7A0D"/>
    <w:rsid w:val="00BF0214"/>
    <w:rsid w:val="00BF1424"/>
    <w:rsid w:val="00BF2971"/>
    <w:rsid w:val="00BF2D28"/>
    <w:rsid w:val="00BF3665"/>
    <w:rsid w:val="00BF4B35"/>
    <w:rsid w:val="00BF55F0"/>
    <w:rsid w:val="00BF5A22"/>
    <w:rsid w:val="00BF71EF"/>
    <w:rsid w:val="00BF78BC"/>
    <w:rsid w:val="00C01531"/>
    <w:rsid w:val="00C01954"/>
    <w:rsid w:val="00C01A14"/>
    <w:rsid w:val="00C02AAE"/>
    <w:rsid w:val="00C061FB"/>
    <w:rsid w:val="00C119A1"/>
    <w:rsid w:val="00C11D90"/>
    <w:rsid w:val="00C12E41"/>
    <w:rsid w:val="00C1453B"/>
    <w:rsid w:val="00C17030"/>
    <w:rsid w:val="00C20034"/>
    <w:rsid w:val="00C206A7"/>
    <w:rsid w:val="00C212EA"/>
    <w:rsid w:val="00C217A1"/>
    <w:rsid w:val="00C21DCC"/>
    <w:rsid w:val="00C22ED5"/>
    <w:rsid w:val="00C23604"/>
    <w:rsid w:val="00C23F01"/>
    <w:rsid w:val="00C25B6C"/>
    <w:rsid w:val="00C25EA7"/>
    <w:rsid w:val="00C279FF"/>
    <w:rsid w:val="00C27E22"/>
    <w:rsid w:val="00C32828"/>
    <w:rsid w:val="00C32BA5"/>
    <w:rsid w:val="00C33781"/>
    <w:rsid w:val="00C36BF5"/>
    <w:rsid w:val="00C37299"/>
    <w:rsid w:val="00C37680"/>
    <w:rsid w:val="00C404DC"/>
    <w:rsid w:val="00C418B2"/>
    <w:rsid w:val="00C42C48"/>
    <w:rsid w:val="00C461A2"/>
    <w:rsid w:val="00C46569"/>
    <w:rsid w:val="00C4776E"/>
    <w:rsid w:val="00C47AA3"/>
    <w:rsid w:val="00C5233A"/>
    <w:rsid w:val="00C5240C"/>
    <w:rsid w:val="00C57FDF"/>
    <w:rsid w:val="00C60304"/>
    <w:rsid w:val="00C60868"/>
    <w:rsid w:val="00C61C14"/>
    <w:rsid w:val="00C63B1F"/>
    <w:rsid w:val="00C644E4"/>
    <w:rsid w:val="00C649C7"/>
    <w:rsid w:val="00C678C3"/>
    <w:rsid w:val="00C7126C"/>
    <w:rsid w:val="00C7323F"/>
    <w:rsid w:val="00C748B4"/>
    <w:rsid w:val="00C74EAC"/>
    <w:rsid w:val="00C75984"/>
    <w:rsid w:val="00C8051C"/>
    <w:rsid w:val="00C80CE1"/>
    <w:rsid w:val="00C83278"/>
    <w:rsid w:val="00C85DFC"/>
    <w:rsid w:val="00C91201"/>
    <w:rsid w:val="00C9627A"/>
    <w:rsid w:val="00C9694D"/>
    <w:rsid w:val="00C972B2"/>
    <w:rsid w:val="00CA2B75"/>
    <w:rsid w:val="00CA47CD"/>
    <w:rsid w:val="00CA5C5A"/>
    <w:rsid w:val="00CA5E4F"/>
    <w:rsid w:val="00CA65EB"/>
    <w:rsid w:val="00CA6C25"/>
    <w:rsid w:val="00CB41C5"/>
    <w:rsid w:val="00CC07B1"/>
    <w:rsid w:val="00CC1A0E"/>
    <w:rsid w:val="00CC1BAE"/>
    <w:rsid w:val="00CC2E69"/>
    <w:rsid w:val="00CC3D10"/>
    <w:rsid w:val="00CC3F86"/>
    <w:rsid w:val="00CC40B9"/>
    <w:rsid w:val="00CC41E9"/>
    <w:rsid w:val="00CC48D0"/>
    <w:rsid w:val="00CC5C87"/>
    <w:rsid w:val="00CC7B5C"/>
    <w:rsid w:val="00CD0689"/>
    <w:rsid w:val="00CD1F8B"/>
    <w:rsid w:val="00CD2E38"/>
    <w:rsid w:val="00CD3E69"/>
    <w:rsid w:val="00CD4641"/>
    <w:rsid w:val="00CD6332"/>
    <w:rsid w:val="00CD7AF4"/>
    <w:rsid w:val="00CE061B"/>
    <w:rsid w:val="00CE0B5A"/>
    <w:rsid w:val="00CE1507"/>
    <w:rsid w:val="00CE16B1"/>
    <w:rsid w:val="00CE174F"/>
    <w:rsid w:val="00CE529E"/>
    <w:rsid w:val="00CE52CC"/>
    <w:rsid w:val="00CE5804"/>
    <w:rsid w:val="00CE5EE1"/>
    <w:rsid w:val="00CE797A"/>
    <w:rsid w:val="00CF247C"/>
    <w:rsid w:val="00CF2A67"/>
    <w:rsid w:val="00CF46EB"/>
    <w:rsid w:val="00CF5ABC"/>
    <w:rsid w:val="00CF6B72"/>
    <w:rsid w:val="00CF7DC3"/>
    <w:rsid w:val="00CF7E33"/>
    <w:rsid w:val="00D00544"/>
    <w:rsid w:val="00D03681"/>
    <w:rsid w:val="00D0522D"/>
    <w:rsid w:val="00D05D94"/>
    <w:rsid w:val="00D05EEF"/>
    <w:rsid w:val="00D05F65"/>
    <w:rsid w:val="00D10545"/>
    <w:rsid w:val="00D105C6"/>
    <w:rsid w:val="00D11A4C"/>
    <w:rsid w:val="00D11BAC"/>
    <w:rsid w:val="00D126F2"/>
    <w:rsid w:val="00D13B25"/>
    <w:rsid w:val="00D1527C"/>
    <w:rsid w:val="00D1737A"/>
    <w:rsid w:val="00D17C10"/>
    <w:rsid w:val="00D17C26"/>
    <w:rsid w:val="00D229EB"/>
    <w:rsid w:val="00D23248"/>
    <w:rsid w:val="00D23B7A"/>
    <w:rsid w:val="00D260D6"/>
    <w:rsid w:val="00D2683B"/>
    <w:rsid w:val="00D26AE7"/>
    <w:rsid w:val="00D26FBD"/>
    <w:rsid w:val="00D3390D"/>
    <w:rsid w:val="00D3445D"/>
    <w:rsid w:val="00D35008"/>
    <w:rsid w:val="00D353B6"/>
    <w:rsid w:val="00D40F59"/>
    <w:rsid w:val="00D41271"/>
    <w:rsid w:val="00D4390C"/>
    <w:rsid w:val="00D46B6A"/>
    <w:rsid w:val="00D51DD1"/>
    <w:rsid w:val="00D52B4D"/>
    <w:rsid w:val="00D530A5"/>
    <w:rsid w:val="00D548C8"/>
    <w:rsid w:val="00D549E8"/>
    <w:rsid w:val="00D54F97"/>
    <w:rsid w:val="00D602EF"/>
    <w:rsid w:val="00D61764"/>
    <w:rsid w:val="00D62975"/>
    <w:rsid w:val="00D65C4C"/>
    <w:rsid w:val="00D70044"/>
    <w:rsid w:val="00D70194"/>
    <w:rsid w:val="00D704A7"/>
    <w:rsid w:val="00D72A7A"/>
    <w:rsid w:val="00D737F8"/>
    <w:rsid w:val="00D76610"/>
    <w:rsid w:val="00D80489"/>
    <w:rsid w:val="00D8171A"/>
    <w:rsid w:val="00D8620C"/>
    <w:rsid w:val="00D867A8"/>
    <w:rsid w:val="00D90570"/>
    <w:rsid w:val="00D91964"/>
    <w:rsid w:val="00D96C7D"/>
    <w:rsid w:val="00D97C67"/>
    <w:rsid w:val="00DA2D94"/>
    <w:rsid w:val="00DA67EB"/>
    <w:rsid w:val="00DB0B13"/>
    <w:rsid w:val="00DB0E14"/>
    <w:rsid w:val="00DB1A82"/>
    <w:rsid w:val="00DB1C0D"/>
    <w:rsid w:val="00DB3C9D"/>
    <w:rsid w:val="00DB7848"/>
    <w:rsid w:val="00DC0D56"/>
    <w:rsid w:val="00DC0D58"/>
    <w:rsid w:val="00DC1B51"/>
    <w:rsid w:val="00DC1EFD"/>
    <w:rsid w:val="00DC2E7A"/>
    <w:rsid w:val="00DC4805"/>
    <w:rsid w:val="00DC4FB2"/>
    <w:rsid w:val="00DC5E54"/>
    <w:rsid w:val="00DD01CB"/>
    <w:rsid w:val="00DD02FD"/>
    <w:rsid w:val="00DD2BFE"/>
    <w:rsid w:val="00DD48B7"/>
    <w:rsid w:val="00DD51C6"/>
    <w:rsid w:val="00DE00E6"/>
    <w:rsid w:val="00DE03A8"/>
    <w:rsid w:val="00DE23F6"/>
    <w:rsid w:val="00DE2748"/>
    <w:rsid w:val="00DE3AA8"/>
    <w:rsid w:val="00DE4D17"/>
    <w:rsid w:val="00DF142E"/>
    <w:rsid w:val="00DF5028"/>
    <w:rsid w:val="00DF62B8"/>
    <w:rsid w:val="00DF69B6"/>
    <w:rsid w:val="00DF73B4"/>
    <w:rsid w:val="00E02B50"/>
    <w:rsid w:val="00E04356"/>
    <w:rsid w:val="00E04E91"/>
    <w:rsid w:val="00E050A8"/>
    <w:rsid w:val="00E06374"/>
    <w:rsid w:val="00E06F22"/>
    <w:rsid w:val="00E07992"/>
    <w:rsid w:val="00E07C23"/>
    <w:rsid w:val="00E10328"/>
    <w:rsid w:val="00E109BF"/>
    <w:rsid w:val="00E11FED"/>
    <w:rsid w:val="00E14C0F"/>
    <w:rsid w:val="00E150B3"/>
    <w:rsid w:val="00E15416"/>
    <w:rsid w:val="00E1686C"/>
    <w:rsid w:val="00E17601"/>
    <w:rsid w:val="00E21C7C"/>
    <w:rsid w:val="00E21F66"/>
    <w:rsid w:val="00E24D86"/>
    <w:rsid w:val="00E261DE"/>
    <w:rsid w:val="00E301FF"/>
    <w:rsid w:val="00E33E6D"/>
    <w:rsid w:val="00E33EC3"/>
    <w:rsid w:val="00E35003"/>
    <w:rsid w:val="00E37CFA"/>
    <w:rsid w:val="00E40DD7"/>
    <w:rsid w:val="00E429CE"/>
    <w:rsid w:val="00E44B78"/>
    <w:rsid w:val="00E4681F"/>
    <w:rsid w:val="00E479F5"/>
    <w:rsid w:val="00E51C3E"/>
    <w:rsid w:val="00E539EA"/>
    <w:rsid w:val="00E53C05"/>
    <w:rsid w:val="00E606DB"/>
    <w:rsid w:val="00E607B2"/>
    <w:rsid w:val="00E60D4B"/>
    <w:rsid w:val="00E629C8"/>
    <w:rsid w:val="00E70AB3"/>
    <w:rsid w:val="00E70C46"/>
    <w:rsid w:val="00E7123C"/>
    <w:rsid w:val="00E72C36"/>
    <w:rsid w:val="00E74064"/>
    <w:rsid w:val="00E76053"/>
    <w:rsid w:val="00E816B4"/>
    <w:rsid w:val="00E81D70"/>
    <w:rsid w:val="00E824D0"/>
    <w:rsid w:val="00E834EA"/>
    <w:rsid w:val="00E83622"/>
    <w:rsid w:val="00E84AE0"/>
    <w:rsid w:val="00E853A7"/>
    <w:rsid w:val="00E85A88"/>
    <w:rsid w:val="00E86C6D"/>
    <w:rsid w:val="00E86F7D"/>
    <w:rsid w:val="00E87063"/>
    <w:rsid w:val="00E875FE"/>
    <w:rsid w:val="00E92821"/>
    <w:rsid w:val="00E92FA4"/>
    <w:rsid w:val="00E9593D"/>
    <w:rsid w:val="00E95B84"/>
    <w:rsid w:val="00EA0A6F"/>
    <w:rsid w:val="00EA2ED9"/>
    <w:rsid w:val="00EA4DC2"/>
    <w:rsid w:val="00EA5E11"/>
    <w:rsid w:val="00EB0D02"/>
    <w:rsid w:val="00EB1AAD"/>
    <w:rsid w:val="00EB3706"/>
    <w:rsid w:val="00EB5557"/>
    <w:rsid w:val="00EC132F"/>
    <w:rsid w:val="00EC3195"/>
    <w:rsid w:val="00EC36F2"/>
    <w:rsid w:val="00EC6719"/>
    <w:rsid w:val="00EC6E0D"/>
    <w:rsid w:val="00EC7444"/>
    <w:rsid w:val="00ED4BD6"/>
    <w:rsid w:val="00ED65B2"/>
    <w:rsid w:val="00ED7667"/>
    <w:rsid w:val="00EE11F6"/>
    <w:rsid w:val="00EE1731"/>
    <w:rsid w:val="00EE1734"/>
    <w:rsid w:val="00EE2046"/>
    <w:rsid w:val="00EE26B1"/>
    <w:rsid w:val="00EE3A83"/>
    <w:rsid w:val="00EE40F3"/>
    <w:rsid w:val="00EE5908"/>
    <w:rsid w:val="00EE6F92"/>
    <w:rsid w:val="00EE7791"/>
    <w:rsid w:val="00EE792F"/>
    <w:rsid w:val="00EE797F"/>
    <w:rsid w:val="00EF23A9"/>
    <w:rsid w:val="00EF2523"/>
    <w:rsid w:val="00EF2D19"/>
    <w:rsid w:val="00EF4D38"/>
    <w:rsid w:val="00EF4DF0"/>
    <w:rsid w:val="00EF5232"/>
    <w:rsid w:val="00EF5635"/>
    <w:rsid w:val="00EF726D"/>
    <w:rsid w:val="00F01F35"/>
    <w:rsid w:val="00F02A6B"/>
    <w:rsid w:val="00F03D85"/>
    <w:rsid w:val="00F044A0"/>
    <w:rsid w:val="00F04716"/>
    <w:rsid w:val="00F05C65"/>
    <w:rsid w:val="00F06BD4"/>
    <w:rsid w:val="00F12164"/>
    <w:rsid w:val="00F13136"/>
    <w:rsid w:val="00F14949"/>
    <w:rsid w:val="00F158F8"/>
    <w:rsid w:val="00F238A9"/>
    <w:rsid w:val="00F23BE5"/>
    <w:rsid w:val="00F25329"/>
    <w:rsid w:val="00F25AC6"/>
    <w:rsid w:val="00F26B93"/>
    <w:rsid w:val="00F3054A"/>
    <w:rsid w:val="00F32E19"/>
    <w:rsid w:val="00F353D8"/>
    <w:rsid w:val="00F354D6"/>
    <w:rsid w:val="00F36566"/>
    <w:rsid w:val="00F41460"/>
    <w:rsid w:val="00F4204A"/>
    <w:rsid w:val="00F42102"/>
    <w:rsid w:val="00F52818"/>
    <w:rsid w:val="00F54BA9"/>
    <w:rsid w:val="00F56D11"/>
    <w:rsid w:val="00F62B97"/>
    <w:rsid w:val="00F66AC6"/>
    <w:rsid w:val="00F67D7B"/>
    <w:rsid w:val="00F7043A"/>
    <w:rsid w:val="00F70C61"/>
    <w:rsid w:val="00F712FF"/>
    <w:rsid w:val="00F72A8C"/>
    <w:rsid w:val="00F73054"/>
    <w:rsid w:val="00F75BAC"/>
    <w:rsid w:val="00F75F49"/>
    <w:rsid w:val="00F76AC6"/>
    <w:rsid w:val="00F76F67"/>
    <w:rsid w:val="00F77633"/>
    <w:rsid w:val="00F82373"/>
    <w:rsid w:val="00F9143A"/>
    <w:rsid w:val="00F91D43"/>
    <w:rsid w:val="00F92069"/>
    <w:rsid w:val="00F942D4"/>
    <w:rsid w:val="00F95627"/>
    <w:rsid w:val="00F95659"/>
    <w:rsid w:val="00F9651A"/>
    <w:rsid w:val="00FA06AE"/>
    <w:rsid w:val="00FA50B4"/>
    <w:rsid w:val="00FA5701"/>
    <w:rsid w:val="00FB1F70"/>
    <w:rsid w:val="00FB698D"/>
    <w:rsid w:val="00FB789B"/>
    <w:rsid w:val="00FB7BAD"/>
    <w:rsid w:val="00FC359D"/>
    <w:rsid w:val="00FC3DC5"/>
    <w:rsid w:val="00FC74FD"/>
    <w:rsid w:val="00FC7597"/>
    <w:rsid w:val="00FD0693"/>
    <w:rsid w:val="00FD07E4"/>
    <w:rsid w:val="00FD0DE5"/>
    <w:rsid w:val="00FD2308"/>
    <w:rsid w:val="00FD3B60"/>
    <w:rsid w:val="00FD3DAF"/>
    <w:rsid w:val="00FE3C60"/>
    <w:rsid w:val="00FE3F33"/>
    <w:rsid w:val="00FE52D5"/>
    <w:rsid w:val="00FE55E7"/>
    <w:rsid w:val="00FE5942"/>
    <w:rsid w:val="00FE5B27"/>
    <w:rsid w:val="00FE5B2D"/>
    <w:rsid w:val="00FE7D34"/>
    <w:rsid w:val="00FF0139"/>
    <w:rsid w:val="00FF076A"/>
    <w:rsid w:val="00FF2098"/>
    <w:rsid w:val="00FF2369"/>
    <w:rsid w:val="00FF3030"/>
    <w:rsid w:val="00FF6348"/>
    <w:rsid w:val="00FF7275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F189463"/>
  <w15:docId w15:val="{862B67E6-F1B7-4B89-AF71-57926637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77CE"/>
    <w:pPr>
      <w:widowControl w:val="0"/>
      <w:suppressAutoHyphens/>
      <w:autoSpaceDE w:val="0"/>
    </w:pPr>
    <w:rPr>
      <w:rFonts w:eastAsia="font193" w:cs="Mangal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EE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56A8"/>
    <w:pPr>
      <w:keepNext/>
      <w:keepLines/>
      <w:widowControl/>
      <w:suppressAutoHyphens w:val="0"/>
      <w:autoSpaceDE/>
      <w:spacing w:before="240"/>
      <w:jc w:val="both"/>
      <w:outlineLvl w:val="3"/>
    </w:pPr>
    <w:rPr>
      <w:rFonts w:asciiTheme="majorHAnsi" w:eastAsiaTheme="majorEastAsia" w:hAnsiTheme="majorHAnsi" w:cstheme="majorBidi"/>
      <w:b/>
      <w:iCs/>
      <w:color w:val="632423" w:themeColor="accent2" w:themeShade="80"/>
      <w:kern w:val="0"/>
      <w:sz w:val="22"/>
      <w:szCs w:val="2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TFNum21">
    <w:name w:val="RTF_Num 2 1"/>
    <w:rsid w:val="000B77CE"/>
  </w:style>
  <w:style w:type="character" w:customStyle="1" w:styleId="RTFNum22">
    <w:name w:val="RTF_Num 2 2"/>
    <w:rsid w:val="000B77CE"/>
  </w:style>
  <w:style w:type="character" w:customStyle="1" w:styleId="RTFNum23">
    <w:name w:val="RTF_Num 2 3"/>
    <w:rsid w:val="000B77CE"/>
  </w:style>
  <w:style w:type="character" w:customStyle="1" w:styleId="RTFNum24">
    <w:name w:val="RTF_Num 2 4"/>
    <w:rsid w:val="000B77CE"/>
  </w:style>
  <w:style w:type="character" w:customStyle="1" w:styleId="RTFNum25">
    <w:name w:val="RTF_Num 2 5"/>
    <w:rsid w:val="000B77CE"/>
  </w:style>
  <w:style w:type="character" w:customStyle="1" w:styleId="RTFNum26">
    <w:name w:val="RTF_Num 2 6"/>
    <w:rsid w:val="000B77CE"/>
  </w:style>
  <w:style w:type="character" w:customStyle="1" w:styleId="RTFNum27">
    <w:name w:val="RTF_Num 2 7"/>
    <w:rsid w:val="000B77CE"/>
  </w:style>
  <w:style w:type="character" w:customStyle="1" w:styleId="RTFNum28">
    <w:name w:val="RTF_Num 2 8"/>
    <w:rsid w:val="000B77CE"/>
  </w:style>
  <w:style w:type="character" w:customStyle="1" w:styleId="RTFNum29">
    <w:name w:val="RTF_Num 2 9"/>
    <w:rsid w:val="000B77CE"/>
  </w:style>
  <w:style w:type="character" w:customStyle="1" w:styleId="RTFNum31">
    <w:name w:val="RTF_Num 3 1"/>
    <w:rsid w:val="000B77CE"/>
    <w:rPr>
      <w:rFonts w:ascii="OpenSymbol" w:eastAsia="OpenSymbol" w:hAnsi="OpenSymbol" w:cs="OpenSymbol"/>
    </w:rPr>
  </w:style>
  <w:style w:type="character" w:customStyle="1" w:styleId="RTFNum32">
    <w:name w:val="RTF_Num 3 2"/>
    <w:rsid w:val="000B77CE"/>
    <w:rPr>
      <w:rFonts w:ascii="OpenSymbol" w:eastAsia="OpenSymbol" w:hAnsi="OpenSymbol" w:cs="OpenSymbol"/>
    </w:rPr>
  </w:style>
  <w:style w:type="character" w:customStyle="1" w:styleId="RTFNum33">
    <w:name w:val="RTF_Num 3 3"/>
    <w:rsid w:val="000B77CE"/>
    <w:rPr>
      <w:rFonts w:ascii="OpenSymbol" w:eastAsia="OpenSymbol" w:hAnsi="OpenSymbol" w:cs="OpenSymbol"/>
    </w:rPr>
  </w:style>
  <w:style w:type="character" w:customStyle="1" w:styleId="RTFNum34">
    <w:name w:val="RTF_Num 3 4"/>
    <w:rsid w:val="000B77CE"/>
    <w:rPr>
      <w:rFonts w:ascii="OpenSymbol" w:eastAsia="OpenSymbol" w:hAnsi="OpenSymbol" w:cs="OpenSymbol"/>
    </w:rPr>
  </w:style>
  <w:style w:type="character" w:customStyle="1" w:styleId="RTFNum35">
    <w:name w:val="RTF_Num 3 5"/>
    <w:rsid w:val="000B77CE"/>
    <w:rPr>
      <w:rFonts w:ascii="OpenSymbol" w:eastAsia="OpenSymbol" w:hAnsi="OpenSymbol" w:cs="OpenSymbol"/>
    </w:rPr>
  </w:style>
  <w:style w:type="character" w:customStyle="1" w:styleId="RTFNum36">
    <w:name w:val="RTF_Num 3 6"/>
    <w:rsid w:val="000B77CE"/>
    <w:rPr>
      <w:rFonts w:ascii="OpenSymbol" w:eastAsia="OpenSymbol" w:hAnsi="OpenSymbol" w:cs="OpenSymbol"/>
    </w:rPr>
  </w:style>
  <w:style w:type="character" w:customStyle="1" w:styleId="RTFNum37">
    <w:name w:val="RTF_Num 3 7"/>
    <w:rsid w:val="000B77CE"/>
    <w:rPr>
      <w:rFonts w:ascii="OpenSymbol" w:eastAsia="OpenSymbol" w:hAnsi="OpenSymbol" w:cs="OpenSymbol"/>
    </w:rPr>
  </w:style>
  <w:style w:type="character" w:customStyle="1" w:styleId="RTFNum38">
    <w:name w:val="RTF_Num 3 8"/>
    <w:rsid w:val="000B77CE"/>
    <w:rPr>
      <w:rFonts w:ascii="OpenSymbol" w:eastAsia="OpenSymbol" w:hAnsi="OpenSymbol" w:cs="OpenSymbol"/>
    </w:rPr>
  </w:style>
  <w:style w:type="character" w:customStyle="1" w:styleId="RTFNum39">
    <w:name w:val="RTF_Num 3 9"/>
    <w:rsid w:val="000B77CE"/>
    <w:rPr>
      <w:rFonts w:ascii="OpenSymbol" w:eastAsia="OpenSymbol" w:hAnsi="OpenSymbol" w:cs="OpenSymbol"/>
    </w:rPr>
  </w:style>
  <w:style w:type="character" w:customStyle="1" w:styleId="RTFNum41">
    <w:name w:val="RTF_Num 4 1"/>
    <w:rsid w:val="000B77CE"/>
  </w:style>
  <w:style w:type="character" w:customStyle="1" w:styleId="RTFNum42">
    <w:name w:val="RTF_Num 4 2"/>
    <w:rsid w:val="000B77CE"/>
  </w:style>
  <w:style w:type="character" w:customStyle="1" w:styleId="RTFNum43">
    <w:name w:val="RTF_Num 4 3"/>
    <w:rsid w:val="000B77CE"/>
  </w:style>
  <w:style w:type="character" w:customStyle="1" w:styleId="RTFNum44">
    <w:name w:val="RTF_Num 4 4"/>
    <w:rsid w:val="000B77CE"/>
  </w:style>
  <w:style w:type="character" w:customStyle="1" w:styleId="RTFNum45">
    <w:name w:val="RTF_Num 4 5"/>
    <w:rsid w:val="000B77CE"/>
  </w:style>
  <w:style w:type="character" w:customStyle="1" w:styleId="RTFNum46">
    <w:name w:val="RTF_Num 4 6"/>
    <w:rsid w:val="000B77CE"/>
  </w:style>
  <w:style w:type="character" w:customStyle="1" w:styleId="RTFNum47">
    <w:name w:val="RTF_Num 4 7"/>
    <w:rsid w:val="000B77CE"/>
  </w:style>
  <w:style w:type="character" w:customStyle="1" w:styleId="RTFNum48">
    <w:name w:val="RTF_Num 4 8"/>
    <w:rsid w:val="000B77CE"/>
  </w:style>
  <w:style w:type="character" w:customStyle="1" w:styleId="RTFNum49">
    <w:name w:val="RTF_Num 4 9"/>
    <w:rsid w:val="000B77CE"/>
  </w:style>
  <w:style w:type="character" w:customStyle="1" w:styleId="RTFNum51">
    <w:name w:val="RTF_Num 5 1"/>
    <w:rsid w:val="000B77CE"/>
  </w:style>
  <w:style w:type="character" w:customStyle="1" w:styleId="RTFNum52">
    <w:name w:val="RTF_Num 5 2"/>
    <w:rsid w:val="000B77CE"/>
  </w:style>
  <w:style w:type="character" w:customStyle="1" w:styleId="RTFNum53">
    <w:name w:val="RTF_Num 5 3"/>
    <w:rsid w:val="000B77CE"/>
  </w:style>
  <w:style w:type="character" w:customStyle="1" w:styleId="RTFNum54">
    <w:name w:val="RTF_Num 5 4"/>
    <w:rsid w:val="000B77CE"/>
  </w:style>
  <w:style w:type="character" w:customStyle="1" w:styleId="RTFNum55">
    <w:name w:val="RTF_Num 5 5"/>
    <w:rsid w:val="000B77CE"/>
  </w:style>
  <w:style w:type="character" w:customStyle="1" w:styleId="RTFNum56">
    <w:name w:val="RTF_Num 5 6"/>
    <w:rsid w:val="000B77CE"/>
  </w:style>
  <w:style w:type="character" w:customStyle="1" w:styleId="RTFNum57">
    <w:name w:val="RTF_Num 5 7"/>
    <w:rsid w:val="000B77CE"/>
  </w:style>
  <w:style w:type="character" w:customStyle="1" w:styleId="RTFNum58">
    <w:name w:val="RTF_Num 5 8"/>
    <w:rsid w:val="000B77CE"/>
  </w:style>
  <w:style w:type="character" w:customStyle="1" w:styleId="RTFNum59">
    <w:name w:val="RTF_Num 5 9"/>
    <w:rsid w:val="000B77CE"/>
  </w:style>
  <w:style w:type="character" w:customStyle="1" w:styleId="RTFNum61">
    <w:name w:val="RTF_Num 6 1"/>
    <w:rsid w:val="000B77CE"/>
  </w:style>
  <w:style w:type="character" w:customStyle="1" w:styleId="RTFNum62">
    <w:name w:val="RTF_Num 6 2"/>
    <w:rsid w:val="000B77CE"/>
  </w:style>
  <w:style w:type="character" w:customStyle="1" w:styleId="RTFNum63">
    <w:name w:val="RTF_Num 6 3"/>
    <w:rsid w:val="000B77CE"/>
  </w:style>
  <w:style w:type="character" w:customStyle="1" w:styleId="RTFNum64">
    <w:name w:val="RTF_Num 6 4"/>
    <w:rsid w:val="000B77CE"/>
  </w:style>
  <w:style w:type="character" w:customStyle="1" w:styleId="RTFNum65">
    <w:name w:val="RTF_Num 6 5"/>
    <w:rsid w:val="000B77CE"/>
  </w:style>
  <w:style w:type="character" w:customStyle="1" w:styleId="RTFNum66">
    <w:name w:val="RTF_Num 6 6"/>
    <w:rsid w:val="000B77CE"/>
  </w:style>
  <w:style w:type="character" w:customStyle="1" w:styleId="RTFNum67">
    <w:name w:val="RTF_Num 6 7"/>
    <w:rsid w:val="000B77CE"/>
  </w:style>
  <w:style w:type="character" w:customStyle="1" w:styleId="RTFNum68">
    <w:name w:val="RTF_Num 6 8"/>
    <w:rsid w:val="000B77CE"/>
  </w:style>
  <w:style w:type="character" w:customStyle="1" w:styleId="RTFNum69">
    <w:name w:val="RTF_Num 6 9"/>
    <w:rsid w:val="000B77CE"/>
  </w:style>
  <w:style w:type="character" w:customStyle="1" w:styleId="NumberingSymbols">
    <w:name w:val="Numbering Symbols"/>
    <w:rsid w:val="000B77CE"/>
  </w:style>
  <w:style w:type="character" w:customStyle="1" w:styleId="Bullets">
    <w:name w:val="Bullets"/>
    <w:rsid w:val="000B77CE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rsid w:val="000B77CE"/>
    <w:pPr>
      <w:keepNext/>
      <w:spacing w:before="240" w:after="120"/>
    </w:pPr>
    <w:rPr>
      <w:rFonts w:ascii="Arial" w:eastAsia="Microsoft YaHei" w:hAnsi="Arial"/>
      <w:sz w:val="28"/>
    </w:rPr>
  </w:style>
  <w:style w:type="paragraph" w:styleId="Zkladntext">
    <w:name w:val="Body Text"/>
    <w:basedOn w:val="Normln"/>
    <w:rsid w:val="000B77CE"/>
    <w:pPr>
      <w:spacing w:after="120"/>
    </w:pPr>
    <w:rPr>
      <w:rFonts w:eastAsia="Times New Roman" w:cs="Times New Roman"/>
    </w:rPr>
  </w:style>
  <w:style w:type="paragraph" w:styleId="Seznam">
    <w:name w:val="List"/>
    <w:basedOn w:val="Zkladntext"/>
    <w:rsid w:val="000B77CE"/>
    <w:rPr>
      <w:rFonts w:cs="Mangal"/>
    </w:rPr>
  </w:style>
  <w:style w:type="paragraph" w:customStyle="1" w:styleId="Titulek1">
    <w:name w:val="Titulek1"/>
    <w:basedOn w:val="Normln"/>
    <w:rsid w:val="000B77CE"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ln"/>
    <w:rsid w:val="000B77CE"/>
    <w:rPr>
      <w:rFonts w:eastAsia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348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8A7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48A7"/>
    <w:rPr>
      <w:rFonts w:eastAsia="font193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48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48A7"/>
    <w:rPr>
      <w:rFonts w:eastAsia="font193" w:cs="Mangal"/>
      <w:b/>
      <w:bCs/>
      <w:kern w:val="1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8A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8A7"/>
    <w:rPr>
      <w:rFonts w:ascii="Tahoma" w:eastAsia="font193" w:hAnsi="Tahoma" w:cs="Mangal"/>
      <w:kern w:val="1"/>
      <w:sz w:val="16"/>
      <w:szCs w:val="14"/>
      <w:lang w:eastAsia="hi-IN" w:bidi="hi-IN"/>
    </w:rPr>
  </w:style>
  <w:style w:type="character" w:styleId="Siln">
    <w:name w:val="Strong"/>
    <w:basedOn w:val="Standardnpsmoodstavce"/>
    <w:uiPriority w:val="22"/>
    <w:qFormat/>
    <w:rsid w:val="00823CF6"/>
    <w:rPr>
      <w:b/>
      <w:bCs/>
    </w:rPr>
  </w:style>
  <w:style w:type="paragraph" w:styleId="Odstavecseseznamem">
    <w:name w:val="List Paragraph"/>
    <w:basedOn w:val="Normln"/>
    <w:uiPriority w:val="34"/>
    <w:qFormat/>
    <w:rsid w:val="0034124C"/>
    <w:pPr>
      <w:ind w:left="720"/>
      <w:contextualSpacing/>
    </w:pPr>
    <w:rPr>
      <w:szCs w:val="21"/>
    </w:rPr>
  </w:style>
  <w:style w:type="paragraph" w:customStyle="1" w:styleId="Default">
    <w:name w:val="Default"/>
    <w:rsid w:val="000449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nhideWhenUsed/>
    <w:rsid w:val="00085B86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7C5641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B956A8"/>
    <w:rPr>
      <w:rFonts w:asciiTheme="majorHAnsi" w:eastAsiaTheme="majorEastAsia" w:hAnsiTheme="majorHAnsi" w:cstheme="majorBidi"/>
      <w:b/>
      <w:iCs/>
      <w:color w:val="632423" w:themeColor="accent2" w:themeShade="80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EE6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paragraph" w:styleId="Bezmezer">
    <w:name w:val="No Spacing"/>
    <w:uiPriority w:val="1"/>
    <w:qFormat/>
    <w:rsid w:val="0093264B"/>
    <w:pPr>
      <w:widowControl w:val="0"/>
      <w:suppressAutoHyphens/>
      <w:autoSpaceDE w:val="0"/>
    </w:pPr>
    <w:rPr>
      <w:rFonts w:eastAsia="font193" w:cs="Mangal"/>
      <w:kern w:val="1"/>
      <w:sz w:val="24"/>
      <w:szCs w:val="21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0D405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D405D"/>
    <w:rPr>
      <w:rFonts w:eastAsia="font193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D405D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D405D"/>
    <w:rPr>
      <w:rFonts w:eastAsia="font193" w:cs="Mangal"/>
      <w:kern w:val="1"/>
      <w:sz w:val="24"/>
      <w:szCs w:val="21"/>
      <w:lang w:eastAsia="hi-I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E0F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5D26D5"/>
    <w:pPr>
      <w:widowControl/>
      <w:suppressAutoHyphens w:val="0"/>
      <w:autoSpaceDE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cr.cz/statni-kulturni-politika-cs-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apf.org/festivals/accredited-festivals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6572-2EAE-4800-9BC0-B5C9B6A5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3547</Words>
  <Characters>20933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Gardášová Kristýna</cp:lastModifiedBy>
  <cp:revision>2</cp:revision>
  <cp:lastPrinted>2023-05-18T08:53:00Z</cp:lastPrinted>
  <dcterms:created xsi:type="dcterms:W3CDTF">2025-09-22T12:53:00Z</dcterms:created>
  <dcterms:modified xsi:type="dcterms:W3CDTF">2025-09-22T12:53:00Z</dcterms:modified>
</cp:coreProperties>
</file>