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26D1B" w14:textId="77777777" w:rsidR="00F57220" w:rsidRPr="00874258" w:rsidRDefault="00F57220" w:rsidP="00AF52F0">
      <w:pPr>
        <w:pStyle w:val="Bezmezer"/>
        <w:spacing w:line="276" w:lineRule="auto"/>
        <w:jc w:val="both"/>
        <w:rPr>
          <w:b/>
          <w:snapToGrid w:val="0"/>
        </w:rPr>
      </w:pPr>
      <w:r w:rsidRPr="00874258">
        <w:rPr>
          <w:b/>
          <w:snapToGrid w:val="0"/>
        </w:rPr>
        <w:t>Ministerstvo kultury vyhlašuje výběrové řízení na obsazení funkce</w:t>
      </w:r>
    </w:p>
    <w:p w14:paraId="56807BF3" w14:textId="77777777" w:rsidR="00F57220" w:rsidRPr="00874258" w:rsidRDefault="00F57220" w:rsidP="00AF52F0">
      <w:pPr>
        <w:pStyle w:val="Bezmezer"/>
        <w:spacing w:line="276" w:lineRule="auto"/>
        <w:jc w:val="both"/>
        <w:rPr>
          <w:b/>
          <w:iCs/>
          <w:snapToGrid w:val="0"/>
        </w:rPr>
      </w:pPr>
      <w:r w:rsidRPr="00874258">
        <w:rPr>
          <w:b/>
          <w:iCs/>
          <w:snapToGrid w:val="0"/>
        </w:rPr>
        <w:t>generální ředitelky/generálního ředitele Národní galerie v Praze</w:t>
      </w:r>
    </w:p>
    <w:p w14:paraId="1A1FFCA3" w14:textId="77777777" w:rsidR="00F57220" w:rsidRPr="00874258" w:rsidRDefault="00F57220" w:rsidP="00AF52F0">
      <w:pPr>
        <w:spacing w:line="276" w:lineRule="auto"/>
        <w:jc w:val="both"/>
        <w:rPr>
          <w:b/>
          <w:snapToGrid w:val="0"/>
        </w:rPr>
      </w:pPr>
    </w:p>
    <w:p w14:paraId="582BA725" w14:textId="05F63D91" w:rsidR="00F57220" w:rsidRPr="00874258" w:rsidRDefault="00F57220" w:rsidP="008742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</w:pPr>
      <w:r w:rsidRPr="00874258">
        <w:rPr>
          <w:b/>
        </w:rPr>
        <w:t>Národní galerie v Praze</w:t>
      </w:r>
      <w:r w:rsidRPr="00874258">
        <w:t xml:space="preserve"> je státní příspěvkovou organizací, zřízenou na základě zákona č.</w:t>
      </w:r>
      <w:r w:rsidR="00143952" w:rsidRPr="00874258">
        <w:t> </w:t>
      </w:r>
      <w:r w:rsidRPr="00874258">
        <w:t>148/1949 Sb., o Národní galerii v</w:t>
      </w:r>
      <w:r w:rsidR="00874258">
        <w:t> </w:t>
      </w:r>
      <w:r w:rsidR="00D657B4" w:rsidRPr="00874258">
        <w:t>Praze</w:t>
      </w:r>
      <w:r w:rsidR="00874258">
        <w:t>. S</w:t>
      </w:r>
      <w:r w:rsidRPr="00874258">
        <w:t>pravuje sbírky zahrnující díla evropské kulturní historie od antiky po současnost a rovněž sbírky umění Asie a</w:t>
      </w:r>
      <w:r w:rsidR="00143952" w:rsidRPr="00874258">
        <w:t> </w:t>
      </w:r>
      <w:r w:rsidRPr="00874258">
        <w:t>Afriky. Má výjimečné postavení mezi kulturními institucemi v zemi díky bohatství a významu svých sbírek i díky své dlouholeté činnosti.</w:t>
      </w:r>
    </w:p>
    <w:p w14:paraId="1DB81D8C" w14:textId="77777777" w:rsidR="00F57220" w:rsidRPr="00874258" w:rsidRDefault="00F57220" w:rsidP="00AF52F0">
      <w:pPr>
        <w:spacing w:line="276" w:lineRule="auto"/>
        <w:jc w:val="both"/>
        <w:rPr>
          <w:b/>
          <w:snapToGrid w:val="0"/>
        </w:rPr>
      </w:pPr>
    </w:p>
    <w:p w14:paraId="3B5234F0" w14:textId="77777777" w:rsidR="00F57220" w:rsidRPr="00874258" w:rsidRDefault="00F57220" w:rsidP="00AF52F0">
      <w:pPr>
        <w:spacing w:line="276" w:lineRule="auto"/>
        <w:jc w:val="both"/>
      </w:pPr>
      <w:r w:rsidRPr="00874258">
        <w:rPr>
          <w:b/>
        </w:rPr>
        <w:t>Hledáme</w:t>
      </w:r>
      <w:r w:rsidRPr="00874258">
        <w:t xml:space="preserve"> proto vysoce odborně erudovanou, manažerskou a týmově orientovanou osobnost, která chápe hodnotu sbírky galerie ve své komplexnosti, tedy nejen jako historický doklad minulosti, ale i jako prostředek komunikace kulturního, vzdělávacího a sociálního významu. Osobnost s vizí, primárně směřující k budování stabilní, jasně definovatelné, kulturní instituce mezinárodního dosahu. </w:t>
      </w:r>
    </w:p>
    <w:p w14:paraId="5BC5B40D" w14:textId="77777777" w:rsidR="00F57220" w:rsidRPr="00874258" w:rsidRDefault="00F57220" w:rsidP="00AF52F0">
      <w:pPr>
        <w:spacing w:line="276" w:lineRule="auto"/>
        <w:jc w:val="both"/>
        <w:rPr>
          <w:b/>
          <w:snapToGrid w:val="0"/>
        </w:rPr>
      </w:pPr>
    </w:p>
    <w:p w14:paraId="4A9940E5" w14:textId="77777777" w:rsidR="00F57220" w:rsidRPr="00874258" w:rsidRDefault="00F57220" w:rsidP="00AF52F0">
      <w:pPr>
        <w:spacing w:line="276" w:lineRule="auto"/>
        <w:jc w:val="both"/>
        <w:rPr>
          <w:b/>
          <w:snapToGrid w:val="0"/>
        </w:rPr>
      </w:pPr>
      <w:r w:rsidRPr="00874258">
        <w:rPr>
          <w:b/>
          <w:snapToGrid w:val="0"/>
        </w:rPr>
        <w:t>Podmínky výběrového řízení:</w:t>
      </w:r>
    </w:p>
    <w:p w14:paraId="745B79CA" w14:textId="77777777" w:rsidR="00F57220" w:rsidRPr="00874258" w:rsidRDefault="00F57220" w:rsidP="00AF52F0">
      <w:pPr>
        <w:spacing w:line="276" w:lineRule="auto"/>
        <w:jc w:val="both"/>
        <w:rPr>
          <w:snapToGrid w:val="0"/>
        </w:rPr>
      </w:pPr>
      <w:r w:rsidRPr="00874258">
        <w:rPr>
          <w:snapToGrid w:val="0"/>
        </w:rPr>
        <w:t xml:space="preserve">Výběrové řízení je vyhlášeno jako otevřené, </w:t>
      </w:r>
      <w:proofErr w:type="spellStart"/>
      <w:r w:rsidRPr="00874258">
        <w:rPr>
          <w:snapToGrid w:val="0"/>
        </w:rPr>
        <w:t>vícekolové</w:t>
      </w:r>
      <w:proofErr w:type="spellEnd"/>
      <w:r w:rsidRPr="00874258">
        <w:rPr>
          <w:snapToGrid w:val="0"/>
        </w:rPr>
        <w:t xml:space="preserve">. V prvním kole budou hodnoceny kvalifikační předpoklady uchazečů. Do dalšího kola budou vybraní účastníci přizváni k osobnímu pohovoru. </w:t>
      </w:r>
    </w:p>
    <w:p w14:paraId="745C2A19" w14:textId="77777777" w:rsidR="00F57220" w:rsidRPr="00874258" w:rsidRDefault="00F57220" w:rsidP="00AF52F0">
      <w:pPr>
        <w:spacing w:line="276" w:lineRule="auto"/>
        <w:jc w:val="both"/>
        <w:rPr>
          <w:b/>
          <w:snapToGrid w:val="0"/>
        </w:rPr>
      </w:pPr>
    </w:p>
    <w:p w14:paraId="28E92AA6" w14:textId="77777777" w:rsidR="00F57220" w:rsidRPr="00874258" w:rsidRDefault="00F57220" w:rsidP="00AF52F0">
      <w:pPr>
        <w:spacing w:line="276" w:lineRule="auto"/>
        <w:jc w:val="both"/>
        <w:rPr>
          <w:b/>
          <w:snapToGrid w:val="0"/>
        </w:rPr>
      </w:pPr>
      <w:r w:rsidRPr="00874258">
        <w:rPr>
          <w:b/>
          <w:snapToGrid w:val="0"/>
        </w:rPr>
        <w:t>Minimální kvalifikační požadavky na uchazeče:</w:t>
      </w:r>
    </w:p>
    <w:p w14:paraId="1415EDB0" w14:textId="77777777" w:rsidR="00F57220" w:rsidRPr="00874258" w:rsidRDefault="00F57220" w:rsidP="00AF52F0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snapToGrid w:val="0"/>
        </w:rPr>
      </w:pPr>
      <w:r w:rsidRPr="00874258">
        <w:rPr>
          <w:snapToGrid w:val="0"/>
        </w:rPr>
        <w:t>znalost českého nebo anglického jazyka</w:t>
      </w:r>
    </w:p>
    <w:p w14:paraId="284C2213" w14:textId="77777777" w:rsidR="00F57220" w:rsidRPr="00874258" w:rsidRDefault="00F57220" w:rsidP="00AF52F0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snapToGrid w:val="0"/>
        </w:rPr>
      </w:pPr>
      <w:r w:rsidRPr="00874258">
        <w:rPr>
          <w:snapToGrid w:val="0"/>
        </w:rPr>
        <w:t xml:space="preserve">vysokoškolské vzdělání magisterského stupně </w:t>
      </w:r>
    </w:p>
    <w:p w14:paraId="0BC40208" w14:textId="77777777" w:rsidR="00F57220" w:rsidRPr="00874258" w:rsidRDefault="00F57220" w:rsidP="00AF52F0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snapToGrid w:val="0"/>
        </w:rPr>
      </w:pPr>
      <w:r w:rsidRPr="00874258">
        <w:rPr>
          <w:snapToGrid w:val="0"/>
        </w:rPr>
        <w:t>5 let praxe v řízení pracovních týmů</w:t>
      </w:r>
    </w:p>
    <w:p w14:paraId="798E9930" w14:textId="77777777" w:rsidR="00F57220" w:rsidRPr="00874258" w:rsidRDefault="00F57220" w:rsidP="00AF52F0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snapToGrid w:val="0"/>
        </w:rPr>
      </w:pPr>
      <w:r w:rsidRPr="00874258">
        <w:rPr>
          <w:snapToGrid w:val="0"/>
        </w:rPr>
        <w:t xml:space="preserve">aktivní znalost anglického jazyka </w:t>
      </w:r>
    </w:p>
    <w:p w14:paraId="6E97ADB0" w14:textId="77777777" w:rsidR="00F57220" w:rsidRPr="00874258" w:rsidRDefault="00F57220" w:rsidP="00AF52F0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snapToGrid w:val="0"/>
        </w:rPr>
      </w:pPr>
      <w:r w:rsidRPr="00874258">
        <w:rPr>
          <w:snapToGrid w:val="0"/>
        </w:rPr>
        <w:t>trestní bezúhonnost</w:t>
      </w:r>
    </w:p>
    <w:p w14:paraId="4BEF1E77" w14:textId="304EEE58" w:rsidR="00F57220" w:rsidRPr="00874258" w:rsidRDefault="00F57220" w:rsidP="00AF52F0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snapToGrid w:val="0"/>
        </w:rPr>
      </w:pPr>
      <w:r w:rsidRPr="00874258">
        <w:rPr>
          <w:snapToGrid w:val="0"/>
        </w:rPr>
        <w:t>u osob</w:t>
      </w:r>
      <w:r w:rsidR="008407E6" w:rsidRPr="00874258">
        <w:rPr>
          <w:snapToGrid w:val="0"/>
        </w:rPr>
        <w:t xml:space="preserve"> narozených v České republice před</w:t>
      </w:r>
      <w:r w:rsidRPr="00874258">
        <w:rPr>
          <w:snapToGrid w:val="0"/>
        </w:rPr>
        <w:t xml:space="preserve"> 1. 12. 1971, negativní lustrační osvědčení</w:t>
      </w:r>
    </w:p>
    <w:p w14:paraId="2F7099DE" w14:textId="77777777" w:rsidR="00F57220" w:rsidRPr="00874258" w:rsidRDefault="00F57220" w:rsidP="00AF52F0">
      <w:pPr>
        <w:spacing w:line="276" w:lineRule="auto"/>
        <w:jc w:val="both"/>
        <w:rPr>
          <w:b/>
          <w:snapToGrid w:val="0"/>
        </w:rPr>
      </w:pPr>
    </w:p>
    <w:p w14:paraId="57505B02" w14:textId="77777777" w:rsidR="00F57220" w:rsidRPr="00874258" w:rsidRDefault="00F57220" w:rsidP="00AF52F0">
      <w:pPr>
        <w:spacing w:line="276" w:lineRule="auto"/>
        <w:jc w:val="both"/>
        <w:rPr>
          <w:b/>
          <w:snapToGrid w:val="0"/>
        </w:rPr>
      </w:pPr>
      <w:r w:rsidRPr="00874258">
        <w:rPr>
          <w:b/>
          <w:snapToGrid w:val="0"/>
        </w:rPr>
        <w:t>Preferujeme respektovanou osobnost, která má:</w:t>
      </w:r>
    </w:p>
    <w:p w14:paraId="40C041EE" w14:textId="77777777" w:rsidR="00F57220" w:rsidRPr="00874258" w:rsidRDefault="00F57220" w:rsidP="00AF52F0">
      <w:pPr>
        <w:numPr>
          <w:ilvl w:val="0"/>
          <w:numId w:val="2"/>
        </w:numPr>
        <w:spacing w:line="276" w:lineRule="auto"/>
        <w:jc w:val="both"/>
        <w:rPr>
          <w:snapToGrid w:val="0"/>
        </w:rPr>
      </w:pPr>
      <w:r w:rsidRPr="00874258">
        <w:t>vynikající komunikační, prezentační a organizační schopnosti, strategické a analytické myšlení</w:t>
      </w:r>
    </w:p>
    <w:p w14:paraId="2AAE1803" w14:textId="77777777" w:rsidR="00F57220" w:rsidRPr="00874258" w:rsidRDefault="00F57220" w:rsidP="00AF52F0">
      <w:pPr>
        <w:numPr>
          <w:ilvl w:val="0"/>
          <w:numId w:val="2"/>
        </w:numPr>
        <w:spacing w:line="276" w:lineRule="auto"/>
        <w:jc w:val="both"/>
        <w:rPr>
          <w:snapToGrid w:val="0"/>
        </w:rPr>
      </w:pPr>
      <w:r w:rsidRPr="00874258">
        <w:rPr>
          <w:snapToGrid w:val="0"/>
        </w:rPr>
        <w:t>zkušenosti s řízením veřejných institucí</w:t>
      </w:r>
    </w:p>
    <w:p w14:paraId="73DBE8AE" w14:textId="77777777" w:rsidR="00F57220" w:rsidRPr="00874258" w:rsidRDefault="00F57220" w:rsidP="00AF52F0">
      <w:pPr>
        <w:numPr>
          <w:ilvl w:val="0"/>
          <w:numId w:val="2"/>
        </w:numPr>
        <w:spacing w:line="276" w:lineRule="auto"/>
        <w:jc w:val="both"/>
        <w:rPr>
          <w:snapToGrid w:val="0"/>
        </w:rPr>
      </w:pPr>
      <w:r w:rsidRPr="00874258">
        <w:rPr>
          <w:snapToGrid w:val="0"/>
        </w:rPr>
        <w:t>zkušenosti s prací v kulturní instituci</w:t>
      </w:r>
    </w:p>
    <w:p w14:paraId="567A40E3" w14:textId="77777777" w:rsidR="00F57220" w:rsidRPr="00874258" w:rsidRDefault="00F57220" w:rsidP="00AF52F0">
      <w:pPr>
        <w:numPr>
          <w:ilvl w:val="0"/>
          <w:numId w:val="2"/>
        </w:numPr>
        <w:spacing w:line="276" w:lineRule="auto"/>
        <w:jc w:val="both"/>
        <w:rPr>
          <w:snapToGrid w:val="0"/>
        </w:rPr>
      </w:pPr>
      <w:r w:rsidRPr="00874258">
        <w:rPr>
          <w:snapToGrid w:val="0"/>
        </w:rPr>
        <w:t>vzdělání nebo odborné zkušenosti v oblasti dějin umění</w:t>
      </w:r>
    </w:p>
    <w:p w14:paraId="2B18310A" w14:textId="77777777" w:rsidR="00F57220" w:rsidRPr="00874258" w:rsidRDefault="00F57220" w:rsidP="00AF52F0">
      <w:pPr>
        <w:numPr>
          <w:ilvl w:val="0"/>
          <w:numId w:val="2"/>
        </w:numPr>
        <w:spacing w:line="276" w:lineRule="auto"/>
        <w:jc w:val="both"/>
        <w:rPr>
          <w:snapToGrid w:val="0"/>
        </w:rPr>
      </w:pPr>
      <w:r w:rsidRPr="00874258">
        <w:rPr>
          <w:snapToGrid w:val="0"/>
        </w:rPr>
        <w:t>zkušenosti z oblasti mezinárodní kulturní spolupráce</w:t>
      </w:r>
    </w:p>
    <w:p w14:paraId="5A1E07AD" w14:textId="77777777" w:rsidR="00F57220" w:rsidRPr="00874258" w:rsidRDefault="00F57220" w:rsidP="00AF52F0">
      <w:pPr>
        <w:numPr>
          <w:ilvl w:val="0"/>
          <w:numId w:val="2"/>
        </w:numPr>
        <w:spacing w:line="276" w:lineRule="auto"/>
        <w:jc w:val="both"/>
        <w:rPr>
          <w:snapToGrid w:val="0"/>
        </w:rPr>
      </w:pPr>
      <w:r w:rsidRPr="00874258">
        <w:rPr>
          <w:snapToGrid w:val="0"/>
        </w:rPr>
        <w:t>zkušenosti s řízením projektů investiční výstavby</w:t>
      </w:r>
    </w:p>
    <w:p w14:paraId="4D1956C8" w14:textId="77777777" w:rsidR="00F57220" w:rsidRPr="00874258" w:rsidRDefault="00F57220" w:rsidP="00AF52F0">
      <w:pPr>
        <w:numPr>
          <w:ilvl w:val="0"/>
          <w:numId w:val="2"/>
        </w:numPr>
        <w:spacing w:line="276" w:lineRule="auto"/>
        <w:jc w:val="both"/>
        <w:rPr>
          <w:snapToGrid w:val="0"/>
        </w:rPr>
      </w:pPr>
      <w:r w:rsidRPr="00874258">
        <w:rPr>
          <w:snapToGrid w:val="0"/>
        </w:rPr>
        <w:t>aktivní znalost druhého světového jazyka</w:t>
      </w:r>
    </w:p>
    <w:p w14:paraId="602315D0" w14:textId="77777777" w:rsidR="00F57220" w:rsidRPr="00874258" w:rsidRDefault="00F57220" w:rsidP="00AF52F0">
      <w:pPr>
        <w:numPr>
          <w:ilvl w:val="0"/>
          <w:numId w:val="2"/>
        </w:numPr>
        <w:spacing w:line="276" w:lineRule="auto"/>
        <w:jc w:val="both"/>
        <w:rPr>
          <w:snapToGrid w:val="0"/>
        </w:rPr>
      </w:pPr>
      <w:r w:rsidRPr="00874258">
        <w:t>jazykové znalosti doložené certifikáty dle Společného evropského referenčního rámce pro jazyky (od stupně B výše) výhodou</w:t>
      </w:r>
    </w:p>
    <w:p w14:paraId="3D08C0A0" w14:textId="77777777" w:rsidR="00F57220" w:rsidRPr="00874258" w:rsidRDefault="00F57220" w:rsidP="00AF52F0">
      <w:pPr>
        <w:numPr>
          <w:ilvl w:val="0"/>
          <w:numId w:val="2"/>
        </w:numPr>
        <w:spacing w:line="276" w:lineRule="auto"/>
        <w:jc w:val="both"/>
        <w:rPr>
          <w:snapToGrid w:val="0"/>
        </w:rPr>
      </w:pPr>
      <w:r w:rsidRPr="00874258">
        <w:rPr>
          <w:snapToGrid w:val="0"/>
        </w:rPr>
        <w:t>znalost Profesního etického kodexu ICOM pro muzea</w:t>
      </w:r>
    </w:p>
    <w:p w14:paraId="13D2A1D4" w14:textId="0C14CA1E" w:rsidR="00F57220" w:rsidRPr="00874258" w:rsidRDefault="00F57220" w:rsidP="00AF52F0">
      <w:pPr>
        <w:numPr>
          <w:ilvl w:val="0"/>
          <w:numId w:val="2"/>
        </w:numPr>
        <w:spacing w:line="276" w:lineRule="auto"/>
        <w:jc w:val="both"/>
        <w:rPr>
          <w:snapToGrid w:val="0"/>
        </w:rPr>
      </w:pPr>
      <w:r w:rsidRPr="00874258">
        <w:rPr>
          <w:snapToGrid w:val="0"/>
        </w:rPr>
        <w:t>základní znalost oborové legislativy (zákon č.122/2000 Sb., zákon č. 71/</w:t>
      </w:r>
      <w:r w:rsidR="00A026F7">
        <w:rPr>
          <w:snapToGrid w:val="0"/>
        </w:rPr>
        <w:t>1994</w:t>
      </w:r>
      <w:r w:rsidRPr="00874258">
        <w:rPr>
          <w:snapToGrid w:val="0"/>
        </w:rPr>
        <w:t xml:space="preserve"> Sb.), Státní kulturní politiky a právních předpisů upravujících hospodaření příspěvkových organizací (zákon č. 218/2000 Sb., zákon č. 219/2000 Sb.)</w:t>
      </w:r>
    </w:p>
    <w:p w14:paraId="1297047B" w14:textId="77777777" w:rsidR="00F57220" w:rsidRPr="00874258" w:rsidRDefault="00F57220" w:rsidP="00AF52F0">
      <w:pPr>
        <w:spacing w:line="276" w:lineRule="auto"/>
        <w:jc w:val="both"/>
        <w:rPr>
          <w:snapToGrid w:val="0"/>
        </w:rPr>
      </w:pPr>
    </w:p>
    <w:p w14:paraId="279E0CF0" w14:textId="77777777" w:rsidR="00F57220" w:rsidRPr="00874258" w:rsidRDefault="00F57220" w:rsidP="00AF52F0">
      <w:pPr>
        <w:spacing w:line="276" w:lineRule="auto"/>
        <w:jc w:val="both"/>
        <w:rPr>
          <w:b/>
          <w:snapToGrid w:val="0"/>
        </w:rPr>
      </w:pPr>
      <w:r w:rsidRPr="00874258">
        <w:rPr>
          <w:b/>
          <w:snapToGrid w:val="0"/>
        </w:rPr>
        <w:lastRenderedPageBreak/>
        <w:t>Očekáváme, že uchazeč disponuje:</w:t>
      </w:r>
    </w:p>
    <w:p w14:paraId="75631F9D" w14:textId="77777777" w:rsidR="00F57220" w:rsidRPr="00874258" w:rsidRDefault="00F57220" w:rsidP="00AF52F0">
      <w:pPr>
        <w:numPr>
          <w:ilvl w:val="0"/>
          <w:numId w:val="2"/>
        </w:numPr>
        <w:spacing w:line="276" w:lineRule="auto"/>
        <w:jc w:val="both"/>
        <w:rPr>
          <w:snapToGrid w:val="0"/>
        </w:rPr>
      </w:pPr>
      <w:r w:rsidRPr="00874258">
        <w:rPr>
          <w:snapToGrid w:val="0"/>
        </w:rPr>
        <w:t>znalostí fungování veřejné správy a kultury obecně</w:t>
      </w:r>
    </w:p>
    <w:p w14:paraId="76C0AE5C" w14:textId="77777777" w:rsidR="00F57220" w:rsidRPr="00874258" w:rsidRDefault="00F57220" w:rsidP="00AF52F0">
      <w:pPr>
        <w:numPr>
          <w:ilvl w:val="0"/>
          <w:numId w:val="2"/>
        </w:numPr>
        <w:spacing w:line="276" w:lineRule="auto"/>
        <w:jc w:val="both"/>
        <w:rPr>
          <w:snapToGrid w:val="0"/>
        </w:rPr>
      </w:pPr>
      <w:r w:rsidRPr="00874258">
        <w:rPr>
          <w:snapToGrid w:val="0"/>
        </w:rPr>
        <w:t>znalostí principů činnosti a financování státní příspěvkové organizace</w:t>
      </w:r>
    </w:p>
    <w:p w14:paraId="58EE0804" w14:textId="77777777" w:rsidR="00F57220" w:rsidRPr="00874258" w:rsidRDefault="00F57220" w:rsidP="00AF52F0">
      <w:pPr>
        <w:numPr>
          <w:ilvl w:val="0"/>
          <w:numId w:val="2"/>
        </w:numPr>
        <w:spacing w:line="276" w:lineRule="auto"/>
        <w:jc w:val="both"/>
      </w:pPr>
      <w:r w:rsidRPr="00874258">
        <w:t xml:space="preserve">znalostmi v oboru působení, zejména v oblasti muzejnictví </w:t>
      </w:r>
    </w:p>
    <w:p w14:paraId="3EB66063" w14:textId="77777777" w:rsidR="00F57220" w:rsidRPr="00874258" w:rsidRDefault="00F57220" w:rsidP="00AF52F0">
      <w:pPr>
        <w:numPr>
          <w:ilvl w:val="0"/>
          <w:numId w:val="3"/>
        </w:numPr>
        <w:spacing w:line="276" w:lineRule="auto"/>
        <w:jc w:val="both"/>
        <w:rPr>
          <w:snapToGrid w:val="0"/>
        </w:rPr>
      </w:pPr>
      <w:r w:rsidRPr="00874258">
        <w:rPr>
          <w:snapToGrid w:val="0"/>
        </w:rPr>
        <w:t>schopností řízení náročných situací a flexibilitou</w:t>
      </w:r>
    </w:p>
    <w:p w14:paraId="759C951F" w14:textId="77777777" w:rsidR="00F57220" w:rsidRPr="00874258" w:rsidRDefault="00F57220" w:rsidP="00AF52F0">
      <w:pPr>
        <w:numPr>
          <w:ilvl w:val="0"/>
          <w:numId w:val="3"/>
        </w:numPr>
        <w:spacing w:line="276" w:lineRule="auto"/>
        <w:jc w:val="both"/>
        <w:rPr>
          <w:snapToGrid w:val="0"/>
        </w:rPr>
      </w:pPr>
      <w:r w:rsidRPr="00874258">
        <w:rPr>
          <w:snapToGrid w:val="0"/>
        </w:rPr>
        <w:t>schopností dlouhodobé koncepční práce</w:t>
      </w:r>
    </w:p>
    <w:p w14:paraId="2A25E9EE" w14:textId="77777777" w:rsidR="00F57220" w:rsidRPr="00874258" w:rsidRDefault="00F57220" w:rsidP="00AF52F0">
      <w:pPr>
        <w:spacing w:line="276" w:lineRule="auto"/>
        <w:jc w:val="both"/>
        <w:rPr>
          <w:snapToGrid w:val="0"/>
        </w:rPr>
      </w:pPr>
    </w:p>
    <w:p w14:paraId="3AC56363" w14:textId="20FE77C4" w:rsidR="009E10C2" w:rsidRDefault="00F57220" w:rsidP="00AF52F0">
      <w:pPr>
        <w:widowControl w:val="0"/>
        <w:spacing w:after="48" w:line="276" w:lineRule="auto"/>
        <w:jc w:val="both"/>
        <w:rPr>
          <w:b/>
          <w:color w:val="FF0000"/>
        </w:rPr>
      </w:pPr>
      <w:r w:rsidRPr="00874258">
        <w:rPr>
          <w:b/>
        </w:rPr>
        <w:t>Přihláška do výběrového řízení musí obsahova</w:t>
      </w:r>
      <w:r w:rsidRPr="009E10C2">
        <w:rPr>
          <w:b/>
        </w:rPr>
        <w:t>t</w:t>
      </w:r>
      <w:r w:rsidR="009E10C2" w:rsidRPr="009E10C2">
        <w:rPr>
          <w:b/>
        </w:rPr>
        <w:t>:</w:t>
      </w:r>
    </w:p>
    <w:p w14:paraId="0B8C18E5" w14:textId="4959E002" w:rsidR="00F57220" w:rsidRPr="00A63FFC" w:rsidRDefault="009E10C2" w:rsidP="00AF52F0">
      <w:pPr>
        <w:widowControl w:val="0"/>
        <w:spacing w:after="48" w:line="276" w:lineRule="auto"/>
        <w:jc w:val="both"/>
        <w:rPr>
          <w:b/>
        </w:rPr>
      </w:pPr>
      <w:bookmarkStart w:id="0" w:name="_GoBack"/>
      <w:r w:rsidRPr="00A63FFC">
        <w:rPr>
          <w:b/>
        </w:rPr>
        <w:t>(upozorňujeme, že tyto materiály se odevzdávají v českém i anglickém jazyce)</w:t>
      </w:r>
    </w:p>
    <w:p w14:paraId="18A3BCF8" w14:textId="7E6D2730" w:rsidR="00F57220" w:rsidRPr="00A63FFC" w:rsidRDefault="00F57220" w:rsidP="00AF52F0">
      <w:pPr>
        <w:pStyle w:val="Odstavecseseznamem"/>
        <w:numPr>
          <w:ilvl w:val="0"/>
          <w:numId w:val="4"/>
        </w:numPr>
        <w:tabs>
          <w:tab w:val="num" w:pos="426"/>
        </w:tabs>
        <w:spacing w:line="276" w:lineRule="auto"/>
        <w:ind w:left="426" w:hanging="426"/>
        <w:jc w:val="both"/>
      </w:pPr>
      <w:r w:rsidRPr="00A63FFC">
        <w:t>základní kontaktní údaje (jméno, příjmení, titul, datum a místo narození, státní příslušnost, místo trvalého pobytu, číslo občanského průkazu (číslo pasu), kontaktní adresa, telefon, e-mail) a podrobný profesní životopis se seznamem publikační a odborné činnosti, včetně odkazů na reference nebo doplněné o písemné reference; datum a</w:t>
      </w:r>
      <w:r w:rsidR="00143952" w:rsidRPr="00A63FFC">
        <w:t> </w:t>
      </w:r>
      <w:r w:rsidRPr="00A63FFC">
        <w:t>vlastnoruční podpis</w:t>
      </w:r>
    </w:p>
    <w:p w14:paraId="5C953D46" w14:textId="77777777" w:rsidR="00F57220" w:rsidRPr="00A63FFC" w:rsidRDefault="00F57220" w:rsidP="00AF52F0">
      <w:pPr>
        <w:numPr>
          <w:ilvl w:val="0"/>
          <w:numId w:val="4"/>
        </w:numPr>
        <w:tabs>
          <w:tab w:val="num" w:pos="426"/>
        </w:tabs>
        <w:spacing w:line="276" w:lineRule="auto"/>
        <w:ind w:left="426" w:hanging="426"/>
        <w:jc w:val="both"/>
        <w:rPr>
          <w:snapToGrid w:val="0"/>
        </w:rPr>
      </w:pPr>
      <w:r w:rsidRPr="00A63FFC">
        <w:rPr>
          <w:snapToGrid w:val="0"/>
        </w:rPr>
        <w:t>motivační dopis v rozsahu max. 2 normostrany</w:t>
      </w:r>
    </w:p>
    <w:p w14:paraId="5C47892D" w14:textId="54BE467C" w:rsidR="00874258" w:rsidRPr="00A63FFC" w:rsidRDefault="00305B1D" w:rsidP="00AF52F0">
      <w:pPr>
        <w:numPr>
          <w:ilvl w:val="0"/>
          <w:numId w:val="5"/>
        </w:numPr>
        <w:tabs>
          <w:tab w:val="num" w:pos="426"/>
        </w:tabs>
        <w:spacing w:line="276" w:lineRule="auto"/>
        <w:ind w:left="426" w:hanging="426"/>
        <w:jc w:val="both"/>
        <w:rPr>
          <w:snapToGrid w:val="0"/>
        </w:rPr>
      </w:pPr>
      <w:r w:rsidRPr="00A63FFC">
        <w:t xml:space="preserve">koncepci </w:t>
      </w:r>
      <w:r w:rsidRPr="00A63FFC">
        <w:rPr>
          <w:rStyle w:val="CharStyle16"/>
          <w:color w:val="auto"/>
          <w:u w:val="none"/>
        </w:rPr>
        <w:t>o</w:t>
      </w:r>
      <w:r w:rsidRPr="00A63FFC">
        <w:rPr>
          <w:rStyle w:val="CharStyle17"/>
          <w:color w:val="auto"/>
        </w:rPr>
        <w:t xml:space="preserve"> </w:t>
      </w:r>
      <w:r w:rsidRPr="00A63FFC">
        <w:t xml:space="preserve">činnosti a </w:t>
      </w:r>
      <w:r w:rsidRPr="00A63FFC">
        <w:rPr>
          <w:rStyle w:val="CharStyle18"/>
          <w:color w:val="auto"/>
        </w:rPr>
        <w:t xml:space="preserve">dalším rozvoji </w:t>
      </w:r>
      <w:r w:rsidR="00021317" w:rsidRPr="00A63FFC">
        <w:t xml:space="preserve">Národní galerie v Praze </w:t>
      </w:r>
      <w:r w:rsidRPr="00A63FFC">
        <w:t xml:space="preserve">zpracovanou ve struktuře </w:t>
      </w:r>
      <w:r w:rsidR="00874258" w:rsidRPr="00A63FFC">
        <w:t>uvedené níže</w:t>
      </w:r>
      <w:r w:rsidR="009E10C2" w:rsidRPr="00A63FFC">
        <w:t xml:space="preserve">, </w:t>
      </w:r>
      <w:r w:rsidR="009E10C2" w:rsidRPr="00A63FFC">
        <w:rPr>
          <w:snapToGrid w:val="0"/>
        </w:rPr>
        <w:t>v rozsahu max. 5 normostran</w:t>
      </w:r>
      <w:r w:rsidRPr="00A63FFC">
        <w:t xml:space="preserve"> </w:t>
      </w:r>
    </w:p>
    <w:bookmarkEnd w:id="0"/>
    <w:p w14:paraId="4EE7C3C0" w14:textId="3F665A0A" w:rsidR="00F57220" w:rsidRPr="00874258" w:rsidRDefault="00F57220" w:rsidP="00AF52F0">
      <w:pPr>
        <w:numPr>
          <w:ilvl w:val="0"/>
          <w:numId w:val="5"/>
        </w:numPr>
        <w:tabs>
          <w:tab w:val="num" w:pos="426"/>
        </w:tabs>
        <w:spacing w:line="276" w:lineRule="auto"/>
        <w:ind w:left="426" w:hanging="426"/>
        <w:jc w:val="both"/>
        <w:rPr>
          <w:snapToGrid w:val="0"/>
        </w:rPr>
      </w:pPr>
      <w:r w:rsidRPr="00874258">
        <w:rPr>
          <w:snapToGrid w:val="0"/>
        </w:rPr>
        <w:t xml:space="preserve">souhlas se zpracováním osobních údajů podle ustanovení </w:t>
      </w:r>
      <w:r w:rsidRPr="00874258">
        <w:t>§ 5 zákona č. 110/2019 Sb., o</w:t>
      </w:r>
      <w:r w:rsidR="00143952" w:rsidRPr="00874258">
        <w:t> </w:t>
      </w:r>
      <w:r w:rsidRPr="00874258">
        <w:t>zpracování osobních údajů a změně některých zákonů</w:t>
      </w:r>
    </w:p>
    <w:p w14:paraId="2C4D80C8" w14:textId="77777777" w:rsidR="00F57220" w:rsidRPr="00874258" w:rsidRDefault="00F57220" w:rsidP="00AF52F0">
      <w:pPr>
        <w:spacing w:line="276" w:lineRule="auto"/>
        <w:ind w:left="720"/>
        <w:jc w:val="both"/>
        <w:rPr>
          <w:snapToGrid w:val="0"/>
        </w:rPr>
      </w:pPr>
    </w:p>
    <w:p w14:paraId="52456590" w14:textId="77777777" w:rsidR="00F57220" w:rsidRPr="00874258" w:rsidRDefault="00F57220" w:rsidP="00AF52F0">
      <w:pPr>
        <w:widowControl w:val="0"/>
        <w:spacing w:after="48" w:line="276" w:lineRule="auto"/>
        <w:jc w:val="both"/>
        <w:rPr>
          <w:b/>
        </w:rPr>
      </w:pPr>
      <w:r w:rsidRPr="00874258">
        <w:rPr>
          <w:b/>
        </w:rPr>
        <w:t>K přihlášce je nutno připojit:</w:t>
      </w:r>
    </w:p>
    <w:p w14:paraId="4B562020" w14:textId="77777777" w:rsidR="00F57220" w:rsidRPr="00874258" w:rsidRDefault="00F57220" w:rsidP="00AF52F0">
      <w:pPr>
        <w:numPr>
          <w:ilvl w:val="0"/>
          <w:numId w:val="5"/>
        </w:numPr>
        <w:tabs>
          <w:tab w:val="num" w:pos="426"/>
        </w:tabs>
        <w:spacing w:line="276" w:lineRule="auto"/>
        <w:ind w:left="426" w:hanging="426"/>
        <w:jc w:val="both"/>
        <w:rPr>
          <w:snapToGrid w:val="0"/>
        </w:rPr>
      </w:pPr>
      <w:r w:rsidRPr="00874258">
        <w:rPr>
          <w:snapToGrid w:val="0"/>
        </w:rPr>
        <w:t>ověřenou kopii dokladu o nejvyšším dosaženém vzdělání</w:t>
      </w:r>
    </w:p>
    <w:p w14:paraId="421B4B29" w14:textId="77777777" w:rsidR="00F57220" w:rsidRPr="00874258" w:rsidRDefault="00F57220" w:rsidP="00AF52F0">
      <w:pPr>
        <w:numPr>
          <w:ilvl w:val="0"/>
          <w:numId w:val="5"/>
        </w:numPr>
        <w:tabs>
          <w:tab w:val="num" w:pos="426"/>
        </w:tabs>
        <w:spacing w:line="276" w:lineRule="auto"/>
        <w:ind w:left="426" w:hanging="426"/>
        <w:jc w:val="both"/>
        <w:rPr>
          <w:snapToGrid w:val="0"/>
        </w:rPr>
      </w:pPr>
      <w:r w:rsidRPr="00874258">
        <w:rPr>
          <w:snapToGrid w:val="0"/>
        </w:rPr>
        <w:t>originál výpisu z rejstříku trestů, ne starší než 3 měsíce (cizí státní příslušníci předloží obdobný doklad)</w:t>
      </w:r>
    </w:p>
    <w:p w14:paraId="2C1F2E13" w14:textId="77777777" w:rsidR="00F57220" w:rsidRPr="00874258" w:rsidRDefault="00F57220" w:rsidP="00AF52F0">
      <w:pPr>
        <w:numPr>
          <w:ilvl w:val="0"/>
          <w:numId w:val="5"/>
        </w:numPr>
        <w:tabs>
          <w:tab w:val="num" w:pos="426"/>
        </w:tabs>
        <w:spacing w:line="276" w:lineRule="auto"/>
        <w:ind w:left="426" w:hanging="426"/>
        <w:jc w:val="both"/>
        <w:rPr>
          <w:snapToGrid w:val="0"/>
        </w:rPr>
      </w:pPr>
      <w:r w:rsidRPr="00874258">
        <w:rPr>
          <w:snapToGrid w:val="0"/>
        </w:rPr>
        <w:t>osvědčení Ministerstva vnitra a čestné prohlášení podle ustanovení § 2 a 4 zákona č. 451/1991 Sb., kterým se stanoví některé další předpoklady pro výkon některých funkcí ve státních orgánech a organizacích České a Slovenské Federativní republiky, České republiky a Slovenské republiky, v platném znění) – nevztahuje se na cizí státní příslušníky a osoby narozené po 1. 12. 1971.</w:t>
      </w:r>
    </w:p>
    <w:p w14:paraId="433761FF" w14:textId="77777777" w:rsidR="00F57220" w:rsidRPr="00874258" w:rsidRDefault="00F57220" w:rsidP="00AF52F0">
      <w:pPr>
        <w:spacing w:line="276" w:lineRule="auto"/>
        <w:jc w:val="both"/>
        <w:rPr>
          <w:b/>
          <w:bCs/>
          <w:snapToGrid w:val="0"/>
        </w:rPr>
      </w:pPr>
    </w:p>
    <w:p w14:paraId="1BAAD5E5" w14:textId="77777777" w:rsidR="00F57220" w:rsidRPr="00874258" w:rsidRDefault="00F57220" w:rsidP="00AF52F0">
      <w:pPr>
        <w:spacing w:line="276" w:lineRule="auto"/>
        <w:jc w:val="both"/>
        <w:rPr>
          <w:snapToGrid w:val="0"/>
        </w:rPr>
      </w:pPr>
      <w:r w:rsidRPr="00874258">
        <w:rPr>
          <w:b/>
          <w:bCs/>
          <w:snapToGrid w:val="0"/>
        </w:rPr>
        <w:t>Nabízíme:</w:t>
      </w:r>
    </w:p>
    <w:p w14:paraId="03DC8511" w14:textId="77777777" w:rsidR="00F57220" w:rsidRPr="00874258" w:rsidRDefault="00F57220" w:rsidP="00AF52F0">
      <w:pPr>
        <w:numPr>
          <w:ilvl w:val="0"/>
          <w:numId w:val="6"/>
        </w:numPr>
        <w:spacing w:line="276" w:lineRule="auto"/>
        <w:ind w:left="426" w:hanging="426"/>
        <w:jc w:val="both"/>
        <w:rPr>
          <w:snapToGrid w:val="0"/>
        </w:rPr>
      </w:pPr>
      <w:r w:rsidRPr="00874258">
        <w:rPr>
          <w:snapToGrid w:val="0"/>
        </w:rPr>
        <w:t>platové zařazení dle zákoníku práce, nařízení vlády 341/2017 Sb., o platových poměrech zaměstnanců ve veřejných službách a správě, do tarifní třídy T 16, platový stupeň dle započitatelné praxe, příplatek za vedení, možnost osobního ohodnocení.</w:t>
      </w:r>
    </w:p>
    <w:p w14:paraId="3DE98C9B" w14:textId="77777777" w:rsidR="00F57220" w:rsidRPr="00874258" w:rsidRDefault="00F57220" w:rsidP="00AF52F0">
      <w:pPr>
        <w:spacing w:line="276" w:lineRule="auto"/>
        <w:jc w:val="both"/>
      </w:pPr>
    </w:p>
    <w:p w14:paraId="43C3EF53" w14:textId="77777777" w:rsidR="00F57220" w:rsidRPr="00874258" w:rsidRDefault="00F57220" w:rsidP="00AF52F0">
      <w:pPr>
        <w:spacing w:line="276" w:lineRule="auto"/>
        <w:jc w:val="both"/>
        <w:rPr>
          <w:snapToGrid w:val="0"/>
        </w:rPr>
      </w:pPr>
    </w:p>
    <w:p w14:paraId="4EC114E6" w14:textId="5D8BE964" w:rsidR="00F57220" w:rsidRPr="00874258" w:rsidRDefault="00F57220" w:rsidP="00AF52F0">
      <w:pPr>
        <w:spacing w:line="276" w:lineRule="auto"/>
        <w:jc w:val="both"/>
        <w:rPr>
          <w:snapToGrid w:val="0"/>
        </w:rPr>
      </w:pPr>
      <w:r w:rsidRPr="00874258">
        <w:rPr>
          <w:snapToGrid w:val="0"/>
        </w:rPr>
        <w:t>Požadovaný nástup do funkce: od 1.</w:t>
      </w:r>
      <w:r w:rsidR="009F2D43" w:rsidRPr="00874258">
        <w:rPr>
          <w:snapToGrid w:val="0"/>
        </w:rPr>
        <w:t xml:space="preserve"> </w:t>
      </w:r>
      <w:r w:rsidRPr="00874258">
        <w:rPr>
          <w:snapToGrid w:val="0"/>
        </w:rPr>
        <w:t>10.</w:t>
      </w:r>
      <w:r w:rsidR="009F2D43" w:rsidRPr="00874258">
        <w:rPr>
          <w:snapToGrid w:val="0"/>
        </w:rPr>
        <w:t xml:space="preserve"> </w:t>
      </w:r>
      <w:r w:rsidRPr="00874258">
        <w:rPr>
          <w:snapToGrid w:val="0"/>
        </w:rPr>
        <w:t>2020, nejpozději 1.</w:t>
      </w:r>
      <w:r w:rsidR="009F2D43" w:rsidRPr="00874258">
        <w:rPr>
          <w:snapToGrid w:val="0"/>
        </w:rPr>
        <w:t xml:space="preserve"> </w:t>
      </w:r>
      <w:r w:rsidRPr="00874258">
        <w:rPr>
          <w:snapToGrid w:val="0"/>
        </w:rPr>
        <w:t>1.</w:t>
      </w:r>
      <w:r w:rsidR="009F2D43" w:rsidRPr="00874258">
        <w:rPr>
          <w:snapToGrid w:val="0"/>
        </w:rPr>
        <w:t xml:space="preserve"> </w:t>
      </w:r>
      <w:r w:rsidRPr="00874258">
        <w:rPr>
          <w:snapToGrid w:val="0"/>
        </w:rPr>
        <w:t>2021</w:t>
      </w:r>
    </w:p>
    <w:p w14:paraId="604B9BE9" w14:textId="77777777" w:rsidR="00F57220" w:rsidRPr="00874258" w:rsidRDefault="00F57220" w:rsidP="00AF52F0">
      <w:pPr>
        <w:spacing w:line="276" w:lineRule="auto"/>
        <w:jc w:val="both"/>
        <w:rPr>
          <w:snapToGrid w:val="0"/>
        </w:rPr>
      </w:pPr>
      <w:r w:rsidRPr="00874258">
        <w:t>Funkční období: šestileté</w:t>
      </w:r>
    </w:p>
    <w:p w14:paraId="4FA92A1C" w14:textId="77777777" w:rsidR="00F57220" w:rsidRPr="00874258" w:rsidRDefault="00F57220" w:rsidP="00AF52F0">
      <w:pPr>
        <w:spacing w:line="276" w:lineRule="auto"/>
        <w:jc w:val="both"/>
        <w:rPr>
          <w:snapToGrid w:val="0"/>
        </w:rPr>
      </w:pPr>
    </w:p>
    <w:p w14:paraId="27C166AA" w14:textId="77777777" w:rsidR="00F57220" w:rsidRPr="00874258" w:rsidRDefault="00F57220" w:rsidP="00AF52F0">
      <w:pPr>
        <w:spacing w:line="276" w:lineRule="auto"/>
        <w:jc w:val="both"/>
        <w:rPr>
          <w:snapToGrid w:val="0"/>
        </w:rPr>
      </w:pPr>
    </w:p>
    <w:p w14:paraId="7E7BFC6B" w14:textId="77777777" w:rsidR="00CC03C6" w:rsidRPr="00874258" w:rsidRDefault="00CC03C6" w:rsidP="00AF52F0">
      <w:pPr>
        <w:spacing w:line="276" w:lineRule="auto"/>
        <w:jc w:val="both"/>
        <w:rPr>
          <w:snapToGrid w:val="0"/>
        </w:rPr>
      </w:pPr>
    </w:p>
    <w:p w14:paraId="758F814A" w14:textId="77777777" w:rsidR="00CC03C6" w:rsidRPr="00874258" w:rsidRDefault="00CC03C6" w:rsidP="00AF52F0">
      <w:pPr>
        <w:spacing w:line="276" w:lineRule="auto"/>
        <w:jc w:val="both"/>
        <w:rPr>
          <w:snapToGrid w:val="0"/>
        </w:rPr>
      </w:pPr>
    </w:p>
    <w:p w14:paraId="1D5FEDCB" w14:textId="77777777" w:rsidR="00CC03C6" w:rsidRPr="00874258" w:rsidRDefault="00CC03C6" w:rsidP="00AF52F0">
      <w:pPr>
        <w:spacing w:line="276" w:lineRule="auto"/>
        <w:jc w:val="both"/>
        <w:rPr>
          <w:snapToGrid w:val="0"/>
        </w:rPr>
      </w:pPr>
    </w:p>
    <w:p w14:paraId="418C5037" w14:textId="43417D87" w:rsidR="00F57220" w:rsidRPr="00874258" w:rsidRDefault="00F57220" w:rsidP="00AF52F0">
      <w:pPr>
        <w:spacing w:line="276" w:lineRule="auto"/>
        <w:jc w:val="both"/>
      </w:pPr>
      <w:r w:rsidRPr="00874258">
        <w:rPr>
          <w:snapToGrid w:val="0"/>
        </w:rPr>
        <w:lastRenderedPageBreak/>
        <w:t>Posuzovány budou žádosti podané ve lhůtě do 17.</w:t>
      </w:r>
      <w:r w:rsidR="00041912" w:rsidRPr="00874258">
        <w:rPr>
          <w:snapToGrid w:val="0"/>
        </w:rPr>
        <w:t xml:space="preserve"> </w:t>
      </w:r>
      <w:r w:rsidRPr="00874258">
        <w:rPr>
          <w:snapToGrid w:val="0"/>
        </w:rPr>
        <w:t>6.</w:t>
      </w:r>
      <w:r w:rsidR="00041912" w:rsidRPr="00874258">
        <w:rPr>
          <w:snapToGrid w:val="0"/>
        </w:rPr>
        <w:t xml:space="preserve"> </w:t>
      </w:r>
      <w:r w:rsidRPr="00874258">
        <w:rPr>
          <w:snapToGrid w:val="0"/>
        </w:rPr>
        <w:t xml:space="preserve">2020 včetně tj. v této lhůtě zaslané prostřednictvím poskytovatele poštovních služeb (rozhodující je termín podání doručovací službě) na adresu: Ministerstvo kultury, Samostatné oddělení muzeí, Maltézské náměstí 1,  118 11 Praha 1 nebo osobně podané na podatelnu na výše uvedené adrese. Obálka musí být výrazně označena: </w:t>
      </w:r>
      <w:r w:rsidRPr="00874258">
        <w:rPr>
          <w:b/>
          <w:snapToGrid w:val="0"/>
        </w:rPr>
        <w:t>Samostatné oddělení muzeí – Výběrové řízení Národní galerie v Praze – NEOTVÍRAT.</w:t>
      </w:r>
    </w:p>
    <w:p w14:paraId="3EEE1A42" w14:textId="77777777" w:rsidR="00F57220" w:rsidRPr="00874258" w:rsidRDefault="00F57220" w:rsidP="00AF52F0">
      <w:pPr>
        <w:spacing w:line="276" w:lineRule="auto"/>
        <w:jc w:val="both"/>
      </w:pPr>
    </w:p>
    <w:p w14:paraId="6A1CFC8B" w14:textId="3D88F454" w:rsidR="00F57220" w:rsidRPr="00874258" w:rsidRDefault="00F57220" w:rsidP="00AF52F0">
      <w:pPr>
        <w:spacing w:line="276" w:lineRule="auto"/>
        <w:jc w:val="both"/>
      </w:pPr>
      <w:r w:rsidRPr="00874258">
        <w:t>V případě dotazů je možné se obrátit na referentku Samostatného oddělení muzeí Mgr</w:t>
      </w:r>
      <w:r w:rsidR="00CC03C6" w:rsidRPr="00874258">
        <w:t>. Hanu Vondráčkovou, kontakt</w:t>
      </w:r>
      <w:r w:rsidRPr="00874258">
        <w:t xml:space="preserve">: </w:t>
      </w:r>
      <w:hyperlink r:id="rId7" w:history="1">
        <w:r w:rsidRPr="00874258">
          <w:rPr>
            <w:rStyle w:val="Hypertextovodkaz"/>
            <w:color w:val="auto"/>
          </w:rPr>
          <w:t>hana.vondrackova@mkcr.cz</w:t>
        </w:r>
      </w:hyperlink>
      <w:r w:rsidRPr="00874258">
        <w:t xml:space="preserve"> </w:t>
      </w:r>
    </w:p>
    <w:p w14:paraId="75115E00" w14:textId="77777777" w:rsidR="00F57220" w:rsidRPr="00874258" w:rsidRDefault="00F57220" w:rsidP="00AF52F0">
      <w:pPr>
        <w:spacing w:line="276" w:lineRule="auto"/>
        <w:jc w:val="both"/>
      </w:pPr>
    </w:p>
    <w:p w14:paraId="3650095B" w14:textId="565268C3" w:rsidR="00F57220" w:rsidRPr="00BE31EF" w:rsidRDefault="00F57220" w:rsidP="00AF52F0">
      <w:pPr>
        <w:spacing w:line="276" w:lineRule="auto"/>
        <w:jc w:val="both"/>
      </w:pPr>
      <w:r w:rsidRPr="00BE31EF">
        <w:t>Koncepční materiály Národní galerie v Praze jsou uveřejněny na webových stránkách organizace (</w:t>
      </w:r>
      <w:hyperlink r:id="rId8" w:history="1">
        <w:r w:rsidR="00D41EA9" w:rsidRPr="00BE31EF">
          <w:rPr>
            <w:rStyle w:val="Hypertextovodkaz"/>
          </w:rPr>
          <w:t>www.ngprague.cz</w:t>
        </w:r>
      </w:hyperlink>
      <w:r w:rsidRPr="00BE31EF">
        <w:t>).</w:t>
      </w:r>
      <w:r w:rsidR="00D41EA9" w:rsidRPr="00BE31EF">
        <w:t xml:space="preserve"> Nový statut instituce podepsaný ministr</w:t>
      </w:r>
      <w:r w:rsidR="000F2922">
        <w:t xml:space="preserve">em kultury zde bude zveřejněn </w:t>
      </w:r>
      <w:r w:rsidR="00D41EA9" w:rsidRPr="00BE31EF">
        <w:t>21.</w:t>
      </w:r>
      <w:r w:rsidR="001A1E76" w:rsidRPr="00BE31EF">
        <w:t xml:space="preserve"> </w:t>
      </w:r>
      <w:r w:rsidR="00D41EA9" w:rsidRPr="00BE31EF">
        <w:t>4.</w:t>
      </w:r>
      <w:r w:rsidR="001A1E76" w:rsidRPr="00BE31EF">
        <w:t xml:space="preserve"> </w:t>
      </w:r>
      <w:r w:rsidR="00D41EA9" w:rsidRPr="00BE31EF">
        <w:t>2020.</w:t>
      </w:r>
    </w:p>
    <w:p w14:paraId="53E36F89" w14:textId="77777777" w:rsidR="00F57220" w:rsidRPr="00BE31EF" w:rsidRDefault="00F57220" w:rsidP="00AF52F0">
      <w:pPr>
        <w:spacing w:line="276" w:lineRule="auto"/>
        <w:jc w:val="both"/>
        <w:rPr>
          <w:snapToGrid w:val="0"/>
        </w:rPr>
      </w:pPr>
    </w:p>
    <w:p w14:paraId="573AD055" w14:textId="77777777" w:rsidR="00F57220" w:rsidRPr="00BE31EF" w:rsidRDefault="00F57220" w:rsidP="00AF52F0">
      <w:pPr>
        <w:spacing w:line="276" w:lineRule="auto"/>
        <w:jc w:val="both"/>
        <w:rPr>
          <w:b/>
          <w:snapToGrid w:val="0"/>
        </w:rPr>
      </w:pPr>
      <w:r w:rsidRPr="00BE31EF">
        <w:rPr>
          <w:b/>
          <w:snapToGrid w:val="0"/>
        </w:rPr>
        <w:t>Upozornění:</w:t>
      </w:r>
    </w:p>
    <w:p w14:paraId="0657267F" w14:textId="77777777" w:rsidR="00F57220" w:rsidRPr="00BE31EF" w:rsidRDefault="00F57220" w:rsidP="00AF52F0">
      <w:pPr>
        <w:spacing w:line="276" w:lineRule="auto"/>
        <w:jc w:val="both"/>
        <w:rPr>
          <w:b/>
          <w:snapToGrid w:val="0"/>
        </w:rPr>
      </w:pPr>
      <w:r w:rsidRPr="00BE31EF">
        <w:rPr>
          <w:snapToGrid w:val="0"/>
        </w:rPr>
        <w:t>Vyhlašovatel si vyhrazuje právo zrušit výběrové řízení kdykoliv v jeho průběhu bez udání důvodů.</w:t>
      </w:r>
    </w:p>
    <w:p w14:paraId="586C92E7" w14:textId="77777777" w:rsidR="004A2C90" w:rsidRPr="00BE31EF" w:rsidRDefault="004A2C90"/>
    <w:p w14:paraId="54D01ECE" w14:textId="77777777" w:rsidR="00305B1D" w:rsidRPr="00BE31EF" w:rsidRDefault="00305B1D"/>
    <w:p w14:paraId="5EE11835" w14:textId="77777777" w:rsidR="00305B1D" w:rsidRPr="00BE31EF" w:rsidRDefault="00305B1D" w:rsidP="00874258">
      <w:pPr>
        <w:pStyle w:val="Style2"/>
        <w:spacing w:before="0" w:after="0" w:line="41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31EF">
        <w:rPr>
          <w:rStyle w:val="CharStyle28"/>
          <w:rFonts w:eastAsiaTheme="minorHAnsi"/>
          <w:color w:val="auto"/>
        </w:rPr>
        <w:t>Osnova koncepce pro střední horizont (6 let):</w:t>
      </w:r>
    </w:p>
    <w:p w14:paraId="7C6A8377" w14:textId="77777777" w:rsidR="00305B1D" w:rsidRPr="00BE31EF" w:rsidRDefault="00305B1D" w:rsidP="00874258">
      <w:pPr>
        <w:pStyle w:val="Style2"/>
        <w:numPr>
          <w:ilvl w:val="0"/>
          <w:numId w:val="7"/>
        </w:numPr>
        <w:shd w:val="clear" w:color="auto" w:fill="auto"/>
        <w:tabs>
          <w:tab w:val="left" w:pos="738"/>
        </w:tabs>
        <w:spacing w:before="0" w:after="0" w:line="41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E31EF">
        <w:rPr>
          <w:rFonts w:ascii="Times New Roman" w:hAnsi="Times New Roman" w:cs="Times New Roman"/>
          <w:sz w:val="24"/>
          <w:szCs w:val="24"/>
        </w:rPr>
        <w:t>Poslání, vize a sdílené hodnoty.</w:t>
      </w:r>
    </w:p>
    <w:p w14:paraId="1D4260BF" w14:textId="77777777" w:rsidR="00305B1D" w:rsidRPr="00BE31EF" w:rsidRDefault="00305B1D" w:rsidP="00874258">
      <w:pPr>
        <w:pStyle w:val="Style2"/>
        <w:numPr>
          <w:ilvl w:val="0"/>
          <w:numId w:val="7"/>
        </w:numPr>
        <w:shd w:val="clear" w:color="auto" w:fill="auto"/>
        <w:tabs>
          <w:tab w:val="left" w:pos="760"/>
        </w:tabs>
        <w:spacing w:before="0" w:after="0" w:line="41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E31EF">
        <w:rPr>
          <w:rFonts w:ascii="Times New Roman" w:hAnsi="Times New Roman" w:cs="Times New Roman"/>
          <w:sz w:val="24"/>
          <w:szCs w:val="24"/>
        </w:rPr>
        <w:t>Strategické cíle</w:t>
      </w:r>
    </w:p>
    <w:p w14:paraId="16864440" w14:textId="77777777" w:rsidR="00305B1D" w:rsidRPr="00BE31EF" w:rsidRDefault="00305B1D" w:rsidP="00874258">
      <w:pPr>
        <w:pStyle w:val="Style2"/>
        <w:numPr>
          <w:ilvl w:val="0"/>
          <w:numId w:val="8"/>
        </w:numPr>
        <w:shd w:val="clear" w:color="auto" w:fill="auto"/>
        <w:tabs>
          <w:tab w:val="left" w:pos="1133"/>
        </w:tabs>
        <w:spacing w:before="0" w:after="0" w:line="41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31EF">
        <w:rPr>
          <w:rFonts w:ascii="Times New Roman" w:hAnsi="Times New Roman" w:cs="Times New Roman"/>
          <w:sz w:val="24"/>
          <w:szCs w:val="24"/>
        </w:rPr>
        <w:t>Strategie odborných činností,</w:t>
      </w:r>
    </w:p>
    <w:p w14:paraId="37F4FBF4" w14:textId="77777777" w:rsidR="00305B1D" w:rsidRPr="00BE31EF" w:rsidRDefault="00305B1D" w:rsidP="00874258">
      <w:pPr>
        <w:pStyle w:val="Style2"/>
        <w:numPr>
          <w:ilvl w:val="0"/>
          <w:numId w:val="8"/>
        </w:numPr>
        <w:shd w:val="clear" w:color="auto" w:fill="auto"/>
        <w:tabs>
          <w:tab w:val="left" w:pos="1140"/>
        </w:tabs>
        <w:spacing w:before="0" w:after="0" w:line="41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31EF">
        <w:rPr>
          <w:rFonts w:ascii="Times New Roman" w:hAnsi="Times New Roman" w:cs="Times New Roman"/>
          <w:sz w:val="24"/>
          <w:szCs w:val="24"/>
        </w:rPr>
        <w:t>Investiční strategie,</w:t>
      </w:r>
    </w:p>
    <w:p w14:paraId="4C729C07" w14:textId="77777777" w:rsidR="00305B1D" w:rsidRPr="00BE31EF" w:rsidRDefault="00305B1D" w:rsidP="00874258">
      <w:pPr>
        <w:pStyle w:val="Style2"/>
        <w:numPr>
          <w:ilvl w:val="0"/>
          <w:numId w:val="8"/>
        </w:numPr>
        <w:shd w:val="clear" w:color="auto" w:fill="auto"/>
        <w:tabs>
          <w:tab w:val="left" w:pos="1140"/>
        </w:tabs>
        <w:spacing w:before="0" w:after="0" w:line="41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31EF">
        <w:rPr>
          <w:rFonts w:ascii="Times New Roman" w:hAnsi="Times New Roman" w:cs="Times New Roman"/>
          <w:sz w:val="24"/>
          <w:szCs w:val="24"/>
        </w:rPr>
        <w:t>Finanční strategie,</w:t>
      </w:r>
    </w:p>
    <w:p w14:paraId="63D890F5" w14:textId="77777777" w:rsidR="00305B1D" w:rsidRPr="00BE31EF" w:rsidRDefault="00305B1D" w:rsidP="00874258">
      <w:pPr>
        <w:pStyle w:val="Style2"/>
        <w:numPr>
          <w:ilvl w:val="0"/>
          <w:numId w:val="8"/>
        </w:numPr>
        <w:shd w:val="clear" w:color="auto" w:fill="auto"/>
        <w:tabs>
          <w:tab w:val="left" w:pos="1140"/>
        </w:tabs>
        <w:spacing w:before="0" w:after="0" w:line="41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31EF">
        <w:rPr>
          <w:rFonts w:ascii="Times New Roman" w:hAnsi="Times New Roman" w:cs="Times New Roman"/>
          <w:sz w:val="24"/>
          <w:szCs w:val="24"/>
        </w:rPr>
        <w:t>Personální strategie,</w:t>
      </w:r>
    </w:p>
    <w:p w14:paraId="063DEDBC" w14:textId="77777777" w:rsidR="00305B1D" w:rsidRPr="00BE31EF" w:rsidRDefault="00305B1D" w:rsidP="00874258">
      <w:pPr>
        <w:pStyle w:val="Style2"/>
        <w:numPr>
          <w:ilvl w:val="0"/>
          <w:numId w:val="8"/>
        </w:numPr>
        <w:shd w:val="clear" w:color="auto" w:fill="auto"/>
        <w:tabs>
          <w:tab w:val="left" w:pos="1140"/>
        </w:tabs>
        <w:spacing w:before="0" w:after="0" w:line="41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31EF">
        <w:rPr>
          <w:rFonts w:ascii="Times New Roman" w:hAnsi="Times New Roman" w:cs="Times New Roman"/>
          <w:sz w:val="24"/>
          <w:szCs w:val="24"/>
        </w:rPr>
        <w:t>Obchodní a marketingová strategie.</w:t>
      </w:r>
    </w:p>
    <w:p w14:paraId="10D5F9E6" w14:textId="77777777" w:rsidR="00305B1D" w:rsidRPr="00BE31EF" w:rsidRDefault="00305B1D" w:rsidP="00874258">
      <w:pPr>
        <w:pStyle w:val="Style2"/>
        <w:numPr>
          <w:ilvl w:val="0"/>
          <w:numId w:val="7"/>
        </w:numPr>
        <w:shd w:val="clear" w:color="auto" w:fill="auto"/>
        <w:tabs>
          <w:tab w:val="left" w:pos="760"/>
        </w:tabs>
        <w:spacing w:before="0" w:after="0" w:line="41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E31EF">
        <w:rPr>
          <w:rFonts w:ascii="Times New Roman" w:hAnsi="Times New Roman" w:cs="Times New Roman"/>
          <w:sz w:val="24"/>
          <w:szCs w:val="24"/>
        </w:rPr>
        <w:t>Zhodnocení aktuálního stavu organizace.</w:t>
      </w:r>
    </w:p>
    <w:p w14:paraId="7BE0B3A9" w14:textId="77777777" w:rsidR="00305B1D" w:rsidRPr="00BE31EF" w:rsidRDefault="00305B1D" w:rsidP="00874258">
      <w:pPr>
        <w:pStyle w:val="Style2"/>
        <w:numPr>
          <w:ilvl w:val="0"/>
          <w:numId w:val="7"/>
        </w:numPr>
        <w:shd w:val="clear" w:color="auto" w:fill="auto"/>
        <w:tabs>
          <w:tab w:val="left" w:pos="767"/>
        </w:tabs>
        <w:spacing w:before="0" w:after="0" w:line="41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E31EF">
        <w:rPr>
          <w:rFonts w:ascii="Times New Roman" w:hAnsi="Times New Roman" w:cs="Times New Roman"/>
          <w:sz w:val="24"/>
          <w:szCs w:val="24"/>
        </w:rPr>
        <w:t>Identifikace rizik a návrh jejich řešení.</w:t>
      </w:r>
    </w:p>
    <w:p w14:paraId="765942B1" w14:textId="77777777" w:rsidR="00305B1D" w:rsidRPr="00BE31EF" w:rsidRDefault="00305B1D" w:rsidP="00874258">
      <w:pPr>
        <w:pStyle w:val="Style2"/>
        <w:numPr>
          <w:ilvl w:val="0"/>
          <w:numId w:val="7"/>
        </w:numPr>
        <w:shd w:val="clear" w:color="auto" w:fill="auto"/>
        <w:tabs>
          <w:tab w:val="left" w:pos="767"/>
        </w:tabs>
        <w:spacing w:before="0" w:after="0" w:line="41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E31EF">
        <w:rPr>
          <w:rFonts w:ascii="Times New Roman" w:hAnsi="Times New Roman" w:cs="Times New Roman"/>
          <w:sz w:val="24"/>
          <w:szCs w:val="24"/>
        </w:rPr>
        <w:t>Dlouhodobé cíle (přesahující střední horizont).</w:t>
      </w:r>
    </w:p>
    <w:p w14:paraId="59607A82" w14:textId="77777777" w:rsidR="00305B1D" w:rsidRPr="00BE31EF" w:rsidRDefault="00305B1D" w:rsidP="00874258">
      <w:pPr>
        <w:pStyle w:val="Style2"/>
        <w:spacing w:before="0" w:after="0" w:line="41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E31EF">
        <w:rPr>
          <w:rStyle w:val="CharStyle28"/>
          <w:rFonts w:eastAsiaTheme="minorHAnsi"/>
          <w:color w:val="auto"/>
        </w:rPr>
        <w:t>Slovní charakteristika dokumentu strategického řízení:</w:t>
      </w:r>
    </w:p>
    <w:p w14:paraId="6548B0F4" w14:textId="77777777" w:rsidR="00305B1D" w:rsidRPr="00BE31EF" w:rsidRDefault="00305B1D" w:rsidP="00874258">
      <w:pPr>
        <w:pStyle w:val="Style2"/>
        <w:numPr>
          <w:ilvl w:val="0"/>
          <w:numId w:val="9"/>
        </w:numPr>
        <w:shd w:val="clear" w:color="auto" w:fill="auto"/>
        <w:tabs>
          <w:tab w:val="left" w:pos="738"/>
        </w:tabs>
        <w:spacing w:before="0" w:after="0" w:line="41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E31EF">
        <w:rPr>
          <w:rFonts w:ascii="Times New Roman" w:hAnsi="Times New Roman" w:cs="Times New Roman"/>
          <w:sz w:val="24"/>
          <w:szCs w:val="24"/>
        </w:rPr>
        <w:t>charakterizuje poslání organizace, nabízí vizi ve střednědobém horizontu a definuje sdílené hodnoty,</w:t>
      </w:r>
    </w:p>
    <w:p w14:paraId="30B977C7" w14:textId="77777777" w:rsidR="00305B1D" w:rsidRPr="00BE31EF" w:rsidRDefault="00305B1D" w:rsidP="00874258">
      <w:pPr>
        <w:pStyle w:val="Style2"/>
        <w:numPr>
          <w:ilvl w:val="0"/>
          <w:numId w:val="9"/>
        </w:numPr>
        <w:shd w:val="clear" w:color="auto" w:fill="auto"/>
        <w:tabs>
          <w:tab w:val="left" w:pos="738"/>
        </w:tabs>
        <w:spacing w:before="0" w:after="0" w:line="41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E31EF">
        <w:rPr>
          <w:rFonts w:ascii="Times New Roman" w:hAnsi="Times New Roman" w:cs="Times New Roman"/>
          <w:sz w:val="24"/>
          <w:szCs w:val="24"/>
        </w:rPr>
        <w:t>popisuje výchozí stav, vymezuje cílový stav na konci střednědobého horizontu, v náznacích uvádí strategické cíle v dlouhodobém horizontu,</w:t>
      </w:r>
    </w:p>
    <w:p w14:paraId="5634DFCA" w14:textId="77777777" w:rsidR="00305B1D" w:rsidRPr="00BE31EF" w:rsidRDefault="00305B1D" w:rsidP="00874258">
      <w:pPr>
        <w:pStyle w:val="Style2"/>
        <w:numPr>
          <w:ilvl w:val="0"/>
          <w:numId w:val="9"/>
        </w:numPr>
        <w:shd w:val="clear" w:color="auto" w:fill="auto"/>
        <w:tabs>
          <w:tab w:val="left" w:pos="738"/>
        </w:tabs>
        <w:spacing w:before="0" w:after="0" w:line="41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E31EF">
        <w:rPr>
          <w:rFonts w:ascii="Times New Roman" w:hAnsi="Times New Roman" w:cs="Times New Roman"/>
          <w:sz w:val="24"/>
          <w:szCs w:val="24"/>
        </w:rPr>
        <w:t>odpovídá v úplnosti a vyčerpávajícím způsobem na otázky změn organizační struktury, faktickými argumenty je odůvodňuje,</w:t>
      </w:r>
    </w:p>
    <w:p w14:paraId="457A21B3" w14:textId="77777777" w:rsidR="00305B1D" w:rsidRPr="00BE31EF" w:rsidRDefault="00305B1D" w:rsidP="00874258">
      <w:pPr>
        <w:pStyle w:val="Style2"/>
        <w:numPr>
          <w:ilvl w:val="0"/>
          <w:numId w:val="9"/>
        </w:numPr>
        <w:shd w:val="clear" w:color="auto" w:fill="auto"/>
        <w:tabs>
          <w:tab w:val="left" w:pos="738"/>
        </w:tabs>
        <w:spacing w:before="0" w:after="0" w:line="41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E31EF">
        <w:rPr>
          <w:rFonts w:ascii="Times New Roman" w:hAnsi="Times New Roman" w:cs="Times New Roman"/>
          <w:sz w:val="24"/>
          <w:szCs w:val="24"/>
        </w:rPr>
        <w:t>předkládá soubor navrhovaných opatření odborné, kulturní, finanční, provozní a ma</w:t>
      </w:r>
      <w:r w:rsidRPr="00BE31EF">
        <w:rPr>
          <w:rFonts w:ascii="Times New Roman" w:hAnsi="Times New Roman" w:cs="Times New Roman"/>
          <w:sz w:val="24"/>
          <w:szCs w:val="24"/>
        </w:rPr>
        <w:softHyphen/>
        <w:t xml:space="preserve">jetkové </w:t>
      </w:r>
      <w:r w:rsidRPr="00BE31EF">
        <w:rPr>
          <w:rFonts w:ascii="Times New Roman" w:hAnsi="Times New Roman" w:cs="Times New Roman"/>
          <w:sz w:val="24"/>
          <w:szCs w:val="24"/>
        </w:rPr>
        <w:lastRenderedPageBreak/>
        <w:t>povahy,</w:t>
      </w:r>
    </w:p>
    <w:p w14:paraId="796B9748" w14:textId="77777777" w:rsidR="00305B1D" w:rsidRPr="00BE31EF" w:rsidRDefault="00305B1D" w:rsidP="00874258">
      <w:pPr>
        <w:pStyle w:val="Style2"/>
        <w:numPr>
          <w:ilvl w:val="0"/>
          <w:numId w:val="9"/>
        </w:numPr>
        <w:shd w:val="clear" w:color="auto" w:fill="auto"/>
        <w:tabs>
          <w:tab w:val="left" w:pos="738"/>
        </w:tabs>
        <w:spacing w:before="0" w:after="0" w:line="41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E31EF">
        <w:rPr>
          <w:rFonts w:ascii="Times New Roman" w:hAnsi="Times New Roman" w:cs="Times New Roman"/>
          <w:sz w:val="24"/>
          <w:szCs w:val="24"/>
        </w:rPr>
        <w:t>vychází z věrohodné analýzy vnitřního a vnějšího prostředí, případně dalších vhodných analytických nástrojů,</w:t>
      </w:r>
    </w:p>
    <w:p w14:paraId="03C6416F" w14:textId="77777777" w:rsidR="00874258" w:rsidRPr="00BE31EF" w:rsidRDefault="00305B1D" w:rsidP="00874258">
      <w:pPr>
        <w:pStyle w:val="Style2"/>
        <w:numPr>
          <w:ilvl w:val="0"/>
          <w:numId w:val="9"/>
        </w:numPr>
        <w:shd w:val="clear" w:color="auto" w:fill="auto"/>
        <w:tabs>
          <w:tab w:val="left" w:pos="738"/>
        </w:tabs>
        <w:spacing w:before="0" w:after="0" w:line="41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E31EF">
        <w:rPr>
          <w:rFonts w:ascii="Times New Roman" w:hAnsi="Times New Roman" w:cs="Times New Roman"/>
          <w:sz w:val="24"/>
          <w:szCs w:val="24"/>
        </w:rPr>
        <w:t>reflektuje platnou právní úpravu právní formy státní příspěvkové organizace a ne</w:t>
      </w:r>
      <w:r w:rsidRPr="00BE31EF">
        <w:rPr>
          <w:rFonts w:ascii="Times New Roman" w:hAnsi="Times New Roman" w:cs="Times New Roman"/>
          <w:sz w:val="24"/>
          <w:szCs w:val="24"/>
        </w:rPr>
        <w:softHyphen/>
        <w:t>vybočuje ze stávajícího právního rámce,</w:t>
      </w:r>
    </w:p>
    <w:p w14:paraId="66313D71" w14:textId="67C8E935" w:rsidR="00305B1D" w:rsidRPr="00BE31EF" w:rsidRDefault="00305B1D" w:rsidP="00874258">
      <w:pPr>
        <w:pStyle w:val="Style2"/>
        <w:numPr>
          <w:ilvl w:val="0"/>
          <w:numId w:val="9"/>
        </w:numPr>
        <w:shd w:val="clear" w:color="auto" w:fill="auto"/>
        <w:tabs>
          <w:tab w:val="left" w:pos="738"/>
        </w:tabs>
        <w:spacing w:before="0" w:after="0" w:line="41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E31EF">
        <w:rPr>
          <w:rFonts w:ascii="Times New Roman" w:hAnsi="Times New Roman" w:cs="Times New Roman"/>
          <w:sz w:val="24"/>
          <w:szCs w:val="24"/>
        </w:rPr>
        <w:t xml:space="preserve"> zakládá cíle dlouhodobého časového horizontu výlučně na prolongaci přiměřených očekávání budoucího vývoje.</w:t>
      </w:r>
    </w:p>
    <w:p w14:paraId="4F3AA112" w14:textId="77777777" w:rsidR="00305B1D" w:rsidRPr="00874258" w:rsidRDefault="00305B1D"/>
    <w:sectPr w:rsidR="00305B1D" w:rsidRPr="00874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B31FE6A" w15:done="0"/>
  <w15:commentEx w15:paraId="37F9F4D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31FE6A" w16cid:durableId="2235E7E7"/>
  <w16cid:commentId w16cid:paraId="37F9F4DC" w16cid:durableId="2235E7E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6A9"/>
    <w:multiLevelType w:val="hybridMultilevel"/>
    <w:tmpl w:val="E956164A"/>
    <w:lvl w:ilvl="0" w:tplc="04050005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">
    <w:nsid w:val="033D6081"/>
    <w:multiLevelType w:val="singleLevel"/>
    <w:tmpl w:val="B832FAD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66730EC"/>
    <w:multiLevelType w:val="multilevel"/>
    <w:tmpl w:val="21C00D8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DF00F6"/>
    <w:multiLevelType w:val="hybridMultilevel"/>
    <w:tmpl w:val="0C54307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7E28E9"/>
    <w:multiLevelType w:val="multilevel"/>
    <w:tmpl w:val="5158EE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025D1A"/>
    <w:multiLevelType w:val="hybridMultilevel"/>
    <w:tmpl w:val="19D68E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424D3"/>
    <w:multiLevelType w:val="multilevel"/>
    <w:tmpl w:val="CF720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47699E"/>
    <w:multiLevelType w:val="singleLevel"/>
    <w:tmpl w:val="B832FAD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7F68069F"/>
    <w:multiLevelType w:val="hybridMultilevel"/>
    <w:tmpl w:val="8174DD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20"/>
    <w:rsid w:val="00007AE0"/>
    <w:rsid w:val="00021317"/>
    <w:rsid w:val="00041912"/>
    <w:rsid w:val="000F2922"/>
    <w:rsid w:val="00143952"/>
    <w:rsid w:val="001A1E76"/>
    <w:rsid w:val="00253CBE"/>
    <w:rsid w:val="002550BB"/>
    <w:rsid w:val="00305B1D"/>
    <w:rsid w:val="00400CAA"/>
    <w:rsid w:val="004A2C90"/>
    <w:rsid w:val="00812A69"/>
    <w:rsid w:val="008407E6"/>
    <w:rsid w:val="00874258"/>
    <w:rsid w:val="009E10C2"/>
    <w:rsid w:val="009F2D43"/>
    <w:rsid w:val="00A026F7"/>
    <w:rsid w:val="00A63FFC"/>
    <w:rsid w:val="00AF52F0"/>
    <w:rsid w:val="00BE31EF"/>
    <w:rsid w:val="00CC03C6"/>
    <w:rsid w:val="00D41EA9"/>
    <w:rsid w:val="00D657B4"/>
    <w:rsid w:val="00DE727A"/>
    <w:rsid w:val="00F5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7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7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57220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72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72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F57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5722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57220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50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0BB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harStyle16">
    <w:name w:val="Char Style 16"/>
    <w:basedOn w:val="Standardnpsmoodstavce"/>
    <w:rsid w:val="00305B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DA2142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17">
    <w:name w:val="Char Style 17"/>
    <w:basedOn w:val="Standardnpsmoodstavce"/>
    <w:rsid w:val="00305B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DA2142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8">
    <w:name w:val="Char Style 18"/>
    <w:basedOn w:val="Standardnpsmoodstavce"/>
    <w:rsid w:val="00305B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71B25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rsid w:val="00305B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DA2142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2"/>
    <w:rsid w:val="00305B1D"/>
    <w:rPr>
      <w:shd w:val="clear" w:color="auto" w:fill="FFFFFF"/>
    </w:rPr>
  </w:style>
  <w:style w:type="character" w:customStyle="1" w:styleId="CharStyle13">
    <w:name w:val="Char Style 13"/>
    <w:basedOn w:val="Standardnpsmoodstavce"/>
    <w:link w:val="Style12"/>
    <w:rsid w:val="00305B1D"/>
    <w:rPr>
      <w:b/>
      <w:bCs/>
      <w:shd w:val="clear" w:color="auto" w:fill="FFFFFF"/>
    </w:rPr>
  </w:style>
  <w:style w:type="character" w:customStyle="1" w:styleId="CharStyle27">
    <w:name w:val="Char Style 27"/>
    <w:basedOn w:val="CharStyle13"/>
    <w:rsid w:val="00305B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cs-CZ" w:eastAsia="cs-CZ" w:bidi="cs-CZ"/>
    </w:rPr>
  </w:style>
  <w:style w:type="character" w:customStyle="1" w:styleId="CharStyle28">
    <w:name w:val="Char Style 28"/>
    <w:basedOn w:val="CharStyle11"/>
    <w:rsid w:val="00305B1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cs-CZ" w:eastAsia="cs-CZ" w:bidi="cs-CZ"/>
    </w:rPr>
  </w:style>
  <w:style w:type="paragraph" w:customStyle="1" w:styleId="Style2">
    <w:name w:val="Style 2"/>
    <w:basedOn w:val="Normln"/>
    <w:link w:val="CharStyle11"/>
    <w:rsid w:val="00305B1D"/>
    <w:pPr>
      <w:widowControl w:val="0"/>
      <w:shd w:val="clear" w:color="auto" w:fill="FFFFFF"/>
      <w:spacing w:before="420" w:after="540" w:line="274" w:lineRule="exac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2">
    <w:name w:val="Style 12"/>
    <w:basedOn w:val="Normln"/>
    <w:link w:val="CharStyle13"/>
    <w:rsid w:val="00305B1D"/>
    <w:pPr>
      <w:widowControl w:val="0"/>
      <w:shd w:val="clear" w:color="auto" w:fill="FFFFFF"/>
      <w:spacing w:before="540" w:line="547" w:lineRule="exac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3C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3CB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7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57220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72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72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F57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5722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57220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50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0BB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harStyle16">
    <w:name w:val="Char Style 16"/>
    <w:basedOn w:val="Standardnpsmoodstavce"/>
    <w:rsid w:val="00305B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DA2142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17">
    <w:name w:val="Char Style 17"/>
    <w:basedOn w:val="Standardnpsmoodstavce"/>
    <w:rsid w:val="00305B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DA2142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8">
    <w:name w:val="Char Style 18"/>
    <w:basedOn w:val="Standardnpsmoodstavce"/>
    <w:rsid w:val="00305B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71B25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rsid w:val="00305B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DA2142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2"/>
    <w:rsid w:val="00305B1D"/>
    <w:rPr>
      <w:shd w:val="clear" w:color="auto" w:fill="FFFFFF"/>
    </w:rPr>
  </w:style>
  <w:style w:type="character" w:customStyle="1" w:styleId="CharStyle13">
    <w:name w:val="Char Style 13"/>
    <w:basedOn w:val="Standardnpsmoodstavce"/>
    <w:link w:val="Style12"/>
    <w:rsid w:val="00305B1D"/>
    <w:rPr>
      <w:b/>
      <w:bCs/>
      <w:shd w:val="clear" w:color="auto" w:fill="FFFFFF"/>
    </w:rPr>
  </w:style>
  <w:style w:type="character" w:customStyle="1" w:styleId="CharStyle27">
    <w:name w:val="Char Style 27"/>
    <w:basedOn w:val="CharStyle13"/>
    <w:rsid w:val="00305B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cs-CZ" w:eastAsia="cs-CZ" w:bidi="cs-CZ"/>
    </w:rPr>
  </w:style>
  <w:style w:type="character" w:customStyle="1" w:styleId="CharStyle28">
    <w:name w:val="Char Style 28"/>
    <w:basedOn w:val="CharStyle11"/>
    <w:rsid w:val="00305B1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cs-CZ" w:eastAsia="cs-CZ" w:bidi="cs-CZ"/>
    </w:rPr>
  </w:style>
  <w:style w:type="paragraph" w:customStyle="1" w:styleId="Style2">
    <w:name w:val="Style 2"/>
    <w:basedOn w:val="Normln"/>
    <w:link w:val="CharStyle11"/>
    <w:rsid w:val="00305B1D"/>
    <w:pPr>
      <w:widowControl w:val="0"/>
      <w:shd w:val="clear" w:color="auto" w:fill="FFFFFF"/>
      <w:spacing w:before="420" w:after="540" w:line="274" w:lineRule="exac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2">
    <w:name w:val="Style 12"/>
    <w:basedOn w:val="Normln"/>
    <w:link w:val="CharStyle13"/>
    <w:rsid w:val="00305B1D"/>
    <w:pPr>
      <w:widowControl w:val="0"/>
      <w:shd w:val="clear" w:color="auto" w:fill="FFFFFF"/>
      <w:spacing w:before="540" w:line="547" w:lineRule="exac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3C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3CB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7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prague.cz" TargetMode="External"/><Relationship Id="rId3" Type="http://schemas.openxmlformats.org/officeDocument/2006/relationships/styles" Target="styles.xml"/><Relationship Id="rId7" Type="http://schemas.openxmlformats.org/officeDocument/2006/relationships/hyperlink" Target="mailto:hana.vondrackova@mkcr.cz" TargetMode="Externa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A7B5D-02E7-46B5-B045-764F078A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935</Words>
  <Characters>5523</Characters>
  <Application>Microsoft Office Word</Application>
  <DocSecurity>4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Ksandr</dc:creator>
  <cp:lastModifiedBy>Vlastislav Ouroda</cp:lastModifiedBy>
  <cp:revision>2</cp:revision>
  <dcterms:created xsi:type="dcterms:W3CDTF">2020-04-15T11:38:00Z</dcterms:created>
  <dcterms:modified xsi:type="dcterms:W3CDTF">2020-04-15T11:38:00Z</dcterms:modified>
</cp:coreProperties>
</file>