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33" w:rsidRPr="008E55E5" w:rsidRDefault="008E55E5" w:rsidP="00DC0533">
      <w:pPr>
        <w:rPr>
          <w:rFonts w:cs="Times New Roman"/>
          <w:b/>
        </w:rPr>
      </w:pPr>
      <w:r>
        <w:rPr>
          <w:rFonts w:cs="Times New Roman"/>
        </w:rPr>
        <w:t xml:space="preserve"> </w:t>
      </w:r>
    </w:p>
    <w:p w:rsidR="00C34E5F" w:rsidRDefault="009C7690" w:rsidP="009C7690">
      <w:pPr>
        <w:jc w:val="center"/>
        <w:rPr>
          <w:rFonts w:cs="Times New Roman"/>
          <w:b/>
        </w:rPr>
      </w:pPr>
      <w:r w:rsidRPr="00656940">
        <w:rPr>
          <w:rFonts w:cs="Times New Roman"/>
          <w:b/>
        </w:rPr>
        <w:t xml:space="preserve">Program kulturní aktivity-podprogram D podpora projektů </w:t>
      </w:r>
      <w:r w:rsidR="00A16511">
        <w:rPr>
          <w:rFonts w:cs="Times New Roman"/>
          <w:b/>
        </w:rPr>
        <w:t xml:space="preserve">spolků a pobočných spolků </w:t>
      </w:r>
    </w:p>
    <w:p w:rsidR="009C7690" w:rsidRPr="00656940" w:rsidRDefault="00A16511" w:rsidP="009C7690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(včetně zvláštních organizací pro zastoupení zájmů ČR v mezinárodních nevládních organizacích) </w:t>
      </w:r>
      <w:r w:rsidR="009C7690" w:rsidRPr="00656940">
        <w:rPr>
          <w:rFonts w:cs="Times New Roman"/>
          <w:b/>
        </w:rPr>
        <w:t>– podpořené projekty v r. 201</w:t>
      </w:r>
      <w:r>
        <w:rPr>
          <w:rFonts w:cs="Times New Roman"/>
          <w:b/>
        </w:rPr>
        <w:t>5</w:t>
      </w:r>
    </w:p>
    <w:p w:rsidR="00462C16" w:rsidRPr="00656940" w:rsidRDefault="00462C16" w:rsidP="00DC0533">
      <w:pPr>
        <w:rPr>
          <w:rFonts w:cs="Times New Roman"/>
          <w:b/>
        </w:rPr>
      </w:pPr>
    </w:p>
    <w:p w:rsidR="00462C16" w:rsidRPr="00656940" w:rsidRDefault="00462C16" w:rsidP="00462C16">
      <w:pPr>
        <w:rPr>
          <w:rFonts w:cs="Times New Roman"/>
        </w:rPr>
      </w:pPr>
      <w:r w:rsidRPr="00656940">
        <w:rPr>
          <w:rFonts w:cs="Times New Roman"/>
          <w:b/>
        </w:rPr>
        <w:t>(částky v Kč)</w:t>
      </w:r>
    </w:p>
    <w:p w:rsidR="00DC0533" w:rsidRPr="00656940" w:rsidRDefault="008E55E5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656940">
        <w:rPr>
          <w:rFonts w:cs="Times New Roman"/>
        </w:rPr>
        <w:t xml:space="preserve"> </w:t>
      </w:r>
    </w:p>
    <w:p w:rsidR="009C7690" w:rsidRPr="00656940" w:rsidRDefault="009C769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Asociace muzeí a galerií ČR</w:t>
      </w:r>
    </w:p>
    <w:p w:rsidR="00DC0533" w:rsidRPr="00656940" w:rsidRDefault="009C7690" w:rsidP="009C7690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</w:rPr>
      </w:pPr>
      <w:r w:rsidRPr="00656940">
        <w:rPr>
          <w:rFonts w:cs="Times New Roman"/>
        </w:rPr>
        <w:t xml:space="preserve">Propagace a popularizace muzejnictví. Národní soutěž Gloria </w:t>
      </w:r>
      <w:proofErr w:type="spellStart"/>
      <w:r w:rsidR="00A16511">
        <w:rPr>
          <w:rFonts w:cs="Times New Roman"/>
        </w:rPr>
        <w:t>m</w:t>
      </w:r>
      <w:r w:rsidRPr="00656940">
        <w:rPr>
          <w:rFonts w:cs="Times New Roman"/>
        </w:rPr>
        <w:t>usaealis</w:t>
      </w:r>
      <w:proofErr w:type="spellEnd"/>
      <w:r w:rsidRPr="00656940">
        <w:rPr>
          <w:rFonts w:cs="Times New Roman"/>
        </w:rPr>
        <w:t xml:space="preserve">, mediální kampaně </w:t>
      </w:r>
      <w:r w:rsidR="00C34E5F">
        <w:rPr>
          <w:rFonts w:cs="Times New Roman"/>
        </w:rPr>
        <w:br/>
      </w:r>
      <w:r w:rsidRPr="00656940">
        <w:rPr>
          <w:rFonts w:cs="Times New Roman"/>
        </w:rPr>
        <w:t>a internetové publikování</w:t>
      </w:r>
      <w:r w:rsidRPr="00656940">
        <w:rPr>
          <w:rFonts w:cs="Times New Roman"/>
        </w:rPr>
        <w:tab/>
      </w:r>
      <w:bookmarkStart w:id="0" w:name="_GoBack"/>
      <w:bookmarkEnd w:id="0"/>
      <w:r w:rsidRPr="00656940">
        <w:rPr>
          <w:rFonts w:cs="Times New Roman"/>
        </w:rPr>
        <w:t xml:space="preserve">     </w:t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  <w:t xml:space="preserve">                    60</w:t>
      </w:r>
      <w:r w:rsidR="00DC0533" w:rsidRPr="00656940">
        <w:rPr>
          <w:rFonts w:cs="Times New Roman"/>
        </w:rPr>
        <w:t>0 000</w:t>
      </w:r>
    </w:p>
    <w:p w:rsidR="009C7690" w:rsidRPr="00656940" w:rsidRDefault="009C7690" w:rsidP="009C7690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Asociace muzeí a galerií ČR</w:t>
      </w:r>
    </w:p>
    <w:p w:rsidR="00DC0533" w:rsidRPr="00656940" w:rsidRDefault="009C7690" w:rsidP="009C769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9C7690">
        <w:rPr>
          <w:rFonts w:eastAsia="Times New Roman" w:cs="Times New Roman"/>
          <w:lang w:eastAsia="cs-CZ"/>
        </w:rPr>
        <w:t>Zajišťování informačního servisu a komunikace v obor</w:t>
      </w:r>
      <w:r w:rsidRPr="00656940">
        <w:rPr>
          <w:rFonts w:eastAsia="Times New Roman" w:cs="Times New Roman"/>
          <w:lang w:eastAsia="cs-CZ"/>
        </w:rPr>
        <w:t>u</w:t>
      </w:r>
      <w:r w:rsidRPr="009C7690">
        <w:rPr>
          <w:rFonts w:eastAsia="Times New Roman" w:cs="Times New Roman"/>
          <w:lang w:eastAsia="cs-CZ"/>
        </w:rPr>
        <w:t xml:space="preserve"> muzejnictví prostřednictvím celorepub</w:t>
      </w:r>
      <w:r w:rsidRPr="00656940">
        <w:rPr>
          <w:rFonts w:eastAsia="Times New Roman" w:cs="Times New Roman"/>
          <w:lang w:eastAsia="cs-CZ"/>
        </w:rPr>
        <w:t xml:space="preserve">likových seminářů a konferencí. Vzdělávání muzejních pracovníků, ediční aktivity a tvorba oborových databází. Muzejní statistika – </w:t>
      </w:r>
      <w:proofErr w:type="spellStart"/>
      <w:r w:rsidRPr="00656940">
        <w:rPr>
          <w:rFonts w:eastAsia="Times New Roman" w:cs="Times New Roman"/>
          <w:lang w:eastAsia="cs-CZ"/>
        </w:rPr>
        <w:t>Benchmarking</w:t>
      </w:r>
      <w:proofErr w:type="spellEnd"/>
      <w:r w:rsidRPr="00656940">
        <w:rPr>
          <w:rFonts w:eastAsia="Times New Roman" w:cs="Times New Roman"/>
          <w:lang w:eastAsia="cs-CZ"/>
        </w:rPr>
        <w:t>,</w:t>
      </w:r>
      <w:r w:rsidR="00656940">
        <w:rPr>
          <w:rFonts w:eastAsia="Times New Roman" w:cs="Times New Roman"/>
          <w:lang w:eastAsia="cs-CZ"/>
        </w:rPr>
        <w:t xml:space="preserve"> standardy</w:t>
      </w:r>
      <w:r w:rsidR="00656940">
        <w:rPr>
          <w:rFonts w:eastAsia="Times New Roman" w:cs="Times New Roman"/>
          <w:lang w:eastAsia="cs-CZ"/>
        </w:rPr>
        <w:tab/>
      </w:r>
      <w:r w:rsidR="00656940">
        <w:rPr>
          <w:rFonts w:eastAsia="Times New Roman" w:cs="Times New Roman"/>
          <w:lang w:eastAsia="cs-CZ"/>
        </w:rPr>
        <w:tab/>
      </w:r>
      <w:r w:rsidR="00656940">
        <w:rPr>
          <w:rFonts w:eastAsia="Times New Roman" w:cs="Times New Roman"/>
          <w:lang w:eastAsia="cs-CZ"/>
        </w:rPr>
        <w:tab/>
        <w:t xml:space="preserve">       </w:t>
      </w:r>
      <w:r w:rsidR="00A16511">
        <w:rPr>
          <w:rFonts w:cs="Times New Roman"/>
        </w:rPr>
        <w:t>1 275</w:t>
      </w:r>
      <w:r w:rsidR="00DC0533" w:rsidRPr="00656940">
        <w:rPr>
          <w:rFonts w:cs="Times New Roman"/>
        </w:rPr>
        <w:t xml:space="preserve"> 000</w:t>
      </w:r>
    </w:p>
    <w:p w:rsidR="00656940" w:rsidRPr="00656940" w:rsidRDefault="00656940" w:rsidP="00656940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Český výbor ICOM</w:t>
      </w:r>
    </w:p>
    <w:p w:rsidR="00656940" w:rsidRPr="00656940" w:rsidRDefault="00656940" w:rsidP="00656940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</w:rPr>
      </w:pPr>
      <w:r w:rsidRPr="00656940">
        <w:rPr>
          <w:rFonts w:cs="Times New Roman"/>
        </w:rPr>
        <w:t>Podpora mezinárodních vědeckých, prezentačních a odborných činností</w:t>
      </w:r>
      <w:r w:rsidR="00A16511">
        <w:rPr>
          <w:rFonts w:cs="Times New Roman"/>
        </w:rPr>
        <w:t xml:space="preserve"> a reprezentace </w:t>
      </w:r>
    </w:p>
    <w:p w:rsidR="00656940" w:rsidRPr="00656940" w:rsidRDefault="00656940" w:rsidP="00656940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</w:rPr>
      </w:pPr>
      <w:r w:rsidRPr="00656940">
        <w:rPr>
          <w:rFonts w:cs="Times New Roman"/>
        </w:rPr>
        <w:t xml:space="preserve">muzeí a galerií Českého výboru ICOM </w:t>
      </w:r>
      <w:r w:rsidRPr="00656940">
        <w:rPr>
          <w:rFonts w:cs="Times New Roman"/>
          <w:bCs/>
        </w:rPr>
        <w:tab/>
        <w:t>v zahraničí</w:t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</w:r>
      <w:r w:rsidRPr="00656940">
        <w:rPr>
          <w:rFonts w:cs="Times New Roman"/>
          <w:b/>
          <w:bCs/>
        </w:rPr>
        <w:tab/>
        <w:t xml:space="preserve">        </w:t>
      </w:r>
      <w:r w:rsidR="00A16511">
        <w:rPr>
          <w:rFonts w:cs="Times New Roman"/>
          <w:bCs/>
        </w:rPr>
        <w:t>550</w:t>
      </w:r>
      <w:r w:rsidRPr="00656940">
        <w:rPr>
          <w:rFonts w:cs="Times New Roman"/>
          <w:b/>
          <w:bCs/>
        </w:rPr>
        <w:t> </w:t>
      </w:r>
      <w:r w:rsidRPr="00656940">
        <w:rPr>
          <w:rFonts w:cs="Times New Roman"/>
        </w:rPr>
        <w:t>000</w:t>
      </w:r>
    </w:p>
    <w:p w:rsidR="003D1600" w:rsidRPr="00656940" w:rsidRDefault="003D1600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3D1600">
        <w:rPr>
          <w:rFonts w:eastAsia="Times New Roman" w:cs="Times New Roman"/>
          <w:b/>
          <w:bCs/>
          <w:lang w:eastAsia="cs-CZ"/>
        </w:rPr>
        <w:t>Rada galerií ČR</w:t>
      </w:r>
    </w:p>
    <w:p w:rsidR="00DC0533" w:rsidRPr="00656940" w:rsidRDefault="003D1600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3D1600">
        <w:rPr>
          <w:rFonts w:eastAsia="Times New Roman" w:cs="Times New Roman"/>
          <w:lang w:eastAsia="cs-CZ"/>
        </w:rPr>
        <w:t xml:space="preserve">Harmonizace rozvoje Registru sbírek výtvarného umění a Muzejních </w:t>
      </w:r>
      <w:proofErr w:type="gramStart"/>
      <w:r w:rsidRPr="003D1600">
        <w:rPr>
          <w:rFonts w:eastAsia="Times New Roman" w:cs="Times New Roman"/>
          <w:lang w:eastAsia="cs-CZ"/>
        </w:rPr>
        <w:t>autorit</w:t>
      </w:r>
      <w:r w:rsidRPr="00656940">
        <w:rPr>
          <w:rFonts w:eastAsia="Times New Roman" w:cs="Times New Roman"/>
          <w:lang w:eastAsia="cs-CZ"/>
        </w:rPr>
        <w:t xml:space="preserve">                             </w:t>
      </w:r>
      <w:r w:rsidRPr="00656940">
        <w:rPr>
          <w:rFonts w:cs="Times New Roman"/>
        </w:rPr>
        <w:t>2</w:t>
      </w:r>
      <w:r w:rsidR="00A16511">
        <w:rPr>
          <w:rFonts w:cs="Times New Roman"/>
        </w:rPr>
        <w:t>3</w:t>
      </w:r>
      <w:r w:rsidRPr="00656940">
        <w:rPr>
          <w:rFonts w:cs="Times New Roman"/>
        </w:rPr>
        <w:t>0</w:t>
      </w:r>
      <w:r w:rsidR="00DC0533" w:rsidRPr="00656940">
        <w:rPr>
          <w:rFonts w:cs="Times New Roman"/>
        </w:rPr>
        <w:t xml:space="preserve"> 000</w:t>
      </w:r>
      <w:proofErr w:type="gramEnd"/>
    </w:p>
    <w:p w:rsidR="003D1600" w:rsidRPr="00656940" w:rsidRDefault="003D1600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3D1600">
        <w:rPr>
          <w:rFonts w:eastAsia="Times New Roman" w:cs="Times New Roman"/>
          <w:b/>
          <w:bCs/>
          <w:lang w:eastAsia="cs-CZ"/>
        </w:rPr>
        <w:t>Rada galerií ČR</w:t>
      </w:r>
    </w:p>
    <w:p w:rsidR="003D1600" w:rsidRPr="00656940" w:rsidRDefault="003D1600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3D1600">
        <w:rPr>
          <w:rFonts w:eastAsia="Times New Roman" w:cs="Times New Roman"/>
          <w:lang w:eastAsia="cs-CZ"/>
        </w:rPr>
        <w:t>Standardizace práce v galeriích ČR - I</w:t>
      </w:r>
      <w:r w:rsidR="000D5F47">
        <w:rPr>
          <w:rFonts w:eastAsia="Times New Roman" w:cs="Times New Roman"/>
          <w:lang w:eastAsia="cs-CZ"/>
        </w:rPr>
        <w:t>V</w:t>
      </w:r>
      <w:r w:rsidRPr="003D1600">
        <w:rPr>
          <w:rFonts w:eastAsia="Times New Roman" w:cs="Times New Roman"/>
          <w:lang w:eastAsia="cs-CZ"/>
        </w:rPr>
        <w:t>. etapa</w:t>
      </w:r>
      <w:r w:rsidRPr="00656940">
        <w:rPr>
          <w:rFonts w:eastAsia="Times New Roman" w:cs="Times New Roman"/>
          <w:lang w:eastAsia="cs-CZ"/>
        </w:rPr>
        <w:t xml:space="preserve">                 </w:t>
      </w:r>
      <w:r w:rsidR="00A16511">
        <w:rPr>
          <w:rFonts w:eastAsia="Times New Roman" w:cs="Times New Roman"/>
          <w:lang w:eastAsia="cs-CZ"/>
        </w:rPr>
        <w:tab/>
      </w:r>
      <w:r w:rsidR="00A16511">
        <w:rPr>
          <w:rFonts w:eastAsia="Times New Roman" w:cs="Times New Roman"/>
          <w:lang w:eastAsia="cs-CZ"/>
        </w:rPr>
        <w:tab/>
      </w:r>
      <w:r w:rsidR="00A16511">
        <w:rPr>
          <w:rFonts w:eastAsia="Times New Roman" w:cs="Times New Roman"/>
          <w:lang w:eastAsia="cs-CZ"/>
        </w:rPr>
        <w:tab/>
      </w:r>
      <w:r w:rsidR="00A16511">
        <w:rPr>
          <w:rFonts w:eastAsia="Times New Roman" w:cs="Times New Roman"/>
          <w:lang w:eastAsia="cs-CZ"/>
        </w:rPr>
        <w:tab/>
        <w:t xml:space="preserve">          </w:t>
      </w:r>
      <w:r w:rsidRPr="00656940">
        <w:rPr>
          <w:rFonts w:eastAsia="Times New Roman" w:cs="Times New Roman"/>
          <w:lang w:eastAsia="cs-CZ"/>
        </w:rPr>
        <w:t>20</w:t>
      </w:r>
      <w:r w:rsidR="00A16511">
        <w:rPr>
          <w:rFonts w:eastAsia="Times New Roman" w:cs="Times New Roman"/>
          <w:lang w:eastAsia="cs-CZ"/>
        </w:rPr>
        <w:t>0</w:t>
      </w:r>
      <w:r w:rsidRPr="00656940">
        <w:rPr>
          <w:rFonts w:eastAsia="Times New Roman" w:cs="Times New Roman"/>
          <w:lang w:eastAsia="cs-CZ"/>
        </w:rPr>
        <w:t xml:space="preserve"> 000</w:t>
      </w:r>
    </w:p>
    <w:p w:rsidR="003D1600" w:rsidRPr="00656940" w:rsidRDefault="003D1600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 w:rsidRPr="003D1600">
        <w:rPr>
          <w:rFonts w:eastAsia="Times New Roman" w:cs="Times New Roman"/>
          <w:b/>
          <w:bCs/>
          <w:lang w:eastAsia="cs-CZ"/>
        </w:rPr>
        <w:t>Matice moravská</w:t>
      </w:r>
    </w:p>
    <w:p w:rsidR="00DC0533" w:rsidRPr="00656940" w:rsidRDefault="003D1600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 w:rsidRPr="003D1600">
        <w:rPr>
          <w:rFonts w:eastAsia="Times New Roman" w:cs="Times New Roman"/>
          <w:lang w:eastAsia="cs-CZ"/>
        </w:rPr>
        <w:t xml:space="preserve">Vydání </w:t>
      </w:r>
      <w:r w:rsidR="00A16511">
        <w:rPr>
          <w:rFonts w:eastAsia="Times New Roman" w:cs="Times New Roman"/>
          <w:lang w:eastAsia="cs-CZ"/>
        </w:rPr>
        <w:t>Knižnice</w:t>
      </w:r>
      <w:r w:rsidRPr="003D1600">
        <w:rPr>
          <w:rFonts w:eastAsia="Times New Roman" w:cs="Times New Roman"/>
          <w:lang w:eastAsia="cs-CZ"/>
        </w:rPr>
        <w:t xml:space="preserve"> Matice moravské</w:t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</w:r>
      <w:r w:rsidRPr="00656940">
        <w:rPr>
          <w:rFonts w:eastAsia="Times New Roman" w:cs="Times New Roman"/>
          <w:lang w:eastAsia="cs-CZ"/>
        </w:rPr>
        <w:tab/>
        <w:t xml:space="preserve">           </w:t>
      </w:r>
      <w:r w:rsidR="00A16511">
        <w:rPr>
          <w:rFonts w:eastAsia="Times New Roman" w:cs="Times New Roman"/>
          <w:lang w:eastAsia="cs-CZ"/>
        </w:rPr>
        <w:t>7</w:t>
      </w:r>
      <w:r w:rsidR="00DC0533" w:rsidRPr="00656940">
        <w:rPr>
          <w:rFonts w:cs="Times New Roman"/>
        </w:rPr>
        <w:t>0 000</w:t>
      </w:r>
    </w:p>
    <w:p w:rsidR="00DC0533" w:rsidRPr="00656940" w:rsidRDefault="00A16511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Dobrovolnické centrum Kladno</w:t>
      </w:r>
    </w:p>
    <w:p w:rsidR="00DC0533" w:rsidRPr="00656940" w:rsidRDefault="00A16511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>
        <w:rPr>
          <w:rFonts w:cs="Times New Roman"/>
        </w:rPr>
        <w:t>Dobrovolníci v Památníku Lidice</w:t>
      </w:r>
      <w:r w:rsidR="008E55E5" w:rsidRPr="00656940">
        <w:rPr>
          <w:rFonts w:cs="Times New Roman"/>
        </w:rPr>
        <w:t xml:space="preserve"> </w:t>
      </w:r>
      <w:r w:rsidR="008E55E5" w:rsidRPr="00656940">
        <w:rPr>
          <w:rFonts w:cs="Times New Roman"/>
        </w:rPr>
        <w:tab/>
      </w:r>
      <w:r w:rsidR="008E55E5" w:rsidRPr="00656940">
        <w:rPr>
          <w:rFonts w:cs="Times New Roman"/>
        </w:rPr>
        <w:tab/>
      </w:r>
      <w:r w:rsidR="008E55E5" w:rsidRPr="00656940">
        <w:rPr>
          <w:rFonts w:cs="Times New Roman"/>
        </w:rPr>
        <w:tab/>
      </w:r>
      <w:r w:rsidR="008E55E5" w:rsidRPr="00656940">
        <w:rPr>
          <w:rFonts w:cs="Times New Roman"/>
        </w:rPr>
        <w:tab/>
        <w:t xml:space="preserve">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  <w:r>
        <w:rPr>
          <w:rFonts w:cs="Times New Roman"/>
        </w:rPr>
        <w:tab/>
        <w:t xml:space="preserve">           30</w:t>
      </w:r>
      <w:r w:rsidR="00DC0533" w:rsidRPr="00656940">
        <w:rPr>
          <w:rFonts w:cs="Times New Roman"/>
        </w:rPr>
        <w:t xml:space="preserve"> 000</w:t>
      </w:r>
    </w:p>
    <w:p w:rsidR="00DC0533" w:rsidRPr="00656940" w:rsidRDefault="00A16511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Společnost </w:t>
      </w:r>
      <w:proofErr w:type="spellStart"/>
      <w:r>
        <w:rPr>
          <w:rFonts w:cs="Times New Roman"/>
          <w:b/>
          <w:bCs/>
        </w:rPr>
        <w:t>Libri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prohibiti</w:t>
      </w:r>
      <w:proofErr w:type="spellEnd"/>
    </w:p>
    <w:p w:rsidR="00DC0533" w:rsidRDefault="00A16511" w:rsidP="003D1600">
      <w:pPr>
        <w:spacing w:line="240" w:lineRule="auto"/>
        <w:contextualSpacing w:val="0"/>
        <w:rPr>
          <w:rFonts w:cs="Times New Roman"/>
        </w:rPr>
      </w:pPr>
      <w:r>
        <w:rPr>
          <w:rFonts w:eastAsia="Times New Roman" w:cs="Times New Roman"/>
          <w:lang w:eastAsia="cs-CZ"/>
        </w:rPr>
        <w:t xml:space="preserve">Zabezpečení sbírek Knihovny </w:t>
      </w:r>
      <w:proofErr w:type="spellStart"/>
      <w:r>
        <w:rPr>
          <w:rFonts w:eastAsia="Times New Roman" w:cs="Times New Roman"/>
          <w:lang w:eastAsia="cs-CZ"/>
        </w:rPr>
        <w:t>Libri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prohibiti</w:t>
      </w:r>
      <w:proofErr w:type="spellEnd"/>
      <w:r w:rsidR="003D1600" w:rsidRPr="00656940">
        <w:rPr>
          <w:rFonts w:eastAsia="Times New Roman" w:cs="Times New Roman"/>
          <w:lang w:eastAsia="cs-CZ"/>
        </w:rPr>
        <w:t xml:space="preserve">                   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         </w:t>
      </w:r>
      <w:r>
        <w:rPr>
          <w:rFonts w:cs="Times New Roman"/>
        </w:rPr>
        <w:t>100 </w:t>
      </w:r>
      <w:r w:rsidR="00DC0533" w:rsidRPr="00656940">
        <w:rPr>
          <w:rFonts w:cs="Times New Roman"/>
        </w:rPr>
        <w:t>000</w:t>
      </w:r>
    </w:p>
    <w:p w:rsidR="00A16511" w:rsidRDefault="00A16511" w:rsidP="003D1600">
      <w:pPr>
        <w:spacing w:line="240" w:lineRule="auto"/>
        <w:contextualSpacing w:val="0"/>
        <w:rPr>
          <w:rFonts w:cs="Times New Roman"/>
          <w:b/>
        </w:rPr>
      </w:pPr>
      <w:r w:rsidRPr="00A16511">
        <w:rPr>
          <w:rFonts w:cs="Times New Roman"/>
          <w:b/>
        </w:rPr>
        <w:t>Příbramští betlémáři</w:t>
      </w:r>
    </w:p>
    <w:p w:rsidR="00A16511" w:rsidRPr="00A16511" w:rsidRDefault="00A16511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cs="Times New Roman"/>
        </w:rPr>
        <w:t>Stálá expozice příbramských betlémů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70 000</w:t>
      </w:r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Tkalcovské venkovské muzeum</w:t>
      </w:r>
    </w:p>
    <w:p w:rsidR="00DC0533" w:rsidRPr="00656940" w:rsidRDefault="00A16511" w:rsidP="003D1600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Poznávání tradičních řemesel interaktivně</w:t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</w:r>
      <w:r w:rsidR="003D1600" w:rsidRPr="00656940">
        <w:rPr>
          <w:rFonts w:eastAsia="Times New Roman" w:cs="Times New Roman"/>
          <w:lang w:eastAsia="cs-CZ"/>
        </w:rPr>
        <w:tab/>
        <w:t xml:space="preserve">          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           3</w:t>
      </w:r>
      <w:r w:rsidR="00DC0533" w:rsidRPr="00656940">
        <w:rPr>
          <w:rFonts w:cs="Times New Roman"/>
        </w:rPr>
        <w:t>0 000</w:t>
      </w:r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Zapomenutí</w:t>
      </w:r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656940">
        <w:rPr>
          <w:rFonts w:cs="Times New Roman"/>
        </w:rPr>
        <w:t>Strážci času</w:t>
      </w:r>
      <w:r w:rsidR="00DC0533" w:rsidRPr="00656940">
        <w:rPr>
          <w:rFonts w:cs="Times New Roman"/>
        </w:rPr>
        <w:t xml:space="preserve"> </w:t>
      </w:r>
      <w:r w:rsidR="00DC0533" w:rsidRPr="00656940">
        <w:rPr>
          <w:rFonts w:cs="Times New Roman"/>
        </w:rPr>
        <w:tab/>
      </w:r>
      <w:r w:rsidR="00DC0533" w:rsidRPr="00656940">
        <w:rPr>
          <w:rFonts w:cs="Times New Roman"/>
        </w:rPr>
        <w:tab/>
      </w:r>
      <w:r w:rsidR="00DC0533" w:rsidRPr="00656940">
        <w:rPr>
          <w:rFonts w:cs="Times New Roman"/>
        </w:rPr>
        <w:tab/>
      </w:r>
      <w:r w:rsidR="00DC0533" w:rsidRPr="00656940">
        <w:rPr>
          <w:rFonts w:cs="Times New Roman"/>
        </w:rPr>
        <w:tab/>
      </w:r>
      <w:r w:rsidR="008E55E5" w:rsidRPr="00656940">
        <w:rPr>
          <w:rFonts w:cs="Times New Roman"/>
        </w:rPr>
        <w:t xml:space="preserve">    </w:t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</w:r>
      <w:r w:rsidRPr="00656940">
        <w:rPr>
          <w:rFonts w:cs="Times New Roman"/>
        </w:rPr>
        <w:tab/>
        <w:t xml:space="preserve">           5</w:t>
      </w:r>
      <w:r w:rsidR="00DC0533" w:rsidRPr="00656940">
        <w:rPr>
          <w:rFonts w:cs="Times New Roman"/>
        </w:rPr>
        <w:t>0 000</w:t>
      </w:r>
    </w:p>
    <w:p w:rsidR="00DC0533" w:rsidRPr="00656940" w:rsidRDefault="003D1600" w:rsidP="00DC0533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Vojensko-historický klub ERIKA Brno</w:t>
      </w:r>
    </w:p>
    <w:p w:rsidR="00DC0533" w:rsidRPr="00656940" w:rsidRDefault="00A16511" w:rsidP="003D1600">
      <w:pPr>
        <w:spacing w:line="240" w:lineRule="auto"/>
        <w:contextualSpacing w:val="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Průvodce sbírkami a knihovnou Muzea K-S 14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         </w:t>
      </w:r>
      <w:r w:rsidR="003D1600" w:rsidRPr="00656940">
        <w:rPr>
          <w:rFonts w:eastAsia="Times New Roman" w:cs="Times New Roman"/>
          <w:lang w:eastAsia="cs-CZ"/>
        </w:rPr>
        <w:t xml:space="preserve"> </w:t>
      </w:r>
      <w:r w:rsidR="003D1600" w:rsidRPr="00656940">
        <w:rPr>
          <w:rFonts w:cs="Times New Roman"/>
        </w:rPr>
        <w:t>3</w:t>
      </w:r>
      <w:r>
        <w:rPr>
          <w:rFonts w:cs="Times New Roman"/>
        </w:rPr>
        <w:t>0</w:t>
      </w:r>
      <w:r w:rsidR="00DC0533" w:rsidRPr="00656940">
        <w:rPr>
          <w:rFonts w:cs="Times New Roman"/>
        </w:rPr>
        <w:t> 000</w:t>
      </w:r>
    </w:p>
    <w:p w:rsidR="003D1600" w:rsidRPr="00656940" w:rsidRDefault="00A16511" w:rsidP="003D1600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Rytíři hradu Štramberk</w:t>
      </w:r>
    </w:p>
    <w:p w:rsidR="00DC0533" w:rsidRPr="00656940" w:rsidRDefault="00A16511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Genius loci Štramberská </w:t>
      </w:r>
      <w:proofErr w:type="spellStart"/>
      <w:r>
        <w:rPr>
          <w:rFonts w:eastAsia="Times New Roman" w:cs="Times New Roman"/>
          <w:lang w:eastAsia="cs-CZ"/>
        </w:rPr>
        <w:t>trúba</w:t>
      </w:r>
      <w:proofErr w:type="spellEnd"/>
      <w:r>
        <w:rPr>
          <w:rFonts w:eastAsia="Times New Roman" w:cs="Times New Roman"/>
          <w:lang w:eastAsia="cs-CZ"/>
        </w:rPr>
        <w:t xml:space="preserve"> 2015</w:t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  <w:t xml:space="preserve">           </w:t>
      </w:r>
      <w:r>
        <w:rPr>
          <w:rFonts w:eastAsia="Times New Roman" w:cs="Times New Roman"/>
          <w:lang w:eastAsia="cs-CZ"/>
        </w:rPr>
        <w:tab/>
        <w:t xml:space="preserve">           4</w:t>
      </w:r>
      <w:r w:rsidR="00DC0533" w:rsidRPr="00656940">
        <w:rPr>
          <w:rFonts w:cs="Times New Roman"/>
        </w:rPr>
        <w:t>0 000</w:t>
      </w:r>
    </w:p>
    <w:p w:rsidR="006F50F9" w:rsidRPr="00656940" w:rsidRDefault="00A16511" w:rsidP="006F50F9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Český svaz muzeí v přírodě</w:t>
      </w:r>
    </w:p>
    <w:p w:rsidR="00DC0533" w:rsidRPr="00656940" w:rsidRDefault="00A16511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Prezentační kampaň „Muzeum v přírodě. Specifický typ paměťové instituce a turistické atraktivity“</w:t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  <w:t xml:space="preserve">          </w:t>
      </w:r>
      <w:r w:rsidR="008E55E5" w:rsidRPr="00656940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20</w:t>
      </w:r>
      <w:r w:rsidR="00DC0533" w:rsidRPr="00656940">
        <w:rPr>
          <w:rFonts w:cs="Times New Roman"/>
        </w:rPr>
        <w:t xml:space="preserve"> 000</w:t>
      </w:r>
    </w:p>
    <w:p w:rsidR="006F50F9" w:rsidRPr="00656940" w:rsidRDefault="00DC31E2" w:rsidP="006F50F9">
      <w:pPr>
        <w:spacing w:line="240" w:lineRule="auto"/>
        <w:contextualSpacing w:val="0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ArtLib.cz</w:t>
      </w:r>
    </w:p>
    <w:p w:rsidR="006F50F9" w:rsidRDefault="00DC31E2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Knihovna umění/ </w:t>
      </w:r>
      <w:proofErr w:type="spellStart"/>
      <w:r>
        <w:rPr>
          <w:rFonts w:eastAsia="Times New Roman" w:cs="Times New Roman"/>
          <w:lang w:eastAsia="cs-CZ"/>
        </w:rPr>
        <w:t>Masterworks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of</w:t>
      </w:r>
      <w:proofErr w:type="spellEnd"/>
      <w:r>
        <w:rPr>
          <w:rFonts w:eastAsia="Times New Roman" w:cs="Times New Roman"/>
          <w:lang w:eastAsia="cs-CZ"/>
        </w:rPr>
        <w:t xml:space="preserve"> Art in </w:t>
      </w:r>
      <w:proofErr w:type="spellStart"/>
      <w:r>
        <w:rPr>
          <w:rFonts w:eastAsia="Times New Roman" w:cs="Times New Roman"/>
          <w:lang w:eastAsia="cs-CZ"/>
        </w:rPr>
        <w:t>Wikipedia</w:t>
      </w:r>
      <w:proofErr w:type="spellEnd"/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</w:r>
      <w:r w:rsidR="006F50F9" w:rsidRPr="00656940">
        <w:rPr>
          <w:rFonts w:eastAsia="Times New Roman" w:cs="Times New Roman"/>
          <w:lang w:eastAsia="cs-CZ"/>
        </w:rPr>
        <w:tab/>
        <w:t xml:space="preserve">          </w:t>
      </w:r>
      <w:r>
        <w:rPr>
          <w:rFonts w:eastAsia="Times New Roman" w:cs="Times New Roman"/>
          <w:lang w:eastAsia="cs-CZ"/>
        </w:rPr>
        <w:t xml:space="preserve"> 45 </w:t>
      </w:r>
      <w:r w:rsidR="006F50F9" w:rsidRPr="00656940">
        <w:rPr>
          <w:rFonts w:eastAsia="Times New Roman" w:cs="Times New Roman"/>
          <w:lang w:eastAsia="cs-CZ"/>
        </w:rPr>
        <w:t>000</w:t>
      </w:r>
    </w:p>
    <w:p w:rsidR="00DC31E2" w:rsidRDefault="00DC31E2" w:rsidP="006F50F9">
      <w:pPr>
        <w:spacing w:line="240" w:lineRule="auto"/>
        <w:contextualSpacing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Sdružení pro </w:t>
      </w:r>
      <w:proofErr w:type="spellStart"/>
      <w:r>
        <w:rPr>
          <w:rFonts w:eastAsia="Times New Roman" w:cs="Times New Roman"/>
          <w:b/>
          <w:lang w:eastAsia="cs-CZ"/>
        </w:rPr>
        <w:t>Vízmburk</w:t>
      </w:r>
      <w:proofErr w:type="spellEnd"/>
    </w:p>
    <w:p w:rsidR="00DC31E2" w:rsidRDefault="00DC31E2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Prezentace archeologického muzea na hradě </w:t>
      </w:r>
      <w:proofErr w:type="spellStart"/>
      <w:r>
        <w:rPr>
          <w:rFonts w:eastAsia="Times New Roman" w:cs="Times New Roman"/>
          <w:lang w:eastAsia="cs-CZ"/>
        </w:rPr>
        <w:t>Vízmburk</w:t>
      </w:r>
      <w:proofErr w:type="spellEnd"/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           25 000</w:t>
      </w:r>
    </w:p>
    <w:p w:rsidR="00DC31E2" w:rsidRDefault="00DC31E2" w:rsidP="006F50F9">
      <w:pPr>
        <w:spacing w:line="240" w:lineRule="auto"/>
        <w:contextualSpacing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Tělocvičná jednota Sokol Brno I</w:t>
      </w:r>
    </w:p>
    <w:p w:rsidR="00DC31E2" w:rsidRDefault="00DC31E2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Restaurování slavnostního praporu Sokola Brno I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           30 000</w:t>
      </w:r>
    </w:p>
    <w:p w:rsidR="00DC31E2" w:rsidRDefault="00DC31E2" w:rsidP="006F50F9">
      <w:pPr>
        <w:spacing w:line="240" w:lineRule="auto"/>
        <w:contextualSpacing w:val="0"/>
        <w:rPr>
          <w:rFonts w:eastAsia="Times New Roman" w:cs="Times New Roman"/>
          <w:b/>
          <w:lang w:eastAsia="cs-CZ"/>
        </w:rPr>
      </w:pPr>
      <w:r w:rsidRPr="00DC31E2">
        <w:rPr>
          <w:rFonts w:eastAsia="Times New Roman" w:cs="Times New Roman"/>
          <w:b/>
          <w:lang w:eastAsia="cs-CZ"/>
        </w:rPr>
        <w:t>Archiv atelieru Paul</w:t>
      </w:r>
    </w:p>
    <w:p w:rsidR="00DC31E2" w:rsidRDefault="00DC31E2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Představení archivu ateliéru Alexandra Paula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           20 000</w:t>
      </w:r>
    </w:p>
    <w:p w:rsidR="00DC31E2" w:rsidRDefault="00DC31E2" w:rsidP="006F50F9">
      <w:pPr>
        <w:spacing w:line="240" w:lineRule="auto"/>
        <w:contextualSpacing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Společnost přátel Muzea města Brna</w:t>
      </w:r>
    </w:p>
    <w:p w:rsidR="00DC31E2" w:rsidRPr="00DC31E2" w:rsidRDefault="00DC31E2" w:rsidP="006F50F9">
      <w:pPr>
        <w:spacing w:line="240" w:lineRule="auto"/>
        <w:contextualSpacing w:val="0"/>
        <w:rPr>
          <w:rFonts w:eastAsia="Times New Roman" w:cs="Times New Roman"/>
          <w:lang w:eastAsia="cs-CZ"/>
        </w:rPr>
      </w:pPr>
      <w:proofErr w:type="spellStart"/>
      <w:r>
        <w:rPr>
          <w:rFonts w:eastAsia="Times New Roman" w:cs="Times New Roman"/>
          <w:lang w:eastAsia="cs-CZ"/>
        </w:rPr>
        <w:t>Forum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Brunense</w:t>
      </w:r>
      <w:proofErr w:type="spellEnd"/>
      <w:r>
        <w:rPr>
          <w:rFonts w:eastAsia="Times New Roman" w:cs="Times New Roman"/>
          <w:lang w:eastAsia="cs-CZ"/>
        </w:rPr>
        <w:t xml:space="preserve"> 2015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           20 000</w:t>
      </w:r>
    </w:p>
    <w:p w:rsidR="00DC0533" w:rsidRPr="00656940" w:rsidRDefault="00DC0533" w:rsidP="00DC0533">
      <w:pPr>
        <w:rPr>
          <w:rFonts w:cs="Times New Roman"/>
          <w:b/>
          <w:bCs/>
        </w:rPr>
      </w:pPr>
    </w:p>
    <w:p w:rsidR="00DC0533" w:rsidRPr="00656940" w:rsidRDefault="00DC0533" w:rsidP="00DC0533">
      <w:pPr>
        <w:rPr>
          <w:rFonts w:cs="Times New Roman"/>
          <w:b/>
          <w:bCs/>
        </w:rPr>
      </w:pPr>
      <w:r w:rsidRPr="00656940">
        <w:rPr>
          <w:rFonts w:cs="Times New Roman"/>
          <w:b/>
          <w:bCs/>
        </w:rPr>
        <w:t>Celkem č</w:t>
      </w:r>
      <w:r w:rsidR="008E55E5" w:rsidRPr="00656940">
        <w:rPr>
          <w:rFonts w:cs="Times New Roman"/>
          <w:b/>
          <w:bCs/>
        </w:rPr>
        <w:t>erpáno</w:t>
      </w:r>
      <w:r w:rsidRPr="00656940">
        <w:rPr>
          <w:rFonts w:cs="Times New Roman"/>
          <w:b/>
          <w:bCs/>
        </w:rPr>
        <w:t xml:space="preserve">:   </w:t>
      </w:r>
      <w:r w:rsidR="008E55E5" w:rsidRPr="00656940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Pr="00656940">
        <w:rPr>
          <w:rFonts w:cs="Times New Roman"/>
          <w:b/>
          <w:bCs/>
        </w:rPr>
        <w:t xml:space="preserve">3 </w:t>
      </w:r>
      <w:r w:rsidR="00DC31E2">
        <w:rPr>
          <w:rFonts w:cs="Times New Roman"/>
          <w:b/>
          <w:bCs/>
        </w:rPr>
        <w:t>435</w:t>
      </w:r>
      <w:r w:rsidR="008E55E5" w:rsidRPr="00656940">
        <w:rPr>
          <w:rFonts w:cs="Times New Roman"/>
          <w:b/>
          <w:bCs/>
        </w:rPr>
        <w:t> </w:t>
      </w:r>
      <w:r w:rsidRPr="00656940">
        <w:rPr>
          <w:rFonts w:cs="Times New Roman"/>
          <w:b/>
          <w:bCs/>
        </w:rPr>
        <w:t>000</w:t>
      </w:r>
      <w:r w:rsidR="008E55E5" w:rsidRPr="00656940">
        <w:rPr>
          <w:rFonts w:cs="Times New Roman"/>
          <w:b/>
          <w:bCs/>
        </w:rPr>
        <w:t xml:space="preserve"> Kč</w:t>
      </w:r>
    </w:p>
    <w:p w:rsidR="00DC0533" w:rsidRPr="00656940" w:rsidRDefault="00DC0533" w:rsidP="00DC0533">
      <w:pPr>
        <w:rPr>
          <w:rFonts w:cs="Times New Roman"/>
        </w:rPr>
      </w:pPr>
    </w:p>
    <w:p w:rsidR="00310412" w:rsidRPr="008E55E5" w:rsidRDefault="00310412">
      <w:pPr>
        <w:rPr>
          <w:rFonts w:cs="Times New Roman"/>
        </w:rPr>
      </w:pPr>
    </w:p>
    <w:sectPr w:rsidR="00310412" w:rsidRPr="008E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33"/>
    <w:rsid w:val="000D5F47"/>
    <w:rsid w:val="00164D57"/>
    <w:rsid w:val="001F30B7"/>
    <w:rsid w:val="00306C05"/>
    <w:rsid w:val="00310412"/>
    <w:rsid w:val="003D1600"/>
    <w:rsid w:val="00462C16"/>
    <w:rsid w:val="00656940"/>
    <w:rsid w:val="006F50F9"/>
    <w:rsid w:val="00891509"/>
    <w:rsid w:val="008E55E5"/>
    <w:rsid w:val="009C7690"/>
    <w:rsid w:val="00A16511"/>
    <w:rsid w:val="00A95651"/>
    <w:rsid w:val="00C34E5F"/>
    <w:rsid w:val="00DC0533"/>
    <w:rsid w:val="00DC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533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533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2015-04-09T12:09:00Z</dcterms:created>
  <dcterms:modified xsi:type="dcterms:W3CDTF">2015-04-09T12:10:00Z</dcterms:modified>
</cp:coreProperties>
</file>