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E2B" w:rsidRPr="00C777AB" w:rsidRDefault="00D53654" w:rsidP="00C777AB">
      <w:pPr>
        <w:jc w:val="center"/>
        <w:rPr>
          <w:b/>
          <w:sz w:val="36"/>
        </w:rPr>
      </w:pPr>
      <w:r w:rsidRPr="00C777AB">
        <w:rPr>
          <w:b/>
          <w:sz w:val="36"/>
        </w:rPr>
        <w:t xml:space="preserve">Výzva č. </w:t>
      </w:r>
      <w:r w:rsidR="00324082">
        <w:rPr>
          <w:b/>
          <w:sz w:val="36"/>
        </w:rPr>
        <w:t>1564</w:t>
      </w:r>
    </w:p>
    <w:p w:rsidR="00D53654" w:rsidRPr="00C777AB" w:rsidRDefault="004A44DF" w:rsidP="00C777AB">
      <w:pPr>
        <w:jc w:val="center"/>
        <w:rPr>
          <w:b/>
          <w:sz w:val="36"/>
        </w:rPr>
      </w:pPr>
      <w:r w:rsidRPr="00324082">
        <w:rPr>
          <w:b/>
          <w:sz w:val="36"/>
        </w:rPr>
        <w:t xml:space="preserve">Podpora </w:t>
      </w:r>
      <w:r w:rsidR="00324082">
        <w:rPr>
          <w:b/>
          <w:sz w:val="36"/>
        </w:rPr>
        <w:t>tradiční lidové kultury</w:t>
      </w:r>
      <w:r w:rsidR="00857550">
        <w:rPr>
          <w:b/>
          <w:sz w:val="36"/>
        </w:rPr>
        <w:t xml:space="preserve"> </w:t>
      </w:r>
    </w:p>
    <w:p w:rsidR="00D53654" w:rsidRDefault="00D53654" w:rsidP="00C777AB">
      <w:pPr>
        <w:jc w:val="center"/>
      </w:pPr>
      <w:r>
        <w:t xml:space="preserve">k předkládání žádostí o poskytnutí dotace </w:t>
      </w:r>
      <w:r w:rsidR="00C777AB">
        <w:t xml:space="preserve">v programu </w:t>
      </w:r>
      <w:r w:rsidR="004A44DF" w:rsidRPr="00324082">
        <w:t>Kulturní aktivity</w:t>
      </w:r>
    </w:p>
    <w:p w:rsidR="00D53654" w:rsidRDefault="00D53654" w:rsidP="001A01E8">
      <w:pPr>
        <w:jc w:val="both"/>
      </w:pPr>
    </w:p>
    <w:p w:rsidR="00D53654" w:rsidRPr="00324082" w:rsidRDefault="00D53654" w:rsidP="001A01E8">
      <w:pPr>
        <w:jc w:val="both"/>
        <w:rPr>
          <w:color w:val="FF0000"/>
        </w:rPr>
      </w:pPr>
      <w:r w:rsidRPr="00C04A83">
        <w:t>Ministerstvo kultury</w:t>
      </w:r>
      <w:r w:rsidR="00621BD6" w:rsidRPr="00C04A83">
        <w:t xml:space="preserve"> ČR</w:t>
      </w:r>
      <w:r w:rsidRPr="00C04A83">
        <w:t xml:space="preserve"> (dále jen „MK</w:t>
      </w:r>
      <w:r w:rsidR="00621BD6" w:rsidRPr="00C04A83">
        <w:t>ČR</w:t>
      </w:r>
      <w:r w:rsidRPr="00C04A83">
        <w:t>“) vyhlašuje podle zákona č. 218/2000 Sb., o rozpočtových pravidlech a o změně některých souvisejících zákonů (rozpočtová pravidla), v platném znění (dále jen „rozpočtová pravidla“)</w:t>
      </w:r>
      <w:r w:rsidR="009D1F57" w:rsidRPr="00C04A83">
        <w:t xml:space="preserve"> a s důrazem na naplňování Úmluvy o zachování nemateriálního kulturního dědictví (2003) </w:t>
      </w:r>
      <w:r w:rsidRPr="00C04A83">
        <w:t>(dále jen „výzva“).</w:t>
      </w:r>
      <w:r w:rsidR="00324082" w:rsidRPr="00C04A83">
        <w:t xml:space="preserve">  </w:t>
      </w:r>
    </w:p>
    <w:p w:rsidR="00D53654" w:rsidRDefault="00D53654" w:rsidP="00D53654"/>
    <w:p w:rsidR="00D53654" w:rsidRPr="00C777AB" w:rsidRDefault="00D53654" w:rsidP="00C777AB">
      <w:pPr>
        <w:jc w:val="center"/>
        <w:rPr>
          <w:b/>
          <w:sz w:val="24"/>
        </w:rPr>
      </w:pPr>
      <w:r w:rsidRPr="00C777AB">
        <w:rPr>
          <w:b/>
          <w:sz w:val="24"/>
        </w:rPr>
        <w:t xml:space="preserve">Termín uzávěrky příjmu žádostí: </w:t>
      </w:r>
      <w:r w:rsidR="00BC5AB0">
        <w:rPr>
          <w:b/>
          <w:sz w:val="24"/>
        </w:rPr>
        <w:t>30.9.2025</w:t>
      </w:r>
      <w:r w:rsidRPr="00BC5AB0">
        <w:rPr>
          <w:b/>
          <w:i/>
          <w:sz w:val="24"/>
        </w:rPr>
        <w:t xml:space="preserve"> </w:t>
      </w:r>
      <w:r w:rsidRPr="006444D2">
        <w:rPr>
          <w:b/>
          <w:sz w:val="24"/>
        </w:rPr>
        <w:t>(</w:t>
      </w:r>
      <w:r w:rsidR="00BC5AB0" w:rsidRPr="006444D2">
        <w:rPr>
          <w:b/>
          <w:sz w:val="24"/>
        </w:rPr>
        <w:t>15</w:t>
      </w:r>
      <w:r w:rsidRPr="006444D2">
        <w:rPr>
          <w:b/>
          <w:sz w:val="24"/>
        </w:rPr>
        <w:t>:</w:t>
      </w:r>
      <w:r w:rsidR="00BC5AB0" w:rsidRPr="006444D2">
        <w:rPr>
          <w:b/>
          <w:sz w:val="24"/>
        </w:rPr>
        <w:t>00</w:t>
      </w:r>
      <w:r w:rsidRPr="006444D2">
        <w:rPr>
          <w:b/>
          <w:sz w:val="24"/>
        </w:rPr>
        <w:t xml:space="preserve"> hod.)</w:t>
      </w:r>
    </w:p>
    <w:p w:rsidR="00D53654" w:rsidRDefault="00D5365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21BD6" w:rsidTr="00C777AB">
        <w:tc>
          <w:tcPr>
            <w:tcW w:w="9062" w:type="dxa"/>
            <w:gridSpan w:val="2"/>
            <w:shd w:val="clear" w:color="auto" w:fill="00B0F0"/>
          </w:tcPr>
          <w:p w:rsidR="00621BD6" w:rsidRPr="00C777AB" w:rsidRDefault="00621BD6">
            <w:pPr>
              <w:rPr>
                <w:b/>
                <w:color w:val="FFFFFF" w:themeColor="background1"/>
              </w:rPr>
            </w:pPr>
            <w:r w:rsidRPr="00244A96">
              <w:rPr>
                <w:b/>
              </w:rPr>
              <w:t xml:space="preserve">Číslo výzvy: </w:t>
            </w:r>
            <w:r w:rsidR="00E42998">
              <w:rPr>
                <w:b/>
              </w:rPr>
              <w:t>1564</w:t>
            </w:r>
          </w:p>
        </w:tc>
      </w:tr>
      <w:tr w:rsidR="00D53654" w:rsidTr="00D53654">
        <w:tc>
          <w:tcPr>
            <w:tcW w:w="2405" w:type="dxa"/>
          </w:tcPr>
          <w:p w:rsidR="00D53654" w:rsidRPr="00C777AB" w:rsidRDefault="00621BD6">
            <w:pPr>
              <w:rPr>
                <w:b/>
              </w:rPr>
            </w:pPr>
            <w:r w:rsidRPr="00C777AB">
              <w:rPr>
                <w:b/>
              </w:rPr>
              <w:t>Název výzvy</w:t>
            </w:r>
          </w:p>
        </w:tc>
        <w:tc>
          <w:tcPr>
            <w:tcW w:w="6657" w:type="dxa"/>
          </w:tcPr>
          <w:p w:rsidR="00D53654" w:rsidRPr="004A44DF" w:rsidRDefault="004A44DF">
            <w:pPr>
              <w:rPr>
                <w:b/>
              </w:rPr>
            </w:pPr>
            <w:r w:rsidRPr="00E42998">
              <w:rPr>
                <w:b/>
              </w:rPr>
              <w:t xml:space="preserve">Podpora </w:t>
            </w:r>
            <w:r w:rsidR="00324082" w:rsidRPr="00E42998">
              <w:rPr>
                <w:b/>
              </w:rPr>
              <w:t>tradiční lidové kultury</w:t>
            </w:r>
            <w:r w:rsidR="00E42998" w:rsidRPr="00E42998">
              <w:rPr>
                <w:b/>
              </w:rPr>
              <w:t xml:space="preserve"> </w:t>
            </w:r>
          </w:p>
        </w:tc>
      </w:tr>
      <w:tr w:rsidR="00D53654" w:rsidTr="00D53654">
        <w:tc>
          <w:tcPr>
            <w:tcW w:w="2405" w:type="dxa"/>
          </w:tcPr>
          <w:p w:rsidR="00D53654" w:rsidRPr="00C777AB" w:rsidRDefault="00621BD6">
            <w:pPr>
              <w:rPr>
                <w:b/>
              </w:rPr>
            </w:pPr>
            <w:r w:rsidRPr="00C777AB">
              <w:rPr>
                <w:b/>
              </w:rPr>
              <w:t>Program</w:t>
            </w:r>
          </w:p>
        </w:tc>
        <w:tc>
          <w:tcPr>
            <w:tcW w:w="6657" w:type="dxa"/>
          </w:tcPr>
          <w:p w:rsidR="00D53654" w:rsidRPr="004A44DF" w:rsidRDefault="004A44DF">
            <w:pPr>
              <w:rPr>
                <w:b/>
              </w:rPr>
            </w:pPr>
            <w:r w:rsidRPr="00E42998">
              <w:rPr>
                <w:b/>
                <w:i/>
              </w:rPr>
              <w:t>Kulturní aktivity</w:t>
            </w:r>
          </w:p>
        </w:tc>
      </w:tr>
      <w:tr w:rsidR="00D53654" w:rsidTr="00D53654">
        <w:tc>
          <w:tcPr>
            <w:tcW w:w="2405" w:type="dxa"/>
          </w:tcPr>
          <w:p w:rsidR="00D53654" w:rsidRPr="00C777AB" w:rsidRDefault="006231CE">
            <w:pPr>
              <w:rPr>
                <w:b/>
              </w:rPr>
            </w:pPr>
            <w:r w:rsidRPr="00C777AB">
              <w:rPr>
                <w:b/>
              </w:rPr>
              <w:t>Termín pro podávání žádostí</w:t>
            </w:r>
          </w:p>
        </w:tc>
        <w:tc>
          <w:tcPr>
            <w:tcW w:w="6657" w:type="dxa"/>
          </w:tcPr>
          <w:p w:rsidR="00D53654" w:rsidRDefault="006231CE">
            <w:r>
              <w:t xml:space="preserve">Žádosti lze podat v období </w:t>
            </w:r>
            <w:r w:rsidR="00950C15" w:rsidRPr="00950C15">
              <w:rPr>
                <w:b/>
                <w:i/>
              </w:rPr>
              <w:t>29.08.2025</w:t>
            </w:r>
            <w:r w:rsidR="00950C15">
              <w:t xml:space="preserve"> </w:t>
            </w:r>
            <w:r w:rsidR="004A44DF" w:rsidRPr="00950C15">
              <w:rPr>
                <w:b/>
                <w:i/>
              </w:rPr>
              <w:t>–</w:t>
            </w:r>
            <w:r w:rsidRPr="00950C15">
              <w:rPr>
                <w:b/>
                <w:i/>
              </w:rPr>
              <w:t xml:space="preserve"> </w:t>
            </w:r>
            <w:r w:rsidR="004A44DF" w:rsidRPr="00950C15">
              <w:rPr>
                <w:b/>
                <w:i/>
              </w:rPr>
              <w:t>30.9.2025</w:t>
            </w:r>
            <w:r w:rsidRPr="00950C15">
              <w:rPr>
                <w:b/>
                <w:i/>
              </w:rPr>
              <w:t xml:space="preserve"> (</w:t>
            </w:r>
            <w:r w:rsidR="004A44DF" w:rsidRPr="00950C15">
              <w:rPr>
                <w:b/>
                <w:i/>
              </w:rPr>
              <w:t>15:00</w:t>
            </w:r>
            <w:r w:rsidRPr="00950C15">
              <w:rPr>
                <w:b/>
                <w:i/>
              </w:rPr>
              <w:t xml:space="preserve"> hod.)</w:t>
            </w:r>
          </w:p>
        </w:tc>
      </w:tr>
      <w:tr w:rsidR="006231CE" w:rsidTr="00D53654">
        <w:tc>
          <w:tcPr>
            <w:tcW w:w="2405" w:type="dxa"/>
          </w:tcPr>
          <w:p w:rsidR="006231CE" w:rsidRPr="00C777AB" w:rsidRDefault="006231CE">
            <w:pPr>
              <w:rPr>
                <w:b/>
              </w:rPr>
            </w:pPr>
            <w:r w:rsidRPr="00C777AB">
              <w:rPr>
                <w:b/>
              </w:rPr>
              <w:t>Období realizace</w:t>
            </w:r>
          </w:p>
        </w:tc>
        <w:tc>
          <w:tcPr>
            <w:tcW w:w="6657" w:type="dxa"/>
          </w:tcPr>
          <w:p w:rsidR="006231CE" w:rsidRDefault="006231CE">
            <w:r>
              <w:t xml:space="preserve">Podpořené projekty lze realizovat v období mezi </w:t>
            </w:r>
            <w:r w:rsidR="00BC5AB0" w:rsidRPr="004A44DF">
              <w:rPr>
                <w:b/>
              </w:rPr>
              <w:t>1.</w:t>
            </w:r>
            <w:r w:rsidR="004A44DF" w:rsidRPr="004A44DF">
              <w:rPr>
                <w:b/>
              </w:rPr>
              <w:t xml:space="preserve"> </w:t>
            </w:r>
            <w:r w:rsidR="00BC5AB0" w:rsidRPr="004A44DF">
              <w:rPr>
                <w:b/>
              </w:rPr>
              <w:t>1</w:t>
            </w:r>
            <w:r w:rsidR="004A44DF" w:rsidRPr="004A44DF">
              <w:rPr>
                <w:b/>
              </w:rPr>
              <w:t xml:space="preserve">. </w:t>
            </w:r>
            <w:r w:rsidR="00BC5AB0" w:rsidRPr="004A44DF">
              <w:rPr>
                <w:b/>
              </w:rPr>
              <w:t>2026</w:t>
            </w:r>
            <w:r w:rsidR="004A44DF" w:rsidRPr="004A44DF">
              <w:rPr>
                <w:b/>
              </w:rPr>
              <w:t xml:space="preserve"> - </w:t>
            </w:r>
            <w:r w:rsidR="00BC5AB0" w:rsidRPr="004A44DF">
              <w:rPr>
                <w:b/>
              </w:rPr>
              <w:t>31.12.2026</w:t>
            </w:r>
            <w:r w:rsidR="00BC5AB0">
              <w:t xml:space="preserve"> </w:t>
            </w:r>
          </w:p>
        </w:tc>
      </w:tr>
      <w:tr w:rsidR="006231CE" w:rsidTr="00D53654">
        <w:tc>
          <w:tcPr>
            <w:tcW w:w="2405" w:type="dxa"/>
          </w:tcPr>
          <w:p w:rsidR="006231CE" w:rsidRPr="00C777AB" w:rsidRDefault="006231CE">
            <w:pPr>
              <w:rPr>
                <w:b/>
              </w:rPr>
            </w:pPr>
            <w:r w:rsidRPr="00C777AB">
              <w:rPr>
                <w:b/>
              </w:rPr>
              <w:t>Garant výzvy</w:t>
            </w:r>
          </w:p>
        </w:tc>
        <w:tc>
          <w:tcPr>
            <w:tcW w:w="6657" w:type="dxa"/>
          </w:tcPr>
          <w:p w:rsidR="006231CE" w:rsidRPr="00B04590" w:rsidRDefault="004A44DF">
            <w:r w:rsidRPr="00B04590">
              <w:t>Odbor regionální a národnostní kultury</w:t>
            </w:r>
          </w:p>
        </w:tc>
      </w:tr>
    </w:tbl>
    <w:p w:rsidR="00D53654" w:rsidRDefault="00D53654"/>
    <w:p w:rsidR="006231CE" w:rsidRDefault="006231CE"/>
    <w:p w:rsidR="006231CE" w:rsidRDefault="006231CE"/>
    <w:p w:rsidR="006231CE" w:rsidRDefault="006231CE"/>
    <w:p w:rsidR="006231CE" w:rsidRDefault="006231CE"/>
    <w:p w:rsidR="006231CE" w:rsidRDefault="006231CE"/>
    <w:p w:rsidR="006231CE" w:rsidRDefault="006231CE"/>
    <w:p w:rsidR="006231CE" w:rsidRDefault="006231CE"/>
    <w:p w:rsidR="006231CE" w:rsidRDefault="006231CE"/>
    <w:p w:rsidR="006231CE" w:rsidRDefault="006231CE"/>
    <w:p w:rsidR="006231CE" w:rsidRDefault="006231CE"/>
    <w:p w:rsidR="006231CE" w:rsidRDefault="006231CE"/>
    <w:p w:rsidR="004A44DF" w:rsidRDefault="004A44DF"/>
    <w:p w:rsidR="006231CE" w:rsidRDefault="006231CE"/>
    <w:p w:rsidR="006231CE" w:rsidRDefault="006231CE" w:rsidP="0082020D">
      <w:pPr>
        <w:tabs>
          <w:tab w:val="left" w:pos="1065"/>
        </w:tabs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4097701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036D5" w:rsidRDefault="000036D5">
          <w:pPr>
            <w:pStyle w:val="Nadpisobsahu"/>
          </w:pPr>
          <w:r>
            <w:t>Obsah</w:t>
          </w:r>
        </w:p>
        <w:p w:rsidR="00C777AB" w:rsidRDefault="000036D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3163974" w:history="1">
            <w:r w:rsidR="00C777AB" w:rsidRPr="005228FB">
              <w:rPr>
                <w:rStyle w:val="Hypertextovodkaz"/>
                <w:b/>
                <w:noProof/>
              </w:rPr>
              <w:t>1. Cíl výzvy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_Toc173163974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3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:rsidR="00C777AB" w:rsidRDefault="00174EE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75" w:history="1">
            <w:r w:rsidR="00C777AB" w:rsidRPr="005228FB">
              <w:rPr>
                <w:rStyle w:val="Hypertextovodkaz"/>
                <w:b/>
                <w:noProof/>
              </w:rPr>
              <w:t>2. Oprávnění žadatelé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_Toc173163975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3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:rsidR="00C777AB" w:rsidRDefault="00174EE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76" w:history="1">
            <w:r w:rsidR="00C777AB" w:rsidRPr="005228FB">
              <w:rPr>
                <w:rStyle w:val="Hypertextovodkaz"/>
                <w:b/>
                <w:noProof/>
              </w:rPr>
              <w:t>3. Popis podporovaných aktivit – tematické okruhy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_Toc173163976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3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:rsidR="00C777AB" w:rsidRDefault="00174EE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77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4. Forma a výše podpory a zdroje financování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_Toc173163977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3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:rsidR="00C777AB" w:rsidRDefault="00174EE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78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5. Harmonogram výzvy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_Toc173163978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4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:rsidR="00C777AB" w:rsidRDefault="00174EE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79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6. Podání žádosti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_Toc173163979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4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:rsidR="00C777AB" w:rsidRDefault="00174EE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80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7. Povinné náležitosti žádosti o dotaci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_Toc173163980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5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:rsidR="00C777AB" w:rsidRDefault="00174EE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81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8. Období a místo realizace projektu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_Toc173163981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6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:rsidR="00C777AB" w:rsidRDefault="00174EE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82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9. Způsobilé náklady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_Toc173163982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7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:rsidR="00C777AB" w:rsidRDefault="00174EE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83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10. Nezpůsobilé náklady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_Toc173163983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7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:rsidR="00C777AB" w:rsidRDefault="00174EE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84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11. Formální kontrola žádosti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_Toc173163984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7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:rsidR="00C777AB" w:rsidRDefault="00174EE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85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12. Hodnocení odbornou komisí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_Toc173163985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8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:rsidR="00C777AB" w:rsidRDefault="00174EE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86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13. Zveřejnění výsledků výběrového dotačního řízení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_Toc173163986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8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:rsidR="00C777AB" w:rsidRDefault="00174EE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87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14. Realizace a změny projektu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_Toc173163987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9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:rsidR="00C777AB" w:rsidRDefault="00174EE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88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15. Vyúčtování a finanční kontrola přidělené dotace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_Toc173163988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9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:rsidR="00C777AB" w:rsidRDefault="00174EE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89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16. Publicita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_Toc173163989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10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:rsidR="00C777AB" w:rsidRDefault="00174EE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90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 xml:space="preserve">17. </w:t>
            </w:r>
            <w:r w:rsidR="00DB2B08">
              <w:rPr>
                <w:rStyle w:val="Hypertextovodkaz"/>
                <w:rFonts w:cstheme="majorHAnsi"/>
                <w:b/>
                <w:noProof/>
              </w:rPr>
              <w:t>Další p</w:t>
            </w:r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odmínky poskytnutí dotace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_Toc173163990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10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:rsidR="00C777AB" w:rsidRDefault="00174EE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91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18. Obecné zásady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_Toc173163991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12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:rsidR="00C777AB" w:rsidRDefault="00174EE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92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19. Kontakty a další informace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_Toc173163992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12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:rsidR="000036D5" w:rsidRDefault="000036D5">
          <w:r>
            <w:rPr>
              <w:b/>
              <w:bCs/>
            </w:rPr>
            <w:fldChar w:fldCharType="end"/>
          </w:r>
        </w:p>
      </w:sdtContent>
    </w:sdt>
    <w:p w:rsidR="0082020D" w:rsidRDefault="0082020D"/>
    <w:p w:rsidR="0082020D" w:rsidRDefault="0082020D"/>
    <w:p w:rsidR="0082020D" w:rsidRDefault="0082020D"/>
    <w:p w:rsidR="0082020D" w:rsidRDefault="0082020D"/>
    <w:p w:rsidR="0082020D" w:rsidRDefault="0082020D"/>
    <w:p w:rsidR="0082020D" w:rsidRDefault="0082020D"/>
    <w:p w:rsidR="005B21EA" w:rsidRDefault="005B21EA"/>
    <w:p w:rsidR="005B21EA" w:rsidRDefault="005B21EA"/>
    <w:p w:rsidR="0082020D" w:rsidRDefault="0082020D"/>
    <w:p w:rsidR="0082020D" w:rsidRDefault="0082020D"/>
    <w:p w:rsidR="004A0CDF" w:rsidRDefault="004A0CDF"/>
    <w:p w:rsidR="001A32BE" w:rsidRPr="000036D5" w:rsidRDefault="001A32BE" w:rsidP="004A0CDF">
      <w:pPr>
        <w:pStyle w:val="Nadpis2"/>
        <w:jc w:val="both"/>
        <w:rPr>
          <w:b/>
          <w:color w:val="000000" w:themeColor="text1"/>
          <w:sz w:val="32"/>
          <w:szCs w:val="32"/>
        </w:rPr>
      </w:pPr>
      <w:bookmarkStart w:id="0" w:name="_Toc173163974"/>
      <w:r w:rsidRPr="000036D5">
        <w:rPr>
          <w:b/>
          <w:color w:val="000000" w:themeColor="text1"/>
          <w:sz w:val="32"/>
          <w:szCs w:val="32"/>
        </w:rPr>
        <w:lastRenderedPageBreak/>
        <w:t>1. Cíl výzvy</w:t>
      </w:r>
      <w:bookmarkEnd w:id="0"/>
      <w:r w:rsidRPr="000036D5">
        <w:rPr>
          <w:b/>
          <w:color w:val="000000" w:themeColor="text1"/>
          <w:sz w:val="32"/>
          <w:szCs w:val="32"/>
        </w:rPr>
        <w:t xml:space="preserve"> </w:t>
      </w:r>
    </w:p>
    <w:p w:rsidR="005E1B68" w:rsidRPr="005E1B68" w:rsidRDefault="005E1B68" w:rsidP="005E1B68">
      <w:pPr>
        <w:jc w:val="both"/>
      </w:pPr>
      <w:r w:rsidRPr="005E1B68">
        <w:t xml:space="preserve">Účelem výběrového dotačního řízení je poskytnutí </w:t>
      </w:r>
      <w:r w:rsidRPr="005E1B68">
        <w:rPr>
          <w:rFonts w:cstheme="minorHAnsi"/>
        </w:rPr>
        <w:t>dotací na realizaci projektů</w:t>
      </w:r>
      <w:r w:rsidRPr="005E1B68">
        <w:rPr>
          <w:rFonts w:cstheme="minorHAnsi"/>
          <w:bCs/>
        </w:rPr>
        <w:t xml:space="preserve">, které </w:t>
      </w:r>
      <w:r w:rsidRPr="005E1B68">
        <w:t>přispívají k naplňování Plánu péče o tradiční lidovou kulturu na léta 2023–2030, prezentaci a rozvíjení projektu Nositel tradice lidových řemesel a zdárné implementaci Úmluvy o zachování nemateriálního kulturního dědictví UNESCO.</w:t>
      </w:r>
    </w:p>
    <w:p w:rsidR="005E1B68" w:rsidRPr="005E1B68" w:rsidRDefault="005E1B68" w:rsidP="005E1B68">
      <w:pPr>
        <w:jc w:val="both"/>
      </w:pPr>
      <w:r w:rsidRPr="005E1B68">
        <w:t>Výzva je hlavním nástrojem finanční podpory regionálních odborných pracovišť pro péči o tradiční lidovou kulturu, pověřených krajskými úřady na základě usnesení vlády č. 571/2003 (dále jen „regionální odborná pracoviště“), řemeslníky oceněné titulem Nositel tradice lidových řemesel dle Nařízení vlády č. 5/2003 Sb., o oceněních v oblasti kultury udělovaných Ministerstvem kultury (dále jen „Nositelé tradice lidových řemesel“), a projektů dalších předkladatelů zaměřených na péči o tradiční lidovou kulturu.</w:t>
      </w:r>
    </w:p>
    <w:p w:rsidR="004A44DF" w:rsidRPr="00E0415D" w:rsidRDefault="004A44DF" w:rsidP="005E1B68">
      <w:pPr>
        <w:jc w:val="both"/>
        <w:rPr>
          <w:rFonts w:cstheme="minorHAnsi"/>
          <w:bCs/>
        </w:rPr>
      </w:pPr>
      <w:r w:rsidRPr="00324082">
        <w:rPr>
          <w:rFonts w:cstheme="minorHAnsi"/>
          <w:bCs/>
          <w:highlight w:val="cyan"/>
        </w:rPr>
        <w:t xml:space="preserve"> </w:t>
      </w:r>
    </w:p>
    <w:p w:rsidR="00995D38" w:rsidRPr="00244A96" w:rsidRDefault="00B02A16" w:rsidP="00244A96">
      <w:pPr>
        <w:pStyle w:val="Nadpis2"/>
        <w:jc w:val="both"/>
        <w:rPr>
          <w:b/>
          <w:color w:val="000000" w:themeColor="text1"/>
          <w:sz w:val="32"/>
          <w:szCs w:val="32"/>
        </w:rPr>
      </w:pPr>
      <w:bookmarkStart w:id="1" w:name="_Toc173163975"/>
      <w:r w:rsidRPr="000036D5">
        <w:rPr>
          <w:b/>
          <w:color w:val="000000" w:themeColor="text1"/>
          <w:sz w:val="32"/>
          <w:szCs w:val="32"/>
        </w:rPr>
        <w:t xml:space="preserve">2. </w:t>
      </w:r>
      <w:r w:rsidR="00087002" w:rsidRPr="000036D5">
        <w:rPr>
          <w:b/>
          <w:color w:val="000000" w:themeColor="text1"/>
          <w:sz w:val="32"/>
          <w:szCs w:val="32"/>
        </w:rPr>
        <w:t>O</w:t>
      </w:r>
      <w:r w:rsidRPr="000036D5">
        <w:rPr>
          <w:b/>
          <w:color w:val="000000" w:themeColor="text1"/>
          <w:sz w:val="32"/>
          <w:szCs w:val="32"/>
        </w:rPr>
        <w:t>právnění žadatelé</w:t>
      </w:r>
      <w:bookmarkEnd w:id="1"/>
    </w:p>
    <w:p w:rsidR="004A44DF" w:rsidRDefault="004A44DF" w:rsidP="00B21EF9">
      <w:pPr>
        <w:pStyle w:val="Odstavecseseznamem"/>
        <w:numPr>
          <w:ilvl w:val="0"/>
          <w:numId w:val="2"/>
        </w:numPr>
        <w:spacing w:after="0" w:line="276" w:lineRule="auto"/>
        <w:rPr>
          <w:rFonts w:cstheme="minorHAnsi"/>
          <w:bCs/>
        </w:rPr>
      </w:pPr>
      <w:r w:rsidRPr="004A44DF">
        <w:rPr>
          <w:rFonts w:cstheme="minorHAnsi"/>
          <w:bCs/>
        </w:rPr>
        <w:t xml:space="preserve">Fyzické osoby a právnické osoby registrované nebo založené do 31. 12. 2024, které zabezpečují konkrétní kulturní činnost v regionu či obci nejméně jeden rok. </w:t>
      </w:r>
    </w:p>
    <w:p w:rsidR="000924E2" w:rsidRPr="00B21EF9" w:rsidRDefault="000924E2" w:rsidP="00B21EF9">
      <w:pPr>
        <w:pStyle w:val="Odstavecseseznamem"/>
        <w:numPr>
          <w:ilvl w:val="0"/>
          <w:numId w:val="2"/>
        </w:numPr>
        <w:spacing w:after="0" w:line="276" w:lineRule="auto"/>
        <w:rPr>
          <w:rFonts w:cstheme="minorHAnsi"/>
          <w:bCs/>
        </w:rPr>
      </w:pPr>
      <w:r>
        <w:rPr>
          <w:rFonts w:cstheme="minorHAnsi"/>
          <w:bCs/>
        </w:rPr>
        <w:t>Obce, města</w:t>
      </w:r>
    </w:p>
    <w:p w:rsidR="007146D4" w:rsidRDefault="007146D4" w:rsidP="0059743D">
      <w:pPr>
        <w:pStyle w:val="Odstavecseseznamem"/>
        <w:numPr>
          <w:ilvl w:val="0"/>
          <w:numId w:val="2"/>
        </w:numPr>
        <w:jc w:val="both"/>
      </w:pPr>
      <w:r>
        <w:t xml:space="preserve">Žadatel, který je právnickou osobou, musí mít sídlo na území České republiky. Žadatel, který je fyzickou osobou musí být občanem České republiky, nebo cizincem s trvalým pobytem v České republice. </w:t>
      </w:r>
    </w:p>
    <w:p w:rsidR="002E2F8A" w:rsidRDefault="007146D4" w:rsidP="0059743D">
      <w:pPr>
        <w:pStyle w:val="Odstavecseseznamem"/>
        <w:numPr>
          <w:ilvl w:val="0"/>
          <w:numId w:val="2"/>
        </w:numPr>
        <w:jc w:val="both"/>
      </w:pPr>
      <w:r>
        <w:t>Žádost předkládá subjekt, který je realizátorem projektu (tzn. veškeré náklady a příjmy související s</w:t>
      </w:r>
      <w:r w:rsidR="002E2F8A">
        <w:t> </w:t>
      </w:r>
      <w:r>
        <w:t>projektem</w:t>
      </w:r>
      <w:r w:rsidR="002E2F8A">
        <w:t xml:space="preserve"> musí projít účetnictvím žadatele a účetnictví je jasně oddělené od ostatních projektů)</w:t>
      </w:r>
      <w:r>
        <w:t xml:space="preserve">. </w:t>
      </w:r>
    </w:p>
    <w:p w:rsidR="007146D4" w:rsidRDefault="007146D4" w:rsidP="0059743D">
      <w:pPr>
        <w:pStyle w:val="Odstavecseseznamem"/>
        <w:numPr>
          <w:ilvl w:val="0"/>
          <w:numId w:val="2"/>
        </w:numPr>
        <w:jc w:val="both"/>
      </w:pPr>
      <w:r>
        <w:t>Pokud projekt pořádá více spolupořadatelů, žádost předkládá ten ze spolupořadatelů, který nese odpovědnost za realizaci projektu.</w:t>
      </w:r>
    </w:p>
    <w:p w:rsidR="002E2F8A" w:rsidRDefault="002E2F8A" w:rsidP="0059743D">
      <w:pPr>
        <w:pStyle w:val="Odstavecseseznamem"/>
        <w:numPr>
          <w:ilvl w:val="0"/>
          <w:numId w:val="2"/>
        </w:numPr>
        <w:jc w:val="both"/>
      </w:pPr>
      <w:r>
        <w:t>Žadatel, který obdrží dotaci, nesmí převádět dané finanční prostředky na jiné právnické či fyzické osoby, pokud se nejedná o přímou úhradu nákladů spojených s realizací projektu.</w:t>
      </w:r>
    </w:p>
    <w:p w:rsidR="00E448DC" w:rsidRDefault="00E448DC" w:rsidP="0059743D">
      <w:pPr>
        <w:pStyle w:val="Odstavecseseznamem"/>
        <w:numPr>
          <w:ilvl w:val="0"/>
          <w:numId w:val="2"/>
        </w:numPr>
        <w:jc w:val="both"/>
      </w:pPr>
      <w:r w:rsidRPr="004F2997">
        <w:t>Žadatel může ve výzvě předložit</w:t>
      </w:r>
      <w:r>
        <w:t xml:space="preserve"> maximálně</w:t>
      </w:r>
      <w:r w:rsidR="00E0415D">
        <w:t xml:space="preserve"> </w:t>
      </w:r>
      <w:r w:rsidR="00D42BBA">
        <w:rPr>
          <w:b/>
        </w:rPr>
        <w:t xml:space="preserve">3 </w:t>
      </w:r>
      <w:r w:rsidR="00E0415D" w:rsidRPr="00E0415D">
        <w:rPr>
          <w:b/>
        </w:rPr>
        <w:t>projekty</w:t>
      </w:r>
      <w:r>
        <w:t>, každý formou samostatné žádosti.</w:t>
      </w:r>
      <w:r w:rsidR="001E6088">
        <w:t xml:space="preserve"> </w:t>
      </w:r>
    </w:p>
    <w:p w:rsidR="002E2F8A" w:rsidRPr="004A44DF" w:rsidRDefault="00BC5AB0" w:rsidP="0059743D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4A44DF">
        <w:rPr>
          <w:b/>
        </w:rPr>
        <w:t>Tato výzva není určena státním příspěvkov</w:t>
      </w:r>
      <w:r w:rsidR="00B21EF9">
        <w:rPr>
          <w:b/>
        </w:rPr>
        <w:t>ým</w:t>
      </w:r>
      <w:r w:rsidRPr="004A44DF">
        <w:rPr>
          <w:b/>
        </w:rPr>
        <w:t xml:space="preserve"> organizac</w:t>
      </w:r>
      <w:r w:rsidR="00B21EF9">
        <w:rPr>
          <w:b/>
        </w:rPr>
        <w:t>ím</w:t>
      </w:r>
      <w:r w:rsidR="004A44DF">
        <w:rPr>
          <w:b/>
        </w:rPr>
        <w:t xml:space="preserve"> zřizovan</w:t>
      </w:r>
      <w:r w:rsidR="00B21EF9">
        <w:rPr>
          <w:b/>
        </w:rPr>
        <w:t>ým</w:t>
      </w:r>
      <w:r w:rsidR="004A44DF">
        <w:rPr>
          <w:b/>
        </w:rPr>
        <w:t xml:space="preserve"> </w:t>
      </w:r>
      <w:r w:rsidRPr="004A44DF">
        <w:rPr>
          <w:b/>
        </w:rPr>
        <w:t>Ministerstv</w:t>
      </w:r>
      <w:r w:rsidR="004A44DF">
        <w:rPr>
          <w:b/>
        </w:rPr>
        <w:t>em</w:t>
      </w:r>
      <w:r w:rsidRPr="004A44DF">
        <w:rPr>
          <w:b/>
        </w:rPr>
        <w:t xml:space="preserve"> kultury.</w:t>
      </w:r>
    </w:p>
    <w:p w:rsidR="00B02A16" w:rsidRDefault="00B02A16" w:rsidP="004A0CDF">
      <w:pPr>
        <w:jc w:val="both"/>
      </w:pPr>
    </w:p>
    <w:p w:rsidR="0052754F" w:rsidRDefault="00B02A16" w:rsidP="004A0CDF">
      <w:pPr>
        <w:pStyle w:val="Nadpis2"/>
        <w:jc w:val="both"/>
        <w:rPr>
          <w:b/>
          <w:color w:val="000000" w:themeColor="text1"/>
          <w:sz w:val="32"/>
          <w:szCs w:val="32"/>
        </w:rPr>
      </w:pPr>
      <w:bookmarkStart w:id="2" w:name="_Toc173163976"/>
      <w:r w:rsidRPr="000036D5">
        <w:rPr>
          <w:b/>
          <w:color w:val="000000" w:themeColor="text1"/>
          <w:sz w:val="32"/>
          <w:szCs w:val="32"/>
        </w:rPr>
        <w:t>3</w:t>
      </w:r>
      <w:r w:rsidR="0052754F" w:rsidRPr="000036D5">
        <w:rPr>
          <w:b/>
          <w:color w:val="000000" w:themeColor="text1"/>
          <w:sz w:val="32"/>
          <w:szCs w:val="32"/>
        </w:rPr>
        <w:t>. Popis podporovaných aktivit – tematické okruhy</w:t>
      </w:r>
      <w:bookmarkEnd w:id="2"/>
    </w:p>
    <w:p w:rsidR="00282E88" w:rsidRPr="00831440" w:rsidRDefault="00282E88" w:rsidP="00282E88">
      <w:r w:rsidRPr="00831440">
        <w:t xml:space="preserve">Kulturní aktivity spojené s </w:t>
      </w:r>
    </w:p>
    <w:p w:rsidR="00831440" w:rsidRPr="00831440" w:rsidRDefault="00831440" w:rsidP="00831440">
      <w:pPr>
        <w:pStyle w:val="Odstavecseseznamem"/>
        <w:numPr>
          <w:ilvl w:val="0"/>
          <w:numId w:val="26"/>
        </w:numPr>
        <w:spacing w:after="200" w:line="276" w:lineRule="auto"/>
        <w:jc w:val="both"/>
        <w:rPr>
          <w:rFonts w:cstheme="minorHAnsi"/>
          <w:bCs/>
        </w:rPr>
      </w:pPr>
      <w:r w:rsidRPr="00831440">
        <w:rPr>
          <w:rFonts w:cstheme="minorHAnsi"/>
          <w:bCs/>
        </w:rPr>
        <w:t>dokumentac</w:t>
      </w:r>
      <w:r>
        <w:rPr>
          <w:rFonts w:cstheme="minorHAnsi"/>
          <w:bCs/>
        </w:rPr>
        <w:t>í</w:t>
      </w:r>
      <w:r w:rsidRPr="00831440">
        <w:rPr>
          <w:rFonts w:cstheme="minorHAnsi"/>
          <w:bCs/>
        </w:rPr>
        <w:t>, identifikac</w:t>
      </w:r>
      <w:r>
        <w:rPr>
          <w:rFonts w:cstheme="minorHAnsi"/>
          <w:bCs/>
        </w:rPr>
        <w:t>í</w:t>
      </w:r>
      <w:r w:rsidRPr="00831440">
        <w:rPr>
          <w:rFonts w:cstheme="minorHAnsi"/>
          <w:bCs/>
        </w:rPr>
        <w:t>, popularizac</w:t>
      </w:r>
      <w:r>
        <w:rPr>
          <w:rFonts w:cstheme="minorHAnsi"/>
          <w:bCs/>
        </w:rPr>
        <w:t>í</w:t>
      </w:r>
      <w:r w:rsidRPr="00831440">
        <w:rPr>
          <w:rFonts w:cstheme="minorHAnsi"/>
          <w:bCs/>
        </w:rPr>
        <w:t xml:space="preserve"> a prezentac</w:t>
      </w:r>
      <w:r>
        <w:rPr>
          <w:rFonts w:cstheme="minorHAnsi"/>
          <w:bCs/>
        </w:rPr>
        <w:t>í</w:t>
      </w:r>
      <w:r w:rsidRPr="00831440">
        <w:rPr>
          <w:rFonts w:cstheme="minorHAnsi"/>
          <w:bCs/>
        </w:rPr>
        <w:t xml:space="preserve"> různých projevů tradiční lidové kultury (tradiční řemeslné technologie, obyčeje, zvyky, tradice)</w:t>
      </w:r>
    </w:p>
    <w:p w:rsidR="00831440" w:rsidRPr="00831440" w:rsidRDefault="00831440" w:rsidP="00831440">
      <w:pPr>
        <w:pStyle w:val="Odstavecseseznamem"/>
        <w:numPr>
          <w:ilvl w:val="0"/>
          <w:numId w:val="26"/>
        </w:numPr>
        <w:spacing w:after="200" w:line="276" w:lineRule="auto"/>
        <w:jc w:val="both"/>
        <w:rPr>
          <w:rFonts w:cstheme="minorHAnsi"/>
          <w:bCs/>
        </w:rPr>
      </w:pPr>
      <w:r w:rsidRPr="00831440">
        <w:rPr>
          <w:rFonts w:cstheme="minorHAnsi"/>
          <w:bCs/>
        </w:rPr>
        <w:t>zpravodajsk</w:t>
      </w:r>
      <w:r>
        <w:rPr>
          <w:rFonts w:cstheme="minorHAnsi"/>
          <w:bCs/>
        </w:rPr>
        <w:t>ou</w:t>
      </w:r>
      <w:r w:rsidRPr="00831440">
        <w:rPr>
          <w:rFonts w:cstheme="minorHAnsi"/>
          <w:bCs/>
        </w:rPr>
        <w:t xml:space="preserve"> a sběratelsk</w:t>
      </w:r>
      <w:r>
        <w:rPr>
          <w:rFonts w:cstheme="minorHAnsi"/>
          <w:bCs/>
        </w:rPr>
        <w:t>ou</w:t>
      </w:r>
      <w:r w:rsidRPr="00831440">
        <w:rPr>
          <w:rFonts w:cstheme="minorHAnsi"/>
          <w:bCs/>
        </w:rPr>
        <w:t xml:space="preserve"> činnost</w:t>
      </w:r>
      <w:r>
        <w:rPr>
          <w:rFonts w:cstheme="minorHAnsi"/>
          <w:bCs/>
        </w:rPr>
        <w:t>í</w:t>
      </w:r>
      <w:r w:rsidRPr="00831440">
        <w:rPr>
          <w:rFonts w:cstheme="minorHAnsi"/>
          <w:bCs/>
        </w:rPr>
        <w:t>, zpracování</w:t>
      </w:r>
      <w:r>
        <w:rPr>
          <w:rFonts w:cstheme="minorHAnsi"/>
          <w:bCs/>
        </w:rPr>
        <w:t>m</w:t>
      </w:r>
      <w:r w:rsidRPr="00831440">
        <w:rPr>
          <w:rFonts w:cstheme="minorHAnsi"/>
          <w:bCs/>
        </w:rPr>
        <w:t xml:space="preserve"> záznamů, výzkumn</w:t>
      </w:r>
      <w:r>
        <w:rPr>
          <w:rFonts w:cstheme="minorHAnsi"/>
          <w:bCs/>
        </w:rPr>
        <w:t>ou</w:t>
      </w:r>
      <w:r w:rsidRPr="00831440">
        <w:rPr>
          <w:rFonts w:cstheme="minorHAnsi"/>
          <w:bCs/>
        </w:rPr>
        <w:t xml:space="preserve"> činnost</w:t>
      </w:r>
      <w:r>
        <w:rPr>
          <w:rFonts w:cstheme="minorHAnsi"/>
          <w:bCs/>
        </w:rPr>
        <w:t>í</w:t>
      </w:r>
      <w:r w:rsidRPr="00831440">
        <w:rPr>
          <w:rFonts w:cstheme="minorHAnsi"/>
          <w:bCs/>
        </w:rPr>
        <w:t xml:space="preserve"> (nejedná se o podporu projektů ve smyslu zákona č. 130/2002 Sb., o podpoře výzkumu a vývoje z veřejných prostředků a o změně některých souvisejících zákonů, ve znění pozdějších předpisů)</w:t>
      </w:r>
    </w:p>
    <w:p w:rsidR="00831440" w:rsidRPr="00831440" w:rsidRDefault="00831440" w:rsidP="00831440">
      <w:pPr>
        <w:pStyle w:val="Odstavecseseznamem"/>
        <w:numPr>
          <w:ilvl w:val="0"/>
          <w:numId w:val="26"/>
        </w:numPr>
        <w:spacing w:after="200" w:line="276" w:lineRule="auto"/>
        <w:jc w:val="both"/>
        <w:rPr>
          <w:rFonts w:cstheme="minorHAnsi"/>
          <w:bCs/>
        </w:rPr>
      </w:pPr>
      <w:r w:rsidRPr="00831440">
        <w:rPr>
          <w:rFonts w:cstheme="minorHAnsi"/>
          <w:bCs/>
        </w:rPr>
        <w:t>shromažďování</w:t>
      </w:r>
      <w:r>
        <w:rPr>
          <w:rFonts w:cstheme="minorHAnsi"/>
          <w:bCs/>
        </w:rPr>
        <w:t>m</w:t>
      </w:r>
      <w:r w:rsidRPr="00831440">
        <w:rPr>
          <w:rFonts w:cstheme="minorHAnsi"/>
          <w:bCs/>
        </w:rPr>
        <w:t xml:space="preserve"> dokladů o projevech tradiční lidové kultury pro specializované databáze a</w:t>
      </w:r>
      <w:r w:rsidR="00736586">
        <w:rPr>
          <w:rFonts w:cstheme="minorHAnsi"/>
          <w:bCs/>
        </w:rPr>
        <w:t> </w:t>
      </w:r>
      <w:r w:rsidRPr="00831440">
        <w:rPr>
          <w:rFonts w:cstheme="minorHAnsi"/>
          <w:bCs/>
        </w:rPr>
        <w:t xml:space="preserve">systematická spolupráce na vytváření celostátních portálů </w:t>
      </w:r>
      <w:hyperlink r:id="rId8" w:history="1">
        <w:r w:rsidRPr="0061004B">
          <w:rPr>
            <w:rStyle w:val="Hypertextovodkaz"/>
            <w:rFonts w:cstheme="minorHAnsi"/>
            <w:bCs/>
          </w:rPr>
          <w:t>www.lidovakultura.cz</w:t>
        </w:r>
      </w:hyperlink>
      <w:r>
        <w:rPr>
          <w:rFonts w:cstheme="minorHAnsi"/>
          <w:bCs/>
        </w:rPr>
        <w:t xml:space="preserve"> </w:t>
      </w:r>
      <w:r w:rsidRPr="00831440">
        <w:rPr>
          <w:rFonts w:cstheme="minorHAnsi"/>
          <w:bCs/>
        </w:rPr>
        <w:t>a</w:t>
      </w:r>
      <w:r w:rsidR="00736586">
        <w:rPr>
          <w:rFonts w:cstheme="minorHAnsi"/>
          <w:bCs/>
        </w:rPr>
        <w:t> </w:t>
      </w:r>
      <w:hyperlink r:id="rId9" w:history="1">
        <w:r w:rsidRPr="0061004B">
          <w:rPr>
            <w:rStyle w:val="Hypertextovodkaz"/>
            <w:rFonts w:cstheme="minorHAnsi"/>
            <w:bCs/>
          </w:rPr>
          <w:t>www.lidovaremesla.cz</w:t>
        </w:r>
      </w:hyperlink>
      <w:r>
        <w:rPr>
          <w:rFonts w:cstheme="minorHAnsi"/>
          <w:bCs/>
        </w:rPr>
        <w:t xml:space="preserve"> </w:t>
      </w:r>
    </w:p>
    <w:p w:rsidR="00831440" w:rsidRPr="00831440" w:rsidRDefault="00831440" w:rsidP="00831440">
      <w:pPr>
        <w:pStyle w:val="Odstavecseseznamem"/>
        <w:numPr>
          <w:ilvl w:val="0"/>
          <w:numId w:val="26"/>
        </w:numPr>
        <w:spacing w:after="200" w:line="276" w:lineRule="auto"/>
        <w:jc w:val="both"/>
        <w:rPr>
          <w:rFonts w:cstheme="minorHAnsi"/>
          <w:bCs/>
        </w:rPr>
      </w:pPr>
      <w:r w:rsidRPr="00831440">
        <w:rPr>
          <w:rFonts w:cstheme="minorHAnsi"/>
          <w:bCs/>
        </w:rPr>
        <w:t>podpor</w:t>
      </w:r>
      <w:r>
        <w:rPr>
          <w:rFonts w:cstheme="minorHAnsi"/>
          <w:bCs/>
        </w:rPr>
        <w:t>ou</w:t>
      </w:r>
      <w:r w:rsidRPr="00831440">
        <w:rPr>
          <w:rFonts w:cstheme="minorHAnsi"/>
          <w:bCs/>
        </w:rPr>
        <w:t xml:space="preserve"> výjimečných edičních počinů v oblasti tradiční lidové kultury</w:t>
      </w:r>
    </w:p>
    <w:p w:rsidR="00831440" w:rsidRPr="00831440" w:rsidRDefault="00831440" w:rsidP="00831440">
      <w:pPr>
        <w:pStyle w:val="Odstavecseseznamem"/>
        <w:numPr>
          <w:ilvl w:val="0"/>
          <w:numId w:val="26"/>
        </w:numPr>
        <w:spacing w:after="200" w:line="276" w:lineRule="auto"/>
        <w:jc w:val="both"/>
        <w:rPr>
          <w:rFonts w:cstheme="minorHAnsi"/>
          <w:bCs/>
        </w:rPr>
      </w:pPr>
      <w:r w:rsidRPr="00831440">
        <w:rPr>
          <w:rFonts w:cstheme="minorHAnsi"/>
          <w:bCs/>
        </w:rPr>
        <w:lastRenderedPageBreak/>
        <w:t>projekty Nositelů tradice lidových řemesel zaměřené na prezentaci řemesel, uchování ohrožených řemesel, předávání řemeslných dovedností a znalostí, ediční projekty vztahující se k provozovanému řemeslu</w:t>
      </w:r>
    </w:p>
    <w:p w:rsidR="00831440" w:rsidRPr="00831440" w:rsidRDefault="00831440" w:rsidP="00831440">
      <w:pPr>
        <w:pStyle w:val="Odstavecseseznamem"/>
        <w:numPr>
          <w:ilvl w:val="0"/>
          <w:numId w:val="26"/>
        </w:numPr>
        <w:spacing w:after="200" w:line="276" w:lineRule="auto"/>
        <w:jc w:val="both"/>
        <w:rPr>
          <w:rFonts w:cstheme="minorHAnsi"/>
          <w:bCs/>
        </w:rPr>
      </w:pPr>
      <w:r w:rsidRPr="00831440">
        <w:rPr>
          <w:rFonts w:cstheme="minorHAnsi"/>
          <w:bCs/>
        </w:rPr>
        <w:t>výstavní, dokumentační, publikační činnost</w:t>
      </w:r>
      <w:r>
        <w:rPr>
          <w:rFonts w:cstheme="minorHAnsi"/>
          <w:bCs/>
        </w:rPr>
        <w:t xml:space="preserve">í </w:t>
      </w:r>
      <w:r w:rsidRPr="00831440">
        <w:rPr>
          <w:rFonts w:cstheme="minorHAnsi"/>
          <w:bCs/>
        </w:rPr>
        <w:t>a prezentac</w:t>
      </w:r>
      <w:r>
        <w:rPr>
          <w:rFonts w:cstheme="minorHAnsi"/>
          <w:bCs/>
        </w:rPr>
        <w:t>í</w:t>
      </w:r>
      <w:r w:rsidRPr="00831440">
        <w:rPr>
          <w:rFonts w:cstheme="minorHAnsi"/>
          <w:bCs/>
        </w:rPr>
        <w:t xml:space="preserve"> projektu Nositel tradice lidových řemesel ostatními předkladateli </w:t>
      </w:r>
    </w:p>
    <w:p w:rsidR="00831440" w:rsidRPr="00831440" w:rsidRDefault="00831440" w:rsidP="00831440">
      <w:pPr>
        <w:pStyle w:val="Odstavecseseznamem"/>
        <w:numPr>
          <w:ilvl w:val="0"/>
          <w:numId w:val="26"/>
        </w:numPr>
        <w:spacing w:after="200" w:line="276" w:lineRule="auto"/>
        <w:jc w:val="both"/>
        <w:rPr>
          <w:rFonts w:cstheme="minorHAnsi"/>
          <w:bCs/>
        </w:rPr>
      </w:pPr>
      <w:r w:rsidRPr="00831440">
        <w:rPr>
          <w:rFonts w:cstheme="minorHAnsi"/>
          <w:bCs/>
        </w:rPr>
        <w:t>projekty zaměřené na dokumentaci, výzkum a prezentaci nemateriálních statků zapsaných do Seznamu nemateriálních statků tradiční lidové kultury ČR a do Reprezentativního seznamu nemateriálního kulturního dědictví lidstva</w:t>
      </w:r>
    </w:p>
    <w:p w:rsidR="00831440" w:rsidRPr="00831440" w:rsidRDefault="00831440" w:rsidP="00831440">
      <w:pPr>
        <w:pStyle w:val="Odstavecseseznamem"/>
        <w:numPr>
          <w:ilvl w:val="0"/>
          <w:numId w:val="26"/>
        </w:numPr>
        <w:spacing w:after="20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p</w:t>
      </w:r>
      <w:r w:rsidRPr="00831440">
        <w:rPr>
          <w:rFonts w:cstheme="minorHAnsi"/>
          <w:bCs/>
        </w:rPr>
        <w:t>rojekty regionálních odborných pracovišť zaměřené na aktivity vyplývající z Vzorové náplně činnosti regionálního odborného pracoviště pro péči o tradiční lidovou kulturu vydané pod č. j. MK 46546/2016</w:t>
      </w:r>
    </w:p>
    <w:p w:rsidR="00831440" w:rsidRPr="00831440" w:rsidRDefault="00831440" w:rsidP="00831440">
      <w:pPr>
        <w:pStyle w:val="Odstavecseseznamem"/>
        <w:numPr>
          <w:ilvl w:val="0"/>
          <w:numId w:val="26"/>
        </w:numPr>
        <w:spacing w:after="20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z</w:t>
      </w:r>
      <w:r w:rsidRPr="00831440">
        <w:rPr>
          <w:rFonts w:cstheme="minorHAnsi"/>
          <w:bCs/>
        </w:rPr>
        <w:t>pracování</w:t>
      </w:r>
      <w:r>
        <w:rPr>
          <w:rFonts w:cstheme="minorHAnsi"/>
          <w:bCs/>
        </w:rPr>
        <w:t>m</w:t>
      </w:r>
      <w:r w:rsidRPr="00831440">
        <w:rPr>
          <w:rFonts w:cstheme="minorHAnsi"/>
          <w:bCs/>
        </w:rPr>
        <w:t xml:space="preserve"> a využití</w:t>
      </w:r>
      <w:r>
        <w:rPr>
          <w:rFonts w:cstheme="minorHAnsi"/>
          <w:bCs/>
        </w:rPr>
        <w:t>m</w:t>
      </w:r>
      <w:r w:rsidRPr="00831440">
        <w:rPr>
          <w:rFonts w:cstheme="minorHAnsi"/>
          <w:bCs/>
        </w:rPr>
        <w:t xml:space="preserve"> výjimečných souborů národopisných sbírek regionálních odborných pracovišť</w:t>
      </w:r>
    </w:p>
    <w:p w:rsidR="00831440" w:rsidRDefault="00831440" w:rsidP="00831440">
      <w:pPr>
        <w:pStyle w:val="Odstavecseseznamem"/>
        <w:numPr>
          <w:ilvl w:val="0"/>
          <w:numId w:val="26"/>
        </w:numPr>
        <w:spacing w:after="20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p</w:t>
      </w:r>
      <w:r w:rsidRPr="00831440">
        <w:rPr>
          <w:rFonts w:cstheme="minorHAnsi"/>
          <w:bCs/>
        </w:rPr>
        <w:t>říprav</w:t>
      </w:r>
      <w:r>
        <w:rPr>
          <w:rFonts w:cstheme="minorHAnsi"/>
          <w:bCs/>
        </w:rPr>
        <w:t>ou</w:t>
      </w:r>
      <w:r w:rsidRPr="00831440">
        <w:rPr>
          <w:rFonts w:cstheme="minorHAnsi"/>
          <w:bCs/>
        </w:rPr>
        <w:t xml:space="preserve"> nominací k zápisu do Seznamu nemateriálních statků tradiční lidové kultury ČR a do Reprezentativního seznamu nemateriálního kulturního dědictví lidstva (UNESCO)</w:t>
      </w:r>
    </w:p>
    <w:p w:rsidR="006A177B" w:rsidRPr="006A177B" w:rsidRDefault="006A177B" w:rsidP="006A177B">
      <w:pPr>
        <w:spacing w:after="200" w:line="276" w:lineRule="auto"/>
        <w:jc w:val="both"/>
        <w:rPr>
          <w:rFonts w:cstheme="minorHAnsi"/>
          <w:b/>
          <w:bCs/>
        </w:rPr>
      </w:pPr>
      <w:r w:rsidRPr="006A177B">
        <w:rPr>
          <w:rFonts w:cstheme="minorHAnsi"/>
          <w:b/>
          <w:bCs/>
        </w:rPr>
        <w:t>Regionálními odbornými pracovišti pro péči o tradiční lidovou kulturu jsou pověřeny krajskými úřady tyto instituce:</w:t>
      </w:r>
    </w:p>
    <w:p w:rsidR="006A177B" w:rsidRPr="006A177B" w:rsidRDefault="006A177B" w:rsidP="006A177B">
      <w:pPr>
        <w:widowControl w:val="0"/>
        <w:numPr>
          <w:ilvl w:val="1"/>
          <w:numId w:val="30"/>
        </w:numPr>
        <w:spacing w:after="0" w:line="240" w:lineRule="auto"/>
        <w:rPr>
          <w:rFonts w:eastAsia="Times New Roman" w:cstheme="minorHAnsi"/>
          <w:bCs/>
          <w:lang w:eastAsia="cs-CZ"/>
        </w:rPr>
      </w:pPr>
      <w:r w:rsidRPr="006A177B">
        <w:rPr>
          <w:rFonts w:eastAsia="Times New Roman" w:cstheme="minorHAnsi"/>
          <w:bCs/>
          <w:lang w:eastAsia="cs-CZ"/>
        </w:rPr>
        <w:t xml:space="preserve">Muzeum </w:t>
      </w:r>
      <w:proofErr w:type="spellStart"/>
      <w:r w:rsidRPr="006A177B">
        <w:rPr>
          <w:rFonts w:eastAsia="Times New Roman" w:cstheme="minorHAnsi"/>
          <w:bCs/>
          <w:lang w:eastAsia="cs-CZ"/>
        </w:rPr>
        <w:t>hl.m</w:t>
      </w:r>
      <w:proofErr w:type="spellEnd"/>
      <w:r w:rsidRPr="006A177B">
        <w:rPr>
          <w:rFonts w:eastAsia="Times New Roman" w:cstheme="minorHAnsi"/>
          <w:bCs/>
          <w:lang w:eastAsia="cs-CZ"/>
        </w:rPr>
        <w:t xml:space="preserve">. Prahy  </w:t>
      </w:r>
    </w:p>
    <w:p w:rsidR="006A177B" w:rsidRPr="006A177B" w:rsidRDefault="006A177B" w:rsidP="006A177B">
      <w:pPr>
        <w:widowControl w:val="0"/>
        <w:numPr>
          <w:ilvl w:val="1"/>
          <w:numId w:val="30"/>
        </w:numPr>
        <w:spacing w:after="0" w:line="240" w:lineRule="auto"/>
        <w:rPr>
          <w:rFonts w:eastAsia="Times New Roman" w:cstheme="minorHAnsi"/>
          <w:bCs/>
          <w:lang w:eastAsia="cs-CZ"/>
        </w:rPr>
      </w:pPr>
      <w:r w:rsidRPr="006A177B">
        <w:rPr>
          <w:rFonts w:eastAsia="Times New Roman" w:cstheme="minorHAnsi"/>
          <w:bCs/>
          <w:lang w:eastAsia="cs-CZ"/>
        </w:rPr>
        <w:t>Hornické muzeum Příbram</w:t>
      </w:r>
    </w:p>
    <w:p w:rsidR="006A177B" w:rsidRPr="006A177B" w:rsidRDefault="006A177B" w:rsidP="006A177B">
      <w:pPr>
        <w:widowControl w:val="0"/>
        <w:numPr>
          <w:ilvl w:val="1"/>
          <w:numId w:val="30"/>
        </w:numPr>
        <w:spacing w:after="0" w:line="240" w:lineRule="auto"/>
        <w:rPr>
          <w:rFonts w:eastAsia="Times New Roman" w:cstheme="minorHAnsi"/>
          <w:bCs/>
          <w:lang w:eastAsia="cs-CZ"/>
        </w:rPr>
      </w:pPr>
      <w:r w:rsidRPr="006A177B">
        <w:rPr>
          <w:rFonts w:eastAsia="Times New Roman" w:cstheme="minorHAnsi"/>
          <w:bCs/>
          <w:lang w:eastAsia="cs-CZ"/>
        </w:rPr>
        <w:t>Jihočeské muzeum v Českých Budějovicích</w:t>
      </w:r>
    </w:p>
    <w:p w:rsidR="006A177B" w:rsidRPr="006A177B" w:rsidRDefault="006A177B" w:rsidP="006A177B">
      <w:pPr>
        <w:widowControl w:val="0"/>
        <w:numPr>
          <w:ilvl w:val="1"/>
          <w:numId w:val="30"/>
        </w:numPr>
        <w:spacing w:after="0" w:line="240" w:lineRule="auto"/>
        <w:rPr>
          <w:rFonts w:eastAsia="Times New Roman" w:cstheme="minorHAnsi"/>
          <w:bCs/>
          <w:lang w:eastAsia="cs-CZ"/>
        </w:rPr>
      </w:pPr>
      <w:r w:rsidRPr="006A177B">
        <w:rPr>
          <w:rFonts w:eastAsia="Times New Roman" w:cstheme="minorHAnsi"/>
          <w:bCs/>
          <w:lang w:eastAsia="cs-CZ"/>
        </w:rPr>
        <w:t xml:space="preserve">Vlastivědné muzeum dr. </w:t>
      </w:r>
      <w:proofErr w:type="spellStart"/>
      <w:r w:rsidRPr="006A177B">
        <w:rPr>
          <w:rFonts w:eastAsia="Times New Roman" w:cstheme="minorHAnsi"/>
          <w:bCs/>
          <w:lang w:eastAsia="cs-CZ"/>
        </w:rPr>
        <w:t>Hostaše</w:t>
      </w:r>
      <w:proofErr w:type="spellEnd"/>
      <w:r w:rsidRPr="006A177B">
        <w:rPr>
          <w:rFonts w:eastAsia="Times New Roman" w:cstheme="minorHAnsi"/>
          <w:bCs/>
          <w:lang w:eastAsia="cs-CZ"/>
        </w:rPr>
        <w:t xml:space="preserve"> v Klatovech</w:t>
      </w:r>
    </w:p>
    <w:p w:rsidR="006A177B" w:rsidRPr="006A177B" w:rsidRDefault="006A177B" w:rsidP="006A177B">
      <w:pPr>
        <w:widowControl w:val="0"/>
        <w:numPr>
          <w:ilvl w:val="1"/>
          <w:numId w:val="30"/>
        </w:numPr>
        <w:spacing w:after="0" w:line="240" w:lineRule="auto"/>
        <w:rPr>
          <w:rFonts w:eastAsia="Times New Roman" w:cstheme="minorHAnsi"/>
          <w:bCs/>
          <w:lang w:eastAsia="cs-CZ"/>
        </w:rPr>
      </w:pPr>
      <w:r w:rsidRPr="006A177B">
        <w:rPr>
          <w:rFonts w:eastAsia="Times New Roman" w:cstheme="minorHAnsi"/>
          <w:bCs/>
          <w:lang w:eastAsia="cs-CZ"/>
        </w:rPr>
        <w:t>Muzeum Cheb, p. o. Karlovarského kraje</w:t>
      </w:r>
    </w:p>
    <w:p w:rsidR="006A177B" w:rsidRPr="006A177B" w:rsidRDefault="006A177B" w:rsidP="006A177B">
      <w:pPr>
        <w:widowControl w:val="0"/>
        <w:numPr>
          <w:ilvl w:val="1"/>
          <w:numId w:val="30"/>
        </w:numPr>
        <w:spacing w:after="0" w:line="240" w:lineRule="auto"/>
        <w:rPr>
          <w:rFonts w:eastAsia="Times New Roman" w:cstheme="minorHAnsi"/>
          <w:bCs/>
          <w:lang w:eastAsia="cs-CZ"/>
        </w:rPr>
      </w:pPr>
      <w:r w:rsidRPr="006A177B">
        <w:rPr>
          <w:rFonts w:eastAsia="Times New Roman" w:cstheme="minorHAnsi"/>
          <w:bCs/>
          <w:lang w:eastAsia="cs-CZ"/>
        </w:rPr>
        <w:t>Regionální muzeum v Teplicích</w:t>
      </w:r>
    </w:p>
    <w:p w:rsidR="006A177B" w:rsidRPr="006A177B" w:rsidRDefault="006A177B" w:rsidP="006A177B">
      <w:pPr>
        <w:widowControl w:val="0"/>
        <w:numPr>
          <w:ilvl w:val="1"/>
          <w:numId w:val="30"/>
        </w:numPr>
        <w:spacing w:after="0" w:line="240" w:lineRule="auto"/>
        <w:rPr>
          <w:rFonts w:eastAsia="Times New Roman" w:cstheme="minorHAnsi"/>
          <w:bCs/>
          <w:lang w:eastAsia="cs-CZ"/>
        </w:rPr>
      </w:pPr>
      <w:r w:rsidRPr="006A177B">
        <w:rPr>
          <w:rFonts w:eastAsia="Times New Roman" w:cstheme="minorHAnsi"/>
          <w:bCs/>
          <w:lang w:eastAsia="cs-CZ"/>
        </w:rPr>
        <w:t>Muzeum Českého ráje v Turnově</w:t>
      </w:r>
    </w:p>
    <w:p w:rsidR="006A177B" w:rsidRPr="006A177B" w:rsidRDefault="006A177B" w:rsidP="006A177B">
      <w:pPr>
        <w:widowControl w:val="0"/>
        <w:numPr>
          <w:ilvl w:val="1"/>
          <w:numId w:val="30"/>
        </w:numPr>
        <w:spacing w:after="0" w:line="240" w:lineRule="auto"/>
        <w:rPr>
          <w:rFonts w:eastAsia="Times New Roman" w:cstheme="minorHAnsi"/>
          <w:bCs/>
          <w:lang w:eastAsia="cs-CZ"/>
        </w:rPr>
      </w:pPr>
      <w:r w:rsidRPr="006A177B">
        <w:rPr>
          <w:rFonts w:eastAsia="Times New Roman" w:cstheme="minorHAnsi"/>
          <w:bCs/>
          <w:lang w:eastAsia="cs-CZ"/>
        </w:rPr>
        <w:t>Muzeum východních Čech v Hradci Králové</w:t>
      </w:r>
    </w:p>
    <w:p w:rsidR="006A177B" w:rsidRPr="006A177B" w:rsidRDefault="006A177B" w:rsidP="006A177B">
      <w:pPr>
        <w:widowControl w:val="0"/>
        <w:numPr>
          <w:ilvl w:val="1"/>
          <w:numId w:val="30"/>
        </w:numPr>
        <w:spacing w:after="0" w:line="240" w:lineRule="auto"/>
        <w:rPr>
          <w:rFonts w:eastAsia="Times New Roman" w:cstheme="minorHAnsi"/>
          <w:bCs/>
          <w:lang w:eastAsia="cs-CZ"/>
        </w:rPr>
      </w:pPr>
      <w:r w:rsidRPr="006A177B">
        <w:rPr>
          <w:rFonts w:eastAsia="Times New Roman" w:cstheme="minorHAnsi"/>
          <w:bCs/>
          <w:lang w:eastAsia="cs-CZ"/>
        </w:rPr>
        <w:t>Národní muzeum v přírodě – Muzeum v přírodě Vysočina, Hlinsko</w:t>
      </w:r>
    </w:p>
    <w:p w:rsidR="006A177B" w:rsidRPr="006A177B" w:rsidRDefault="006A177B" w:rsidP="006A177B">
      <w:pPr>
        <w:widowControl w:val="0"/>
        <w:numPr>
          <w:ilvl w:val="1"/>
          <w:numId w:val="30"/>
        </w:numPr>
        <w:spacing w:after="0" w:line="240" w:lineRule="auto"/>
        <w:rPr>
          <w:rFonts w:eastAsia="Times New Roman" w:cstheme="minorHAnsi"/>
          <w:bCs/>
          <w:lang w:eastAsia="cs-CZ"/>
        </w:rPr>
      </w:pPr>
      <w:r w:rsidRPr="006A177B">
        <w:rPr>
          <w:rFonts w:eastAsia="Times New Roman" w:cstheme="minorHAnsi"/>
          <w:bCs/>
          <w:lang w:eastAsia="cs-CZ"/>
        </w:rPr>
        <w:t>Muzeum Vysočiny Třebíč</w:t>
      </w:r>
    </w:p>
    <w:p w:rsidR="006A177B" w:rsidRPr="006A177B" w:rsidRDefault="006A177B" w:rsidP="006A177B">
      <w:pPr>
        <w:widowControl w:val="0"/>
        <w:numPr>
          <w:ilvl w:val="1"/>
          <w:numId w:val="30"/>
        </w:numPr>
        <w:spacing w:after="0" w:line="240" w:lineRule="auto"/>
        <w:rPr>
          <w:rFonts w:eastAsia="Times New Roman" w:cstheme="minorHAnsi"/>
          <w:bCs/>
          <w:lang w:eastAsia="cs-CZ"/>
        </w:rPr>
      </w:pPr>
      <w:r w:rsidRPr="006A177B">
        <w:rPr>
          <w:rFonts w:eastAsia="Times New Roman" w:cstheme="minorHAnsi"/>
          <w:bCs/>
          <w:lang w:eastAsia="cs-CZ"/>
        </w:rPr>
        <w:t>Masarykovo muzeum v Hodoníně – Muzeum Kyjov</w:t>
      </w:r>
    </w:p>
    <w:p w:rsidR="006A177B" w:rsidRPr="006A177B" w:rsidRDefault="006A177B" w:rsidP="006A177B">
      <w:pPr>
        <w:widowControl w:val="0"/>
        <w:numPr>
          <w:ilvl w:val="1"/>
          <w:numId w:val="30"/>
        </w:numPr>
        <w:spacing w:after="0" w:line="240" w:lineRule="auto"/>
        <w:rPr>
          <w:rFonts w:eastAsia="Times New Roman" w:cstheme="minorHAnsi"/>
          <w:bCs/>
          <w:lang w:eastAsia="cs-CZ"/>
        </w:rPr>
      </w:pPr>
      <w:r w:rsidRPr="006A177B">
        <w:rPr>
          <w:rFonts w:eastAsia="Times New Roman" w:cstheme="minorHAnsi"/>
          <w:bCs/>
          <w:lang w:eastAsia="cs-CZ"/>
        </w:rPr>
        <w:t>Slovácké muzeum v Uherském Hradišti</w:t>
      </w:r>
    </w:p>
    <w:p w:rsidR="006A177B" w:rsidRPr="006A177B" w:rsidRDefault="006A177B" w:rsidP="006A177B">
      <w:pPr>
        <w:widowControl w:val="0"/>
        <w:numPr>
          <w:ilvl w:val="1"/>
          <w:numId w:val="30"/>
        </w:numPr>
        <w:spacing w:after="0" w:line="240" w:lineRule="auto"/>
        <w:rPr>
          <w:rFonts w:eastAsia="Times New Roman" w:cstheme="minorHAnsi"/>
          <w:bCs/>
          <w:lang w:eastAsia="cs-CZ"/>
        </w:rPr>
      </w:pPr>
      <w:r w:rsidRPr="006A177B">
        <w:rPr>
          <w:rFonts w:eastAsia="Times New Roman" w:cstheme="minorHAnsi"/>
          <w:bCs/>
          <w:lang w:eastAsia="cs-CZ"/>
        </w:rPr>
        <w:t>Vlastivědné muzeum v Olomouci</w:t>
      </w:r>
    </w:p>
    <w:p w:rsidR="006A177B" w:rsidRPr="006A177B" w:rsidRDefault="006A177B" w:rsidP="006A177B">
      <w:pPr>
        <w:widowControl w:val="0"/>
        <w:numPr>
          <w:ilvl w:val="1"/>
          <w:numId w:val="30"/>
        </w:numPr>
        <w:spacing w:after="0" w:line="240" w:lineRule="auto"/>
        <w:rPr>
          <w:rFonts w:eastAsia="Times New Roman" w:cstheme="minorHAnsi"/>
          <w:bCs/>
          <w:lang w:eastAsia="cs-CZ"/>
        </w:rPr>
      </w:pPr>
      <w:r w:rsidRPr="006A177B">
        <w:rPr>
          <w:rFonts w:eastAsia="Times New Roman" w:cstheme="minorHAnsi"/>
          <w:bCs/>
          <w:lang w:eastAsia="cs-CZ"/>
        </w:rPr>
        <w:t>Muzeum Těšínska</w:t>
      </w:r>
    </w:p>
    <w:p w:rsidR="006A177B" w:rsidRPr="006A177B" w:rsidRDefault="006A177B" w:rsidP="006A177B">
      <w:pPr>
        <w:widowControl w:val="0"/>
        <w:numPr>
          <w:ilvl w:val="1"/>
          <w:numId w:val="30"/>
        </w:numPr>
        <w:spacing w:after="0" w:line="240" w:lineRule="auto"/>
        <w:rPr>
          <w:rFonts w:eastAsia="Times New Roman" w:cstheme="minorHAnsi"/>
          <w:bCs/>
          <w:lang w:eastAsia="cs-CZ"/>
        </w:rPr>
      </w:pPr>
      <w:r w:rsidRPr="006A177B">
        <w:rPr>
          <w:rFonts w:eastAsia="Times New Roman" w:cstheme="minorHAnsi"/>
          <w:bCs/>
          <w:lang w:eastAsia="cs-CZ"/>
        </w:rPr>
        <w:t>Muzeum Novojičínska</w:t>
      </w:r>
    </w:p>
    <w:p w:rsidR="006A177B" w:rsidRPr="006A177B" w:rsidRDefault="006A177B" w:rsidP="006A177B">
      <w:pPr>
        <w:spacing w:after="200" w:line="276" w:lineRule="auto"/>
        <w:jc w:val="both"/>
        <w:rPr>
          <w:rFonts w:cstheme="minorHAnsi"/>
          <w:bCs/>
        </w:rPr>
      </w:pPr>
    </w:p>
    <w:p w:rsidR="00845073" w:rsidRPr="00794618" w:rsidRDefault="00845073" w:rsidP="00845073">
      <w:pPr>
        <w:spacing w:after="0"/>
        <w:jc w:val="both"/>
        <w:rPr>
          <w:rFonts w:cstheme="minorHAnsi"/>
          <w:b/>
          <w:sz w:val="28"/>
          <w:szCs w:val="28"/>
          <w:u w:val="single"/>
        </w:rPr>
      </w:pPr>
      <w:r w:rsidRPr="00794618">
        <w:rPr>
          <w:rFonts w:cstheme="minorHAnsi"/>
          <w:b/>
          <w:sz w:val="28"/>
          <w:szCs w:val="28"/>
          <w:u w:val="single"/>
        </w:rPr>
        <w:t>Upozornění:</w:t>
      </w:r>
    </w:p>
    <w:p w:rsidR="00794618" w:rsidRDefault="00794618" w:rsidP="00845073">
      <w:pPr>
        <w:spacing w:after="0"/>
        <w:rPr>
          <w:rFonts w:cstheme="minorHAnsi"/>
          <w:b/>
          <w:bCs/>
        </w:rPr>
      </w:pPr>
    </w:p>
    <w:p w:rsidR="00845073" w:rsidRDefault="00845073" w:rsidP="00845073">
      <w:pPr>
        <w:spacing w:after="0"/>
        <w:rPr>
          <w:rFonts w:cstheme="minorHAnsi"/>
          <w:b/>
          <w:bCs/>
        </w:rPr>
      </w:pPr>
      <w:r w:rsidRPr="00794618">
        <w:rPr>
          <w:rFonts w:cstheme="minorHAnsi"/>
          <w:b/>
          <w:bCs/>
        </w:rPr>
        <w:t>Dotace není určena na:</w:t>
      </w:r>
    </w:p>
    <w:p w:rsidR="008A0FBA" w:rsidRPr="008A0FBA" w:rsidRDefault="008A0FBA" w:rsidP="008A0FBA">
      <w:pPr>
        <w:pStyle w:val="Odstavecseseznamem"/>
        <w:numPr>
          <w:ilvl w:val="0"/>
          <w:numId w:val="29"/>
        </w:numPr>
        <w:spacing w:after="0"/>
        <w:rPr>
          <w:rFonts w:cstheme="minorHAnsi"/>
          <w:bCs/>
        </w:rPr>
      </w:pPr>
      <w:r w:rsidRPr="008A0FBA">
        <w:rPr>
          <w:rFonts w:cstheme="minorHAnsi"/>
          <w:bCs/>
        </w:rPr>
        <w:t>náklady spojené s doprovodným programem statků zapsaných do výše uvedených seznamů</w:t>
      </w:r>
    </w:p>
    <w:p w:rsidR="00831440" w:rsidRPr="00831440" w:rsidRDefault="00831440" w:rsidP="00831440">
      <w:pPr>
        <w:pStyle w:val="Odstavecseseznamem"/>
        <w:numPr>
          <w:ilvl w:val="0"/>
          <w:numId w:val="29"/>
        </w:numPr>
        <w:spacing w:after="0"/>
        <w:rPr>
          <w:rFonts w:cstheme="minorHAnsi"/>
          <w:b/>
          <w:bCs/>
          <w:u w:val="single"/>
        </w:rPr>
      </w:pPr>
      <w:r w:rsidRPr="00831440">
        <w:rPr>
          <w:rFonts w:cstheme="minorHAnsi"/>
          <w:bCs/>
        </w:rPr>
        <w:t xml:space="preserve">folklorní přehlídky a folklorní festivaly (tyto akce patří do výběrového dotačního řízení na podporu neprofesionálních uměleckých aktivit) </w:t>
      </w:r>
    </w:p>
    <w:p w:rsidR="00831440" w:rsidRPr="00831440" w:rsidRDefault="00831440" w:rsidP="00831440">
      <w:pPr>
        <w:pStyle w:val="Odstavecseseznamem"/>
        <w:numPr>
          <w:ilvl w:val="0"/>
          <w:numId w:val="29"/>
        </w:numPr>
        <w:spacing w:after="0"/>
        <w:rPr>
          <w:rFonts w:cstheme="minorHAnsi"/>
          <w:b/>
          <w:bCs/>
          <w:u w:val="single"/>
        </w:rPr>
      </w:pPr>
      <w:r w:rsidRPr="00831440">
        <w:rPr>
          <w:rFonts w:cstheme="minorHAnsi"/>
          <w:bCs/>
        </w:rPr>
        <w:t>běžnou kurzovní, edukační a muzejní činnost</w:t>
      </w:r>
    </w:p>
    <w:p w:rsidR="00831440" w:rsidRPr="00831440" w:rsidRDefault="00831440" w:rsidP="00831440">
      <w:pPr>
        <w:pStyle w:val="Odstavecseseznamem"/>
        <w:numPr>
          <w:ilvl w:val="0"/>
          <w:numId w:val="29"/>
        </w:numPr>
        <w:spacing w:after="0"/>
        <w:rPr>
          <w:rFonts w:cstheme="minorHAnsi"/>
          <w:b/>
          <w:bCs/>
          <w:u w:val="single"/>
        </w:rPr>
      </w:pPr>
      <w:r w:rsidRPr="00831440">
        <w:rPr>
          <w:rFonts w:cstheme="minorHAnsi"/>
          <w:bCs/>
        </w:rPr>
        <w:t>první ročníky akcí</w:t>
      </w:r>
    </w:p>
    <w:p w:rsidR="00831440" w:rsidRPr="00831440" w:rsidRDefault="00831440" w:rsidP="00831440">
      <w:pPr>
        <w:pStyle w:val="Odstavecseseznamem"/>
        <w:numPr>
          <w:ilvl w:val="0"/>
          <w:numId w:val="29"/>
        </w:numPr>
        <w:spacing w:after="0"/>
        <w:rPr>
          <w:rFonts w:cstheme="minorHAnsi"/>
          <w:b/>
          <w:bCs/>
          <w:u w:val="single"/>
        </w:rPr>
      </w:pPr>
      <w:r w:rsidRPr="00831440">
        <w:rPr>
          <w:rFonts w:cstheme="minorHAnsi"/>
          <w:bCs/>
        </w:rPr>
        <w:t>akce místního a regionálního dosahu</w:t>
      </w:r>
    </w:p>
    <w:p w:rsidR="00831440" w:rsidRPr="00831440" w:rsidRDefault="00831440" w:rsidP="00831440">
      <w:pPr>
        <w:pStyle w:val="Odstavecseseznamem"/>
        <w:numPr>
          <w:ilvl w:val="0"/>
          <w:numId w:val="29"/>
        </w:numPr>
        <w:spacing w:after="0"/>
        <w:rPr>
          <w:rFonts w:cstheme="minorHAnsi"/>
          <w:b/>
          <w:bCs/>
          <w:u w:val="single"/>
        </w:rPr>
      </w:pPr>
      <w:r w:rsidRPr="00831440">
        <w:rPr>
          <w:rFonts w:cstheme="minorHAnsi"/>
          <w:bCs/>
        </w:rPr>
        <w:t>dokumentační, výzkumnou a ediční činnost v oblasti lidové architektury</w:t>
      </w:r>
    </w:p>
    <w:p w:rsidR="00831440" w:rsidRPr="00831440" w:rsidRDefault="00831440" w:rsidP="00831440">
      <w:pPr>
        <w:pStyle w:val="Odstavecseseznamem"/>
        <w:numPr>
          <w:ilvl w:val="0"/>
          <w:numId w:val="29"/>
        </w:numPr>
        <w:spacing w:after="0"/>
        <w:rPr>
          <w:rFonts w:cstheme="minorHAnsi"/>
          <w:b/>
          <w:bCs/>
          <w:u w:val="single"/>
        </w:rPr>
      </w:pPr>
      <w:r w:rsidRPr="00831440">
        <w:rPr>
          <w:rFonts w:cstheme="minorHAnsi"/>
          <w:bCs/>
        </w:rPr>
        <w:t xml:space="preserve">akce komerčního charakteru (např. trhy, lidové veselice, hody, vinobraní) </w:t>
      </w:r>
    </w:p>
    <w:p w:rsidR="00C55C0D" w:rsidRPr="00C55C0D" w:rsidRDefault="00831440" w:rsidP="00B04590">
      <w:pPr>
        <w:pStyle w:val="Odstavecseseznamem"/>
        <w:numPr>
          <w:ilvl w:val="0"/>
          <w:numId w:val="29"/>
        </w:numPr>
        <w:spacing w:after="0"/>
        <w:rPr>
          <w:rFonts w:cstheme="minorHAnsi"/>
          <w:b/>
          <w:bCs/>
          <w:u w:val="single"/>
        </w:rPr>
      </w:pPr>
      <w:r w:rsidRPr="00831440">
        <w:rPr>
          <w:rFonts w:cstheme="minorHAnsi"/>
          <w:bCs/>
        </w:rPr>
        <w:t>akce charitativního charakteru</w:t>
      </w:r>
      <w:r w:rsidR="008A0FBA">
        <w:rPr>
          <w:rFonts w:cstheme="minorHAnsi"/>
          <w:bCs/>
        </w:rPr>
        <w:t xml:space="preserve"> a </w:t>
      </w:r>
      <w:r w:rsidR="008A0FBA" w:rsidRPr="00DB2B08">
        <w:t>benefiční</w:t>
      </w:r>
      <w:r w:rsidR="008A0FBA">
        <w:t xml:space="preserve"> akce</w:t>
      </w:r>
    </w:p>
    <w:p w:rsidR="00B04590" w:rsidRPr="00C55C0D" w:rsidRDefault="00B04590" w:rsidP="00B04590">
      <w:pPr>
        <w:pStyle w:val="Odstavecseseznamem"/>
        <w:numPr>
          <w:ilvl w:val="0"/>
          <w:numId w:val="29"/>
        </w:numPr>
        <w:spacing w:after="0"/>
        <w:rPr>
          <w:rFonts w:cstheme="minorHAnsi"/>
          <w:b/>
          <w:bCs/>
          <w:u w:val="single"/>
        </w:rPr>
      </w:pPr>
      <w:r w:rsidRPr="00C55C0D">
        <w:rPr>
          <w:color w:val="FF0000"/>
        </w:rPr>
        <w:lastRenderedPageBreak/>
        <w:t>Upozornění: Projekty předkládané v tomto programu musí zohledňovat kritérium přístupnosti (viz Podrobný strukturovaný popis projektu).</w:t>
      </w:r>
    </w:p>
    <w:p w:rsidR="00736586" w:rsidRPr="00736586" w:rsidRDefault="00736586" w:rsidP="004A0CDF">
      <w:pPr>
        <w:jc w:val="both"/>
        <w:rPr>
          <w:b/>
        </w:rPr>
      </w:pPr>
    </w:p>
    <w:p w:rsidR="0038282B" w:rsidRPr="0038282B" w:rsidRDefault="00611A99" w:rsidP="004A0CDF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3" w:name="_Toc173163977"/>
      <w:r w:rsidRPr="000036D5">
        <w:rPr>
          <w:rFonts w:cstheme="majorHAnsi"/>
          <w:b/>
          <w:color w:val="000000" w:themeColor="text1"/>
          <w:sz w:val="32"/>
          <w:szCs w:val="32"/>
        </w:rPr>
        <w:t xml:space="preserve">4. Forma a výše podpory </w:t>
      </w:r>
      <w:r w:rsidR="0038282B">
        <w:rPr>
          <w:rFonts w:cstheme="majorHAnsi"/>
          <w:b/>
          <w:color w:val="000000" w:themeColor="text1"/>
          <w:sz w:val="32"/>
          <w:szCs w:val="32"/>
        </w:rPr>
        <w:t>a zdroje financování</w:t>
      </w:r>
      <w:bookmarkEnd w:id="3"/>
    </w:p>
    <w:p w:rsidR="004F5998" w:rsidRDefault="004F5998" w:rsidP="0059743D">
      <w:pPr>
        <w:pStyle w:val="Odstavecseseznamem"/>
        <w:numPr>
          <w:ilvl w:val="0"/>
          <w:numId w:val="3"/>
        </w:numPr>
        <w:jc w:val="both"/>
      </w:pPr>
      <w:r>
        <w:t xml:space="preserve">Podpora je poskytována formou </w:t>
      </w:r>
      <w:r w:rsidRPr="00282E88">
        <w:rPr>
          <w:b/>
        </w:rPr>
        <w:t>neinvestiční, účelově vázané dotace</w:t>
      </w:r>
      <w:r>
        <w:t xml:space="preserve"> v souladu s ustanovením § 14 rozpočtových pravidel a zákonem č. 500/2004 Sb., správní řád, ve znění pozdějších předpisů (dále jen „správní řád“), a to v rozsahu stanoveném ustanovením § </w:t>
      </w:r>
      <w:proofErr w:type="gramStart"/>
      <w:r>
        <w:t>14q</w:t>
      </w:r>
      <w:proofErr w:type="gramEnd"/>
      <w:r>
        <w:t xml:space="preserve"> rozpočtových pravidel. </w:t>
      </w:r>
    </w:p>
    <w:p w:rsidR="004F5998" w:rsidRDefault="004F5998" w:rsidP="0059743D">
      <w:pPr>
        <w:pStyle w:val="Odstavecseseznamem"/>
        <w:numPr>
          <w:ilvl w:val="0"/>
          <w:numId w:val="3"/>
        </w:numPr>
        <w:jc w:val="both"/>
      </w:pPr>
      <w:r>
        <w:t xml:space="preserve">Doporučenou výši podpory stanoví při hodnocení žádosti příslušná odborná komise, o výsledku rozhoduje ministr kultury. </w:t>
      </w:r>
    </w:p>
    <w:p w:rsidR="002F22C9" w:rsidRDefault="002A6CC9" w:rsidP="0059743D">
      <w:pPr>
        <w:pStyle w:val="Odstavecseseznamem"/>
        <w:numPr>
          <w:ilvl w:val="0"/>
          <w:numId w:val="3"/>
        </w:numPr>
        <w:jc w:val="both"/>
      </w:pPr>
      <w:r>
        <w:t xml:space="preserve">Dotace může být poskytnuta </w:t>
      </w:r>
      <w:r w:rsidR="0038282B">
        <w:t xml:space="preserve">nejvýše do </w:t>
      </w:r>
      <w:r w:rsidR="00B42086" w:rsidRPr="00282E88">
        <w:rPr>
          <w:b/>
        </w:rPr>
        <w:t>70</w:t>
      </w:r>
      <w:r w:rsidR="00794618">
        <w:rPr>
          <w:b/>
        </w:rPr>
        <w:t xml:space="preserve"> </w:t>
      </w:r>
      <w:r w:rsidR="0038282B" w:rsidRPr="00282E88">
        <w:rPr>
          <w:b/>
        </w:rPr>
        <w:t xml:space="preserve">% celkových </w:t>
      </w:r>
      <w:r w:rsidR="00B42086" w:rsidRPr="00282E88">
        <w:rPr>
          <w:b/>
        </w:rPr>
        <w:t>nákladů</w:t>
      </w:r>
      <w:r w:rsidR="0038282B">
        <w:t xml:space="preserve"> projektu.</w:t>
      </w:r>
    </w:p>
    <w:p w:rsidR="0038282B" w:rsidRPr="002F22C9" w:rsidRDefault="0038282B" w:rsidP="0059743D">
      <w:pPr>
        <w:pStyle w:val="Odstavecseseznamem"/>
        <w:numPr>
          <w:ilvl w:val="0"/>
          <w:numId w:val="3"/>
        </w:numPr>
        <w:jc w:val="both"/>
      </w:pPr>
      <w:bookmarkStart w:id="4" w:name="_Hlk173234582"/>
      <w:r w:rsidRPr="002F22C9">
        <w:t xml:space="preserve">Projekt, který je obsahem žádosti, může </w:t>
      </w:r>
      <w:r w:rsidR="001E6088">
        <w:t xml:space="preserve">být </w:t>
      </w:r>
      <w:r w:rsidR="00C777AB" w:rsidRPr="002F22C9">
        <w:t>spolufinancován</w:t>
      </w:r>
      <w:r w:rsidR="00784B36" w:rsidRPr="002F22C9">
        <w:t xml:space="preserve"> </w:t>
      </w:r>
      <w:r w:rsidR="002F22C9" w:rsidRPr="002F22C9">
        <w:t>z obecních a krajských rozpočtů, z prostředků evropských fondů a z dalších zdrojů. Pokud je týž projekt financován z více zdrojů, duplicitní úhrada stejného nákladu z různých zdrojů není povolena.</w:t>
      </w:r>
    </w:p>
    <w:bookmarkEnd w:id="4"/>
    <w:p w:rsidR="00784B36" w:rsidRDefault="00784B36" w:rsidP="0059743D">
      <w:pPr>
        <w:pStyle w:val="Odstavecseseznamem"/>
        <w:numPr>
          <w:ilvl w:val="0"/>
          <w:numId w:val="3"/>
        </w:numPr>
        <w:jc w:val="both"/>
      </w:pPr>
      <w:r>
        <w:t>Podpora je MKČR proplácena bezhotovostními převody finančních prostředků</w:t>
      </w:r>
      <w:r w:rsidR="00F3200D">
        <w:t xml:space="preserve"> </w:t>
      </w:r>
      <w:r>
        <w:t xml:space="preserve">v Kč </w:t>
      </w:r>
      <w:r w:rsidR="00244A96">
        <w:br/>
      </w:r>
      <w:r>
        <w:t>na bankovní účet příjemce dotace uvedený v žádosti.</w:t>
      </w:r>
    </w:p>
    <w:p w:rsidR="00784B36" w:rsidRDefault="00784B36" w:rsidP="0059743D">
      <w:pPr>
        <w:pStyle w:val="Odstavecseseznamem"/>
        <w:numPr>
          <w:ilvl w:val="0"/>
          <w:numId w:val="3"/>
        </w:numPr>
        <w:jc w:val="both"/>
      </w:pPr>
      <w:r>
        <w:t>MKČR poskytne podporu pouze na úhradu způsobilých výdajů. Výdaje musí být v souladu s pravidly této výzvy a platnými právními předpisy.</w:t>
      </w:r>
    </w:p>
    <w:p w:rsidR="00784B36" w:rsidRDefault="00784B36" w:rsidP="0059743D">
      <w:pPr>
        <w:pStyle w:val="Odstavecseseznamem"/>
        <w:numPr>
          <w:ilvl w:val="0"/>
          <w:numId w:val="3"/>
        </w:numPr>
        <w:jc w:val="both"/>
      </w:pPr>
      <w:r>
        <w:t>Finanční prostředky MKČR proplácí</w:t>
      </w:r>
      <w:r w:rsidR="000912B7">
        <w:t xml:space="preserve"> </w:t>
      </w:r>
      <w:r w:rsidR="007B753D">
        <w:t xml:space="preserve">na základě </w:t>
      </w:r>
      <w:r w:rsidR="000912B7">
        <w:t>rozhodnutí o poskytnutí dotace</w:t>
      </w:r>
      <w:r w:rsidR="00F236ED">
        <w:t xml:space="preserve">. </w:t>
      </w:r>
    </w:p>
    <w:p w:rsidR="00430ED7" w:rsidRDefault="00430ED7" w:rsidP="00430ED7">
      <w:pPr>
        <w:numPr>
          <w:ilvl w:val="0"/>
          <w:numId w:val="3"/>
        </w:numPr>
        <w:spacing w:after="44" w:line="249" w:lineRule="auto"/>
        <w:jc w:val="both"/>
      </w:pPr>
      <w:r>
        <w:t xml:space="preserve">Dotace ze státního rozpočtu nelze poskytovat na benefiční a charitativní akce. </w:t>
      </w:r>
    </w:p>
    <w:p w:rsidR="00430ED7" w:rsidRDefault="00430ED7" w:rsidP="00430ED7">
      <w:pPr>
        <w:ind w:left="360"/>
        <w:jc w:val="both"/>
      </w:pPr>
    </w:p>
    <w:p w:rsidR="00794618" w:rsidRDefault="00794618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5" w:name="_Toc173163978"/>
    </w:p>
    <w:p w:rsidR="00611A99" w:rsidRDefault="00611A99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r w:rsidRPr="000036D5">
        <w:rPr>
          <w:rFonts w:cstheme="majorHAnsi"/>
          <w:b/>
          <w:color w:val="000000" w:themeColor="text1"/>
          <w:sz w:val="32"/>
          <w:szCs w:val="32"/>
        </w:rPr>
        <w:t>5. Harmonogram výzvy</w:t>
      </w:r>
      <w:bookmarkEnd w:id="5"/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6658"/>
        <w:gridCol w:w="2976"/>
      </w:tblGrid>
      <w:tr w:rsidR="00F236ED" w:rsidTr="00824A08">
        <w:trPr>
          <w:trHeight w:val="284"/>
        </w:trPr>
        <w:tc>
          <w:tcPr>
            <w:tcW w:w="9634" w:type="dxa"/>
            <w:gridSpan w:val="2"/>
            <w:shd w:val="clear" w:color="auto" w:fill="00B0F0"/>
          </w:tcPr>
          <w:p w:rsidR="00F236ED" w:rsidRPr="002F22C9" w:rsidRDefault="00F236ED" w:rsidP="00F236ED">
            <w:pPr>
              <w:rPr>
                <w:b/>
                <w:color w:val="FFFFFF" w:themeColor="background1"/>
              </w:rPr>
            </w:pPr>
            <w:r w:rsidRPr="002F22C9">
              <w:rPr>
                <w:b/>
                <w:color w:val="FFFFFF" w:themeColor="background1"/>
              </w:rPr>
              <w:t>Harmonogram výzvy</w:t>
            </w:r>
          </w:p>
        </w:tc>
      </w:tr>
      <w:tr w:rsidR="00F236ED" w:rsidTr="00824A08">
        <w:trPr>
          <w:trHeight w:val="284"/>
        </w:trPr>
        <w:tc>
          <w:tcPr>
            <w:tcW w:w="6658" w:type="dxa"/>
          </w:tcPr>
          <w:p w:rsidR="00F236ED" w:rsidRPr="002F22C9" w:rsidRDefault="00F236ED" w:rsidP="00F236ED">
            <w:pPr>
              <w:rPr>
                <w:b/>
              </w:rPr>
            </w:pPr>
            <w:r w:rsidRPr="002F22C9">
              <w:rPr>
                <w:b/>
              </w:rPr>
              <w:t>Vyhlášení výzvy</w:t>
            </w:r>
          </w:p>
        </w:tc>
        <w:tc>
          <w:tcPr>
            <w:tcW w:w="2976" w:type="dxa"/>
          </w:tcPr>
          <w:p w:rsidR="00F236ED" w:rsidRPr="00216A1A" w:rsidRDefault="00216A1A" w:rsidP="00F236ED">
            <w:pPr>
              <w:rPr>
                <w:b/>
                <w:i/>
              </w:rPr>
            </w:pPr>
            <w:r w:rsidRPr="00216A1A">
              <w:rPr>
                <w:b/>
              </w:rPr>
              <w:t>27.08.2025</w:t>
            </w:r>
          </w:p>
        </w:tc>
      </w:tr>
      <w:tr w:rsidR="00F236ED" w:rsidTr="00824A08">
        <w:trPr>
          <w:trHeight w:val="284"/>
        </w:trPr>
        <w:tc>
          <w:tcPr>
            <w:tcW w:w="6658" w:type="dxa"/>
          </w:tcPr>
          <w:p w:rsidR="00F236ED" w:rsidRPr="002F22C9" w:rsidRDefault="00F236ED" w:rsidP="00F236ED">
            <w:pPr>
              <w:rPr>
                <w:b/>
              </w:rPr>
            </w:pPr>
            <w:r w:rsidRPr="002F22C9">
              <w:rPr>
                <w:b/>
              </w:rPr>
              <w:t>Zahájení příjmu žádostí v DPMK</w:t>
            </w:r>
          </w:p>
        </w:tc>
        <w:tc>
          <w:tcPr>
            <w:tcW w:w="2976" w:type="dxa"/>
          </w:tcPr>
          <w:p w:rsidR="00F236ED" w:rsidRPr="00282E88" w:rsidRDefault="009C2191" w:rsidP="00F236ED">
            <w:pPr>
              <w:rPr>
                <w:b/>
                <w:i/>
              </w:rPr>
            </w:pPr>
            <w:r>
              <w:rPr>
                <w:b/>
                <w:i/>
              </w:rPr>
              <w:t>29.08.2025</w:t>
            </w:r>
            <w:r w:rsidR="00F236ED" w:rsidRPr="00282E88">
              <w:rPr>
                <w:b/>
                <w:i/>
              </w:rPr>
              <w:t xml:space="preserve"> (</w:t>
            </w:r>
            <w:r w:rsidR="00282E88" w:rsidRPr="00282E88">
              <w:rPr>
                <w:b/>
                <w:i/>
              </w:rPr>
              <w:t>13:00</w:t>
            </w:r>
            <w:r w:rsidR="00F236ED" w:rsidRPr="00282E88">
              <w:rPr>
                <w:b/>
                <w:i/>
              </w:rPr>
              <w:t xml:space="preserve"> hod</w:t>
            </w:r>
            <w:r w:rsidR="007655B2" w:rsidRPr="00282E88">
              <w:rPr>
                <w:b/>
                <w:i/>
              </w:rPr>
              <w:t>.</w:t>
            </w:r>
            <w:r w:rsidR="00F236ED" w:rsidRPr="00282E88">
              <w:rPr>
                <w:b/>
                <w:i/>
              </w:rPr>
              <w:t>)</w:t>
            </w:r>
          </w:p>
        </w:tc>
      </w:tr>
      <w:tr w:rsidR="00F236ED" w:rsidTr="00824A08">
        <w:trPr>
          <w:trHeight w:val="284"/>
        </w:trPr>
        <w:tc>
          <w:tcPr>
            <w:tcW w:w="6658" w:type="dxa"/>
          </w:tcPr>
          <w:p w:rsidR="00F236ED" w:rsidRPr="002F22C9" w:rsidRDefault="00F236ED" w:rsidP="00F236ED">
            <w:pPr>
              <w:rPr>
                <w:b/>
              </w:rPr>
            </w:pPr>
            <w:r w:rsidRPr="002F22C9">
              <w:rPr>
                <w:b/>
              </w:rPr>
              <w:t>Termín uzávěrky příjmu žádostí</w:t>
            </w:r>
          </w:p>
        </w:tc>
        <w:tc>
          <w:tcPr>
            <w:tcW w:w="2976" w:type="dxa"/>
          </w:tcPr>
          <w:p w:rsidR="00F236ED" w:rsidRPr="00282E88" w:rsidRDefault="00282E88" w:rsidP="00F236ED">
            <w:pPr>
              <w:rPr>
                <w:b/>
                <w:i/>
              </w:rPr>
            </w:pPr>
            <w:r w:rsidRPr="00282E88">
              <w:rPr>
                <w:b/>
                <w:i/>
              </w:rPr>
              <w:t>30.9.2025</w:t>
            </w:r>
            <w:r w:rsidR="00F236ED" w:rsidRPr="00282E88">
              <w:rPr>
                <w:b/>
                <w:i/>
              </w:rPr>
              <w:t xml:space="preserve"> (</w:t>
            </w:r>
            <w:r w:rsidRPr="00282E88">
              <w:rPr>
                <w:b/>
                <w:i/>
              </w:rPr>
              <w:t>15:00</w:t>
            </w:r>
            <w:r w:rsidR="00F236ED" w:rsidRPr="00282E88">
              <w:rPr>
                <w:b/>
                <w:i/>
              </w:rPr>
              <w:t>hod</w:t>
            </w:r>
            <w:r w:rsidR="007655B2" w:rsidRPr="00282E88">
              <w:rPr>
                <w:b/>
                <w:i/>
              </w:rPr>
              <w:t>.</w:t>
            </w:r>
            <w:r w:rsidR="00F236ED" w:rsidRPr="00282E88">
              <w:rPr>
                <w:b/>
                <w:i/>
              </w:rPr>
              <w:t>)</w:t>
            </w:r>
          </w:p>
        </w:tc>
      </w:tr>
      <w:tr w:rsidR="00F236ED" w:rsidTr="00824A08">
        <w:trPr>
          <w:trHeight w:val="284"/>
        </w:trPr>
        <w:tc>
          <w:tcPr>
            <w:tcW w:w="6658" w:type="dxa"/>
          </w:tcPr>
          <w:p w:rsidR="00F236ED" w:rsidRPr="002F22C9" w:rsidRDefault="00434940" w:rsidP="00F236ED">
            <w:pPr>
              <w:rPr>
                <w:b/>
              </w:rPr>
            </w:pPr>
            <w:r>
              <w:rPr>
                <w:b/>
              </w:rPr>
              <w:t>Předpokládaný k</w:t>
            </w:r>
            <w:r w:rsidR="00F236ED" w:rsidRPr="002F22C9">
              <w:rPr>
                <w:b/>
              </w:rPr>
              <w:t xml:space="preserve">onec hodnocení žádostí odbornou komisí, zveřejnění výsledků </w:t>
            </w:r>
          </w:p>
        </w:tc>
        <w:tc>
          <w:tcPr>
            <w:tcW w:w="2976" w:type="dxa"/>
          </w:tcPr>
          <w:p w:rsidR="00F236ED" w:rsidRPr="00282E88" w:rsidRDefault="00FC68B5" w:rsidP="00F236ED">
            <w:pPr>
              <w:rPr>
                <w:b/>
                <w:i/>
              </w:rPr>
            </w:pPr>
            <w:r w:rsidRPr="00282E88">
              <w:rPr>
                <w:b/>
                <w:i/>
              </w:rPr>
              <w:t>31.</w:t>
            </w:r>
            <w:r w:rsidR="009C2191">
              <w:rPr>
                <w:b/>
                <w:i/>
              </w:rPr>
              <w:t>0</w:t>
            </w:r>
            <w:r w:rsidRPr="00282E88">
              <w:rPr>
                <w:b/>
                <w:i/>
              </w:rPr>
              <w:t>3.2026</w:t>
            </w:r>
          </w:p>
        </w:tc>
      </w:tr>
      <w:tr w:rsidR="00F236ED" w:rsidTr="00824A08">
        <w:trPr>
          <w:trHeight w:val="284"/>
        </w:trPr>
        <w:tc>
          <w:tcPr>
            <w:tcW w:w="6658" w:type="dxa"/>
          </w:tcPr>
          <w:p w:rsidR="00F236ED" w:rsidRPr="002F22C9" w:rsidRDefault="00434940" w:rsidP="00F236ED">
            <w:pPr>
              <w:rPr>
                <w:b/>
              </w:rPr>
            </w:pPr>
            <w:r>
              <w:rPr>
                <w:b/>
              </w:rPr>
              <w:t>Předpokládaný t</w:t>
            </w:r>
            <w:r w:rsidR="00F236ED" w:rsidRPr="002F22C9">
              <w:rPr>
                <w:b/>
              </w:rPr>
              <w:t>ermín vydání rozhodnutí o poskytnutí podpory</w:t>
            </w:r>
          </w:p>
        </w:tc>
        <w:tc>
          <w:tcPr>
            <w:tcW w:w="2976" w:type="dxa"/>
          </w:tcPr>
          <w:p w:rsidR="00F236ED" w:rsidRPr="00282E88" w:rsidRDefault="006F4557" w:rsidP="00F236ED">
            <w:pPr>
              <w:rPr>
                <w:b/>
                <w:i/>
              </w:rPr>
            </w:pPr>
            <w:r w:rsidRPr="00282E88">
              <w:rPr>
                <w:b/>
                <w:i/>
              </w:rPr>
              <w:t>30.06.2026</w:t>
            </w:r>
          </w:p>
        </w:tc>
      </w:tr>
      <w:tr w:rsidR="00F236ED" w:rsidTr="00824A08">
        <w:trPr>
          <w:trHeight w:val="284"/>
        </w:trPr>
        <w:tc>
          <w:tcPr>
            <w:tcW w:w="6658" w:type="dxa"/>
          </w:tcPr>
          <w:p w:rsidR="00F236ED" w:rsidRPr="002F22C9" w:rsidRDefault="00F236ED" w:rsidP="00F236ED">
            <w:pPr>
              <w:rPr>
                <w:b/>
              </w:rPr>
            </w:pPr>
            <w:r w:rsidRPr="002F22C9">
              <w:rPr>
                <w:b/>
              </w:rPr>
              <w:t>Ukončení realizace projektů</w:t>
            </w:r>
          </w:p>
        </w:tc>
        <w:tc>
          <w:tcPr>
            <w:tcW w:w="2976" w:type="dxa"/>
          </w:tcPr>
          <w:p w:rsidR="00F236ED" w:rsidRPr="00282E88" w:rsidRDefault="006F4557" w:rsidP="00F236ED">
            <w:pPr>
              <w:rPr>
                <w:b/>
                <w:i/>
              </w:rPr>
            </w:pPr>
            <w:r w:rsidRPr="00282E88">
              <w:rPr>
                <w:b/>
                <w:i/>
              </w:rPr>
              <w:t>31.12.2026</w:t>
            </w:r>
          </w:p>
        </w:tc>
      </w:tr>
      <w:tr w:rsidR="00F236ED" w:rsidTr="00824A08">
        <w:trPr>
          <w:trHeight w:val="284"/>
        </w:trPr>
        <w:tc>
          <w:tcPr>
            <w:tcW w:w="6658" w:type="dxa"/>
          </w:tcPr>
          <w:p w:rsidR="00F236ED" w:rsidRPr="002F22C9" w:rsidRDefault="00F236ED" w:rsidP="00F236ED">
            <w:pPr>
              <w:rPr>
                <w:b/>
              </w:rPr>
            </w:pPr>
            <w:r w:rsidRPr="002F22C9">
              <w:rPr>
                <w:b/>
              </w:rPr>
              <w:t>Odevzdání závěrečné zprávy projektu a vyúčtování</w:t>
            </w:r>
          </w:p>
        </w:tc>
        <w:tc>
          <w:tcPr>
            <w:tcW w:w="2976" w:type="dxa"/>
          </w:tcPr>
          <w:p w:rsidR="00F236ED" w:rsidRPr="00282E88" w:rsidRDefault="006F4557" w:rsidP="00F236ED">
            <w:pPr>
              <w:rPr>
                <w:b/>
                <w:i/>
              </w:rPr>
            </w:pPr>
            <w:r w:rsidRPr="00282E88">
              <w:rPr>
                <w:b/>
                <w:i/>
              </w:rPr>
              <w:t>22.</w:t>
            </w:r>
            <w:r w:rsidR="009C2191">
              <w:rPr>
                <w:b/>
                <w:i/>
              </w:rPr>
              <w:t>0</w:t>
            </w:r>
            <w:r w:rsidRPr="00282E88">
              <w:rPr>
                <w:b/>
                <w:i/>
              </w:rPr>
              <w:t>1.2027</w:t>
            </w:r>
          </w:p>
        </w:tc>
      </w:tr>
    </w:tbl>
    <w:p w:rsidR="00F236ED" w:rsidRDefault="00F236ED" w:rsidP="00F236ED"/>
    <w:p w:rsidR="00611A99" w:rsidRDefault="00611A99" w:rsidP="004A0CDF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6" w:name="_Toc173163979"/>
      <w:r w:rsidRPr="000036D5">
        <w:rPr>
          <w:rFonts w:cstheme="majorHAnsi"/>
          <w:b/>
          <w:color w:val="000000" w:themeColor="text1"/>
          <w:sz w:val="32"/>
          <w:szCs w:val="32"/>
        </w:rPr>
        <w:t>6. Podání žádosti</w:t>
      </w:r>
      <w:bookmarkEnd w:id="6"/>
    </w:p>
    <w:p w:rsidR="009B78CA" w:rsidRDefault="009B78CA" w:rsidP="0059743D">
      <w:pPr>
        <w:pStyle w:val="Odstavecseseznamem"/>
        <w:numPr>
          <w:ilvl w:val="0"/>
          <w:numId w:val="4"/>
        </w:numPr>
        <w:jc w:val="both"/>
      </w:pPr>
      <w:r>
        <w:t xml:space="preserve">Žádosti včetně všech povinných i nepovinných příloh se podávají v termínech dle harmonogramu výzvy, a to elektronicky prostřednictvím Dotačního portálu Ministerstva kultury (dále jen „DPMK“). </w:t>
      </w:r>
      <w:r w:rsidR="000B4435">
        <w:t>Žádosti podané jiným způsobem, či v jiném, než uvedeném termínu pro podání nebudou přijaty k dalšímu zpracování.</w:t>
      </w:r>
    </w:p>
    <w:p w:rsidR="009B78CA" w:rsidRDefault="009B78CA" w:rsidP="0059743D">
      <w:pPr>
        <w:pStyle w:val="Odstavecseseznamem"/>
        <w:numPr>
          <w:ilvl w:val="0"/>
          <w:numId w:val="4"/>
        </w:numPr>
        <w:jc w:val="both"/>
      </w:pPr>
      <w:r>
        <w:t>Žádost</w:t>
      </w:r>
      <w:r w:rsidR="000B4435">
        <w:t>i</w:t>
      </w:r>
      <w:r>
        <w:t xml:space="preserve"> musí být zpracovány v českém jazyce v předepsaném formátu a předkládaný rozpočet musí být uveden v českých korunách.</w:t>
      </w:r>
    </w:p>
    <w:p w:rsidR="009B78CA" w:rsidRDefault="009B78CA" w:rsidP="0059743D">
      <w:pPr>
        <w:pStyle w:val="Odstavecseseznamem"/>
        <w:numPr>
          <w:ilvl w:val="0"/>
          <w:numId w:val="4"/>
        </w:numPr>
        <w:jc w:val="both"/>
      </w:pPr>
      <w:r>
        <w:t xml:space="preserve">Podáním žádosti se rozumí elektronické podání žádosti prostřednictvím DPMK, do kterého </w:t>
      </w:r>
      <w:r w:rsidR="002056D2">
        <w:br/>
      </w:r>
      <w:r>
        <w:t xml:space="preserve">se žadatelé přihlašují prostřednictvím webového portálu: </w:t>
      </w:r>
      <w:hyperlink r:id="rId10" w:history="1">
        <w:r w:rsidRPr="002056D2">
          <w:rPr>
            <w:rStyle w:val="Hypertextovodkaz"/>
          </w:rPr>
          <w:t>https://dpmkportal.mkcr.cz/default</w:t>
        </w:r>
      </w:hyperlink>
      <w:r w:rsidRPr="002056D2">
        <w:t>.</w:t>
      </w:r>
    </w:p>
    <w:p w:rsidR="009B78CA" w:rsidRDefault="009B78CA" w:rsidP="0059743D">
      <w:pPr>
        <w:pStyle w:val="Odstavecseseznamem"/>
        <w:numPr>
          <w:ilvl w:val="0"/>
          <w:numId w:val="4"/>
        </w:numPr>
        <w:jc w:val="both"/>
      </w:pPr>
      <w:r>
        <w:t>Datum podání žádosti se shoduje s datem podání žádosti v systému.</w:t>
      </w:r>
    </w:p>
    <w:p w:rsidR="004A0CDF" w:rsidRDefault="004A0CDF" w:rsidP="0059743D">
      <w:pPr>
        <w:pStyle w:val="Odstavecseseznamem"/>
        <w:numPr>
          <w:ilvl w:val="0"/>
          <w:numId w:val="4"/>
        </w:numPr>
        <w:jc w:val="both"/>
      </w:pPr>
      <w:r>
        <w:lastRenderedPageBreak/>
        <w:t>Při prvním přihlášení se za žadatele do DPMK hlásí statutární orgán nebo zmocněnec (dále jen prvotní oprávněný uživatel) přes tzv. e-identitu (NIA, více na:</w:t>
      </w:r>
      <w:r w:rsidR="00961BA3">
        <w:t xml:space="preserve"> </w:t>
      </w:r>
      <w:hyperlink r:id="rId11" w:history="1">
        <w:r w:rsidR="00961BA3" w:rsidRPr="00097BF8">
          <w:rPr>
            <w:rStyle w:val="Hypertextovodkaz"/>
          </w:rPr>
          <w:t>https://www.identitaobcana.cz/Home</w:t>
        </w:r>
      </w:hyperlink>
      <w:r w:rsidR="00961BA3">
        <w:t>)</w:t>
      </w:r>
      <w:r>
        <w:t xml:space="preserve">, která se váže ke konkrétní fyzické osobě. Prvotní oprávněný uživatel následně zaregistruje žadatele </w:t>
      </w:r>
      <w:r w:rsidRPr="00282E88">
        <w:t>(právnickou osobu</w:t>
      </w:r>
      <w:r w:rsidR="00BD4092" w:rsidRPr="00282E88">
        <w:t>, fyzickou osobu, nebo podnikající fyzickou osobu</w:t>
      </w:r>
      <w:r w:rsidRPr="00282E88">
        <w:t>),</w:t>
      </w:r>
      <w:r>
        <w:t xml:space="preserve"> tzn. zadá základní údaje o žadateli do DPMK. Každý subjekt může být v DPMK registrován pouze jednou, žádost pak může podat ve všech výzvách DPMK, v nichž je oprávněným žadatelem.</w:t>
      </w:r>
    </w:p>
    <w:p w:rsidR="004A0CDF" w:rsidRDefault="004A0CDF" w:rsidP="0059743D">
      <w:pPr>
        <w:pStyle w:val="Odstavecseseznamem"/>
        <w:numPr>
          <w:ilvl w:val="0"/>
          <w:numId w:val="4"/>
        </w:numPr>
        <w:jc w:val="both"/>
      </w:pPr>
      <w:r>
        <w:t xml:space="preserve">Pro přístup do DPMK je vždy potřeba e-identita konkrétní fyzické osoby a funkční e-mailová schránka, na kterou budou zasílány notifikace. Jedna fyzická osoba může být spojena pouze </w:t>
      </w:r>
      <w:r w:rsidR="002056D2">
        <w:br/>
      </w:r>
      <w:r>
        <w:t>s jednou e-mailovou adresou, ačkoli administruje žádosti různých žadatelů. Nové uživatele přidává do DPMK prvotní oprávněný uživatel, který jim po přidání následně nastaví administrační práva k jednotlivým žádostem. Žadatel odpovídá za oprávněnost přístupu přidaných uživatelů do DPMK a za oprávněnost úkonů, které v DPMK vykonají. Jde k tíži žadatele, pokud nebude reagovat na výzvy MK</w:t>
      </w:r>
      <w:r w:rsidR="008C4ABC">
        <w:t>ČR</w:t>
      </w:r>
      <w:r>
        <w:t xml:space="preserve"> v DPMK. </w:t>
      </w:r>
    </w:p>
    <w:p w:rsidR="002F22C9" w:rsidRDefault="004A0CDF" w:rsidP="0059743D">
      <w:pPr>
        <w:pStyle w:val="Odstavecseseznamem"/>
        <w:numPr>
          <w:ilvl w:val="0"/>
          <w:numId w:val="4"/>
        </w:numPr>
        <w:jc w:val="both"/>
      </w:pPr>
      <w:r>
        <w:t>Po přihlášení a registraci uživatel vybere tuto výzvu a bude moci v daných termínech žádost elektronicky vyplnit, podat, v případě vyzvání MK</w:t>
      </w:r>
      <w:r w:rsidR="000B4435">
        <w:t>ČR</w:t>
      </w:r>
      <w:r>
        <w:t xml:space="preserve"> doplňovat a dále projekt administrovat. Žadatel může průběžně ukládat rozpracovanou žádost, dokud ji finálně nepodá. Pouhým založením žádosti v DPMK není žádost podána. </w:t>
      </w:r>
    </w:p>
    <w:p w:rsidR="002F22C9" w:rsidRDefault="004A0CDF" w:rsidP="0059743D">
      <w:pPr>
        <w:pStyle w:val="Odstavecseseznamem"/>
        <w:numPr>
          <w:ilvl w:val="0"/>
          <w:numId w:val="4"/>
        </w:numPr>
        <w:jc w:val="both"/>
      </w:pPr>
      <w:r>
        <w:t xml:space="preserve">Žádost může podat jen k tomu oprávněný uživatel (statutární orgán nebo zmocněnec, který </w:t>
      </w:r>
      <w:r w:rsidR="002056D2">
        <w:br/>
      </w:r>
      <w:r>
        <w:t xml:space="preserve">je doložen plnou moci). </w:t>
      </w:r>
    </w:p>
    <w:p w:rsidR="002F22C9" w:rsidRDefault="004A0CDF" w:rsidP="0059743D">
      <w:pPr>
        <w:pStyle w:val="Odstavecseseznamem"/>
        <w:numPr>
          <w:ilvl w:val="0"/>
          <w:numId w:val="4"/>
        </w:numPr>
        <w:jc w:val="both"/>
      </w:pPr>
      <w:r>
        <w:t xml:space="preserve">Žádosti podané k tomu neoprávněnými uživateli budou vyřazeny z formálních důvodů. </w:t>
      </w:r>
    </w:p>
    <w:p w:rsidR="00F236ED" w:rsidRDefault="004A0CDF" w:rsidP="0059743D">
      <w:pPr>
        <w:pStyle w:val="Odstavecseseznamem"/>
        <w:numPr>
          <w:ilvl w:val="0"/>
          <w:numId w:val="4"/>
        </w:numPr>
        <w:jc w:val="both"/>
      </w:pPr>
      <w:r>
        <w:t xml:space="preserve">Podání žádosti tedy provede výhradně k tomu oprávněný uživatel (statutární orgán nebo zmocněnec, který je doložen plnou mocí), a to prostřednictvím tlačítka „Podat žádost/projekt“, po jehož stisknutí se stav žádosti změní na „Podaná“. (Návod k založení a podání žádosti </w:t>
      </w:r>
      <w:r w:rsidR="00961BA3">
        <w:br/>
      </w:r>
      <w:r w:rsidR="000B4435">
        <w:t xml:space="preserve">je </w:t>
      </w:r>
      <w:r>
        <w:t>dostupný na webové stránce výzvy.)</w:t>
      </w:r>
    </w:p>
    <w:p w:rsidR="00097250" w:rsidRPr="0069147A" w:rsidRDefault="00097250" w:rsidP="0059743D">
      <w:pPr>
        <w:pStyle w:val="Odstavecseseznamem"/>
        <w:numPr>
          <w:ilvl w:val="0"/>
          <w:numId w:val="4"/>
        </w:numPr>
        <w:jc w:val="both"/>
      </w:pPr>
      <w:r w:rsidRPr="0069147A">
        <w:t xml:space="preserve">V případě </w:t>
      </w:r>
      <w:r w:rsidR="00DF3380" w:rsidRPr="0069147A">
        <w:t xml:space="preserve">technických potíží </w:t>
      </w:r>
      <w:r w:rsidR="0069147A" w:rsidRPr="0069147A">
        <w:t xml:space="preserve">je žadatel povinen provést snímek obrazovky, ze kterého bude patrná technická závada a následně kontaktovat technickou podporu uvedenou v bodě 19. </w:t>
      </w:r>
      <w:r w:rsidR="005B6558" w:rsidRPr="005B6558">
        <w:t xml:space="preserve">Snímkem obrazovky se rozumí snímek celé obrazovky elektronického zařízení (nikoliv pouze okno prohlížeče) tak, aby bylo </w:t>
      </w:r>
      <w:r w:rsidR="005B6558">
        <w:t>viditelné</w:t>
      </w:r>
      <w:r w:rsidR="005B6558" w:rsidRPr="005B6558">
        <w:t xml:space="preserve"> datum a čas pořízení snímku i přihlášený uživatel.</w:t>
      </w:r>
    </w:p>
    <w:p w:rsidR="00794618" w:rsidRDefault="00794618" w:rsidP="002E6442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7" w:name="_Toc173163980"/>
    </w:p>
    <w:p w:rsidR="002E6442" w:rsidRPr="004A0CDF" w:rsidRDefault="002E6442" w:rsidP="002E6442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r w:rsidRPr="000036D5">
        <w:rPr>
          <w:rFonts w:cstheme="majorHAnsi"/>
          <w:b/>
          <w:color w:val="000000" w:themeColor="text1"/>
          <w:sz w:val="32"/>
          <w:szCs w:val="32"/>
        </w:rPr>
        <w:t>7. Povinné náležitosti žádosti o dotaci</w:t>
      </w:r>
      <w:bookmarkEnd w:id="7"/>
    </w:p>
    <w:p w:rsidR="002E6442" w:rsidRDefault="002E6442" w:rsidP="002E6442">
      <w:pPr>
        <w:pStyle w:val="Podnadpis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0036D5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7.1. Žádost</w:t>
      </w:r>
      <w:r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</w:t>
      </w:r>
    </w:p>
    <w:p w:rsidR="002E6442" w:rsidRDefault="002E6442" w:rsidP="002E6442">
      <w:pPr>
        <w:pStyle w:val="Odstavecseseznamem"/>
        <w:numPr>
          <w:ilvl w:val="0"/>
          <w:numId w:val="5"/>
        </w:numPr>
      </w:pPr>
      <w:bookmarkStart w:id="8" w:name="_Hlk202948429"/>
      <w:r>
        <w:t>Žádost včetně základních údajů o žadateli, vlastnické struktuře žadatele, údajích o projektu, rozpočtu, zdrojů financování a čestného prohlášení vyplněná ve formuláři DPMK.</w:t>
      </w:r>
    </w:p>
    <w:p w:rsidR="002E6442" w:rsidRPr="00215343" w:rsidRDefault="002E6442" w:rsidP="002E6442">
      <w:pPr>
        <w:pStyle w:val="Odstavecseseznamem"/>
        <w:numPr>
          <w:ilvl w:val="0"/>
          <w:numId w:val="5"/>
        </w:numPr>
      </w:pPr>
      <w:r w:rsidRPr="00956886">
        <w:rPr>
          <w:rFonts w:cstheme="minorHAnsi"/>
        </w:rPr>
        <w:t xml:space="preserve">Údaje o projektu: </w:t>
      </w:r>
    </w:p>
    <w:p w:rsidR="002E6442" w:rsidRDefault="002E6442" w:rsidP="002E6442">
      <w:pPr>
        <w:pStyle w:val="Odstavecseseznamem"/>
        <w:numPr>
          <w:ilvl w:val="0"/>
          <w:numId w:val="25"/>
        </w:numPr>
      </w:pPr>
      <w:r>
        <w:t xml:space="preserve">1.1 </w:t>
      </w:r>
      <w:r w:rsidRPr="00E7151F">
        <w:t>Anotace projektu</w:t>
      </w:r>
    </w:p>
    <w:p w:rsidR="002E6442" w:rsidRPr="00E7151F" w:rsidRDefault="002E6442" w:rsidP="002E6442">
      <w:pPr>
        <w:pStyle w:val="Odstavecseseznamem"/>
        <w:numPr>
          <w:ilvl w:val="0"/>
          <w:numId w:val="25"/>
        </w:numPr>
      </w:pPr>
      <w:r>
        <w:t>1.2 Charakteristika žadatele</w:t>
      </w:r>
    </w:p>
    <w:p w:rsidR="002E6442" w:rsidRPr="00E7151F" w:rsidRDefault="002E6442" w:rsidP="002E6442">
      <w:pPr>
        <w:pStyle w:val="Odstavecseseznamem"/>
        <w:numPr>
          <w:ilvl w:val="0"/>
          <w:numId w:val="25"/>
        </w:numPr>
      </w:pPr>
      <w:r>
        <w:t xml:space="preserve">2.1 </w:t>
      </w:r>
      <w:r w:rsidRPr="00E7151F">
        <w:t>Obsah a cíl projektu</w:t>
      </w:r>
    </w:p>
    <w:p w:rsidR="002E6442" w:rsidRPr="00E7151F" w:rsidRDefault="002E6442" w:rsidP="002E6442">
      <w:pPr>
        <w:pStyle w:val="Odstavecseseznamem"/>
        <w:numPr>
          <w:ilvl w:val="0"/>
          <w:numId w:val="25"/>
        </w:numPr>
      </w:pPr>
      <w:r>
        <w:t xml:space="preserve">2.2 </w:t>
      </w:r>
      <w:r w:rsidRPr="00E7151F">
        <w:t>Soulad projektu s vyhlášenou výzvou</w:t>
      </w:r>
    </w:p>
    <w:p w:rsidR="002E6442" w:rsidRPr="00E7151F" w:rsidRDefault="002E6442" w:rsidP="002E6442">
      <w:pPr>
        <w:pStyle w:val="Odstavecseseznamem"/>
        <w:numPr>
          <w:ilvl w:val="0"/>
          <w:numId w:val="25"/>
        </w:numPr>
      </w:pPr>
      <w:r>
        <w:t xml:space="preserve">2.3 </w:t>
      </w:r>
      <w:r w:rsidRPr="00E7151F">
        <w:t>Popis reálné připravenosti projektu – zajištění místo realizace, realizátorů, partnerů</w:t>
      </w:r>
    </w:p>
    <w:p w:rsidR="002E6442" w:rsidRPr="00E7151F" w:rsidRDefault="002E6442" w:rsidP="002E6442">
      <w:pPr>
        <w:pStyle w:val="Odstavecseseznamem"/>
        <w:numPr>
          <w:ilvl w:val="0"/>
          <w:numId w:val="25"/>
        </w:numPr>
      </w:pPr>
      <w:r>
        <w:t xml:space="preserve">2.4 </w:t>
      </w:r>
      <w:r w:rsidRPr="00E7151F">
        <w:t>Způsob realizace projektu</w:t>
      </w:r>
    </w:p>
    <w:p w:rsidR="002E6442" w:rsidRPr="00E7151F" w:rsidRDefault="002E6442" w:rsidP="002E6442">
      <w:pPr>
        <w:pStyle w:val="Odstavecseseznamem"/>
        <w:numPr>
          <w:ilvl w:val="0"/>
          <w:numId w:val="25"/>
        </w:numPr>
      </w:pPr>
      <w:r>
        <w:t xml:space="preserve">2.5 </w:t>
      </w:r>
      <w:r w:rsidRPr="00E7151F">
        <w:t>Popis cílových skupin projektu</w:t>
      </w:r>
    </w:p>
    <w:p w:rsidR="002E6442" w:rsidRPr="00E7151F" w:rsidRDefault="002E6442" w:rsidP="002E6442">
      <w:pPr>
        <w:pStyle w:val="Odstavecseseznamem"/>
        <w:numPr>
          <w:ilvl w:val="0"/>
          <w:numId w:val="25"/>
        </w:numPr>
      </w:pPr>
      <w:r>
        <w:t xml:space="preserve">2.6 </w:t>
      </w:r>
      <w:r w:rsidRPr="00E7151F">
        <w:t>Popis konkrétních výstupů projektu</w:t>
      </w:r>
    </w:p>
    <w:p w:rsidR="002E6442" w:rsidRPr="00215343" w:rsidRDefault="002E6442" w:rsidP="002E6442">
      <w:pPr>
        <w:pStyle w:val="Odstavecseseznamem"/>
        <w:numPr>
          <w:ilvl w:val="0"/>
          <w:numId w:val="25"/>
        </w:numPr>
      </w:pPr>
      <w:r w:rsidRPr="00215343">
        <w:t>3.1 Popis uměleckých kvalit, dramaturgie projektu, přínos projektu pro cílovou skupinu, umělecký obor a společnost </w:t>
      </w:r>
    </w:p>
    <w:p w:rsidR="002E6442" w:rsidRPr="00215343" w:rsidRDefault="002E6442" w:rsidP="002E6442">
      <w:pPr>
        <w:pStyle w:val="Odstavecseseznamem"/>
        <w:numPr>
          <w:ilvl w:val="0"/>
          <w:numId w:val="25"/>
        </w:numPr>
      </w:pPr>
      <w:r w:rsidRPr="00215343">
        <w:lastRenderedPageBreak/>
        <w:t>3.2 Popis</w:t>
      </w:r>
      <w:r>
        <w:t>,</w:t>
      </w:r>
      <w:r w:rsidRPr="00215343">
        <w:t xml:space="preserve"> v čem spočívá jedinečnost projektu a jak projekt zvyšuje kvalitu kulturní nabídky</w:t>
      </w:r>
    </w:p>
    <w:p w:rsidR="002E6442" w:rsidRPr="00E7151F" w:rsidRDefault="002E6442" w:rsidP="002E6442">
      <w:pPr>
        <w:pStyle w:val="Odstavecseseznamem"/>
        <w:numPr>
          <w:ilvl w:val="0"/>
          <w:numId w:val="25"/>
        </w:numPr>
      </w:pPr>
      <w:r w:rsidRPr="00215343">
        <w:t>4</w:t>
      </w:r>
      <w:r w:rsidRPr="00E7151F">
        <w:t>.1 Komentář k rozpočtu, odůvodnění nákladů, nezbytnosti položek v rozpočtu a přiměřenosti a hospodárnosti rozpočtu</w:t>
      </w:r>
    </w:p>
    <w:p w:rsidR="002E6442" w:rsidRPr="00E7151F" w:rsidRDefault="002E6442" w:rsidP="002E6442">
      <w:pPr>
        <w:pStyle w:val="Odstavecseseznamem"/>
        <w:numPr>
          <w:ilvl w:val="0"/>
          <w:numId w:val="25"/>
        </w:numPr>
      </w:pPr>
      <w:r w:rsidRPr="00E7151F">
        <w:t>4.2 Komentář k dalším finančním zdrojům projektu</w:t>
      </w:r>
    </w:p>
    <w:p w:rsidR="002E6442" w:rsidRPr="00215343" w:rsidRDefault="002E6442" w:rsidP="002E6442">
      <w:pPr>
        <w:pStyle w:val="Odstavecseseznamem"/>
        <w:numPr>
          <w:ilvl w:val="0"/>
          <w:numId w:val="25"/>
        </w:numPr>
      </w:pPr>
      <w:r w:rsidRPr="00215343">
        <w:t>4.3 Popis finanční udržitelnosti projektu</w:t>
      </w:r>
    </w:p>
    <w:p w:rsidR="002E6442" w:rsidRPr="00215343" w:rsidRDefault="002E6442" w:rsidP="002E6442">
      <w:pPr>
        <w:pStyle w:val="Odstavecseseznamem"/>
        <w:numPr>
          <w:ilvl w:val="0"/>
          <w:numId w:val="25"/>
        </w:numPr>
      </w:pPr>
      <w:r w:rsidRPr="00215343">
        <w:t>5.1 Stručné shrnutí předchozích aktivit žadatele v dané oblasti</w:t>
      </w:r>
    </w:p>
    <w:p w:rsidR="002E6442" w:rsidRPr="008F30E0" w:rsidRDefault="002E6442" w:rsidP="002E6442">
      <w:pPr>
        <w:pStyle w:val="Odstavecseseznamem"/>
        <w:numPr>
          <w:ilvl w:val="0"/>
          <w:numId w:val="25"/>
        </w:numPr>
      </w:pPr>
      <w:r w:rsidRPr="008F30E0">
        <w:t>5.2 Celkový časový harmonogram projektu deklarující efektivní manažerský plán, komunikační strategii, produkční přípravu a případně veřejné produkce</w:t>
      </w:r>
    </w:p>
    <w:p w:rsidR="002E6442" w:rsidRPr="008F30E0" w:rsidRDefault="002E6442" w:rsidP="002E6442">
      <w:pPr>
        <w:pStyle w:val="Odstavecseseznamem"/>
        <w:numPr>
          <w:ilvl w:val="0"/>
          <w:numId w:val="25"/>
        </w:numPr>
      </w:pPr>
      <w:r w:rsidRPr="008F30E0">
        <w:t xml:space="preserve">5.3 Popis společenského ohlasu projektu (pokud má projekt historii) nebo dosavadní činnosti Žadatele </w:t>
      </w:r>
    </w:p>
    <w:p w:rsidR="002E6442" w:rsidRPr="00215343" w:rsidRDefault="002E6442" w:rsidP="002E6442">
      <w:pPr>
        <w:pStyle w:val="Odstavecseseznamem"/>
        <w:numPr>
          <w:ilvl w:val="0"/>
          <w:numId w:val="25"/>
        </w:numPr>
      </w:pPr>
      <w:r w:rsidRPr="00215343">
        <w:t>6.1 Popis odborné kvality tvůrčího týmu</w:t>
      </w:r>
    </w:p>
    <w:p w:rsidR="002E6442" w:rsidRPr="00215343" w:rsidRDefault="002E6442" w:rsidP="002E6442">
      <w:pPr>
        <w:pStyle w:val="Odstavecseseznamem"/>
        <w:numPr>
          <w:ilvl w:val="0"/>
          <w:numId w:val="25"/>
        </w:numPr>
      </w:pPr>
      <w:r w:rsidRPr="00215343">
        <w:t>7.</w:t>
      </w:r>
      <w:r>
        <w:t>1</w:t>
      </w:r>
      <w:r w:rsidRPr="00215343">
        <w:t xml:space="preserve"> Kontaktní údaje osoby zodpovědné za projekt/realizátora projektu (tel. Email)</w:t>
      </w:r>
    </w:p>
    <w:p w:rsidR="002E6442" w:rsidRPr="00215343" w:rsidRDefault="002E6442" w:rsidP="002E6442">
      <w:pPr>
        <w:pStyle w:val="Odstavecseseznamem"/>
        <w:numPr>
          <w:ilvl w:val="0"/>
          <w:numId w:val="25"/>
        </w:numPr>
      </w:pPr>
      <w:r w:rsidRPr="00215343">
        <w:t>7.</w:t>
      </w:r>
      <w:r>
        <w:t>2</w:t>
      </w:r>
      <w:r w:rsidRPr="00215343">
        <w:t xml:space="preserve"> Termín konání akce </w:t>
      </w:r>
    </w:p>
    <w:p w:rsidR="002E6442" w:rsidRDefault="002E6442" w:rsidP="002E6442">
      <w:pPr>
        <w:pStyle w:val="Odstavecseseznamem"/>
        <w:numPr>
          <w:ilvl w:val="0"/>
          <w:numId w:val="25"/>
        </w:numPr>
      </w:pPr>
      <w:r w:rsidRPr="00215343">
        <w:t>7.</w:t>
      </w:r>
      <w:r>
        <w:t>3</w:t>
      </w:r>
      <w:r w:rsidRPr="00215343">
        <w:t xml:space="preserve"> Okres</w:t>
      </w:r>
    </w:p>
    <w:p w:rsidR="002E6442" w:rsidRPr="00215343" w:rsidRDefault="002E6442" w:rsidP="002E6442">
      <w:pPr>
        <w:pStyle w:val="Odstavecseseznamem"/>
        <w:ind w:left="1068"/>
      </w:pPr>
    </w:p>
    <w:p w:rsidR="002E6442" w:rsidRPr="0059743D" w:rsidRDefault="002E6442" w:rsidP="002E6442">
      <w:pPr>
        <w:pStyle w:val="Odstavecseseznamem"/>
        <w:numPr>
          <w:ilvl w:val="0"/>
          <w:numId w:val="5"/>
        </w:numPr>
      </w:pPr>
      <w:r w:rsidRPr="0059743D">
        <w:t>Indikátory (v případě využití indikátorů vyberte v DPMK nastavené indikátory dle specifika výzvy)</w:t>
      </w:r>
    </w:p>
    <w:p w:rsidR="002E6442" w:rsidRDefault="002E6442" w:rsidP="002E6442">
      <w:pPr>
        <w:pStyle w:val="Odstavecseseznamem"/>
        <w:rPr>
          <w:rFonts w:ascii="Calibri" w:eastAsia="Times New Roman" w:hAnsi="Calibri" w:cs="Calibri"/>
          <w:lang w:eastAsia="cs-CZ"/>
        </w:rPr>
      </w:pPr>
    </w:p>
    <w:p w:rsidR="002E6442" w:rsidRDefault="002E6442" w:rsidP="002E6442">
      <w:pPr>
        <w:pStyle w:val="Odstavecseseznamem"/>
        <w:rPr>
          <w:rFonts w:ascii="Calibri" w:eastAsia="Times New Roman" w:hAnsi="Calibri" w:cs="Calibri"/>
          <w:lang w:eastAsia="cs-CZ"/>
        </w:rPr>
      </w:pPr>
      <w:r w:rsidRPr="002325FB">
        <w:rPr>
          <w:rFonts w:ascii="Calibri" w:eastAsia="Times New Roman" w:hAnsi="Calibri" w:cs="Calibri"/>
          <w:lang w:eastAsia="cs-CZ"/>
        </w:rPr>
        <w:t>NV-A-01- Počet akcí</w:t>
      </w:r>
    </w:p>
    <w:p w:rsidR="002E6442" w:rsidRPr="002325FB" w:rsidRDefault="002E6442" w:rsidP="002E6442">
      <w:pPr>
        <w:pStyle w:val="Odstavecseseznamem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NV-B-01 – Počet vydaných knih, periodik, zvukových a audiovizuálních nosičů, ostatních nosičů</w:t>
      </w:r>
    </w:p>
    <w:p w:rsidR="002E6442" w:rsidRPr="00E55CAC" w:rsidRDefault="002E6442" w:rsidP="002E6442">
      <w:bookmarkStart w:id="9" w:name="_Hlk201900717"/>
      <w:r w:rsidRPr="00E55CAC">
        <w:t xml:space="preserve">Číselná hodnota indikátorů se závazně propíše do rozhodnutí o poskytnutí dotace — bude proto </w:t>
      </w:r>
      <w:r>
        <w:t xml:space="preserve">  nutné ji </w:t>
      </w:r>
      <w:r w:rsidRPr="00E55CAC">
        <w:t>v rámci realizace projektu napln</w:t>
      </w:r>
      <w:r>
        <w:t>it</w:t>
      </w:r>
      <w:r w:rsidRPr="00E55CAC">
        <w:t xml:space="preserve">. </w:t>
      </w:r>
      <w:r w:rsidRPr="00E55CAC">
        <w:rPr>
          <w:b/>
          <w:u w:val="single"/>
        </w:rPr>
        <w:t>Věnujte jejímu vyplnění zvýšenou pozornost.</w:t>
      </w:r>
      <w:r w:rsidRPr="00E55CAC">
        <w:t xml:space="preserve"> </w:t>
      </w:r>
    </w:p>
    <w:p w:rsidR="002E6442" w:rsidRDefault="002E6442" w:rsidP="002E6442">
      <w:pPr>
        <w:spacing w:after="0"/>
      </w:pPr>
      <w:r w:rsidRPr="00E55CAC">
        <w:t>Pokud projekt zahrnuje pouze jeden</w:t>
      </w:r>
      <w:r>
        <w:t xml:space="preserve"> z možných druhů </w:t>
      </w:r>
      <w:r w:rsidRPr="00E55CAC">
        <w:t>výstup</w:t>
      </w:r>
      <w:r>
        <w:t>ů</w:t>
      </w:r>
      <w:r w:rsidRPr="00E55CAC">
        <w:t xml:space="preserve"> (akci NEBO publikační činnost), vyberte pouze jede</w:t>
      </w:r>
      <w:r>
        <w:t xml:space="preserve">n </w:t>
      </w:r>
      <w:r w:rsidRPr="00E55CAC">
        <w:t xml:space="preserve">indikátor, </w:t>
      </w:r>
      <w:r w:rsidRPr="00E55CAC">
        <w:rPr>
          <w:u w:val="single"/>
        </w:rPr>
        <w:t>a to ten, který je pro projekt stěžejní.</w:t>
      </w:r>
    </w:p>
    <w:p w:rsidR="002E6442" w:rsidRPr="00E55CAC" w:rsidRDefault="002E6442" w:rsidP="002E6442">
      <w:pPr>
        <w:spacing w:after="0"/>
      </w:pPr>
    </w:p>
    <w:bookmarkEnd w:id="8"/>
    <w:bookmarkEnd w:id="9"/>
    <w:p w:rsidR="002E6442" w:rsidRPr="0059743D" w:rsidRDefault="002E6442" w:rsidP="002E6442">
      <w:pPr>
        <w:ind w:left="360"/>
      </w:pPr>
      <w:r w:rsidRPr="0059743D">
        <w:t>d) Personální zajištění projektu</w:t>
      </w:r>
    </w:p>
    <w:p w:rsidR="002E6442" w:rsidRPr="0059743D" w:rsidRDefault="002E6442" w:rsidP="002E6442">
      <w:pPr>
        <w:ind w:left="360"/>
      </w:pPr>
      <w:r w:rsidRPr="0059743D">
        <w:t>e) Spolupracující organizace</w:t>
      </w:r>
    </w:p>
    <w:p w:rsidR="002E6442" w:rsidRPr="0059743D" w:rsidRDefault="002E6442" w:rsidP="002E6442">
      <w:pPr>
        <w:ind w:left="360"/>
      </w:pPr>
      <w:r w:rsidRPr="0059743D">
        <w:t>f) Dříve realizované projekty</w:t>
      </w:r>
    </w:p>
    <w:p w:rsidR="002E6442" w:rsidRPr="0059743D" w:rsidRDefault="002E6442" w:rsidP="002E6442">
      <w:pPr>
        <w:ind w:left="360"/>
      </w:pPr>
      <w:r w:rsidRPr="0059743D">
        <w:t>g) Předchozí dotace a další zdroje příjmů</w:t>
      </w:r>
    </w:p>
    <w:p w:rsidR="002E6442" w:rsidRPr="0059743D" w:rsidRDefault="002E6442" w:rsidP="002E6442">
      <w:pPr>
        <w:ind w:left="360"/>
      </w:pPr>
      <w:r w:rsidRPr="0059743D">
        <w:t>h) Rozpočet projektu</w:t>
      </w:r>
    </w:p>
    <w:p w:rsidR="002E6442" w:rsidRDefault="002E6442" w:rsidP="002E6442">
      <w:pPr>
        <w:ind w:left="360"/>
      </w:pPr>
      <w:r w:rsidRPr="0059743D">
        <w:t>i) Zdroje financování</w:t>
      </w:r>
    </w:p>
    <w:p w:rsidR="002E6442" w:rsidRDefault="002E6442" w:rsidP="002E6442"/>
    <w:p w:rsidR="000036D5" w:rsidRDefault="000036D5" w:rsidP="000036D5">
      <w:pPr>
        <w:pStyle w:val="Podnadpis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0036D5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7.2. Povinné přílohy</w:t>
      </w:r>
    </w:p>
    <w:p w:rsidR="009E259B" w:rsidRDefault="009E259B" w:rsidP="0059743D">
      <w:pPr>
        <w:pStyle w:val="Odstavecseseznamem"/>
        <w:numPr>
          <w:ilvl w:val="0"/>
          <w:numId w:val="6"/>
        </w:numPr>
        <w:jc w:val="both"/>
      </w:pPr>
      <w:r>
        <w:t>Po</w:t>
      </w:r>
      <w:r w:rsidR="0059743D">
        <w:t>ložkový rozpočet s komentářem</w:t>
      </w:r>
      <w:bookmarkStart w:id="10" w:name="_Hlk204584153"/>
    </w:p>
    <w:bookmarkEnd w:id="10"/>
    <w:p w:rsidR="00AB175F" w:rsidRDefault="00AB175F" w:rsidP="0059743D">
      <w:pPr>
        <w:pStyle w:val="Odstavecseseznamem"/>
        <w:numPr>
          <w:ilvl w:val="0"/>
          <w:numId w:val="21"/>
        </w:numPr>
        <w:jc w:val="both"/>
      </w:pPr>
      <w:r>
        <w:t>stáhněte si vzor připravený v portálu</w:t>
      </w:r>
    </w:p>
    <w:p w:rsidR="002F22C9" w:rsidRDefault="002F22C9" w:rsidP="0059743D">
      <w:pPr>
        <w:pStyle w:val="Odstavecseseznamem"/>
        <w:numPr>
          <w:ilvl w:val="0"/>
          <w:numId w:val="21"/>
        </w:numPr>
        <w:jc w:val="both"/>
      </w:pPr>
      <w:r>
        <w:t>ve formátu .</w:t>
      </w:r>
      <w:proofErr w:type="spellStart"/>
      <w:r>
        <w:t>xlsx</w:t>
      </w:r>
      <w:proofErr w:type="spellEnd"/>
    </w:p>
    <w:p w:rsidR="002F22C9" w:rsidRDefault="002F22C9" w:rsidP="0059743D">
      <w:pPr>
        <w:pStyle w:val="Odstavecseseznamem"/>
        <w:numPr>
          <w:ilvl w:val="0"/>
          <w:numId w:val="21"/>
        </w:numPr>
        <w:jc w:val="both"/>
      </w:pPr>
      <w:r>
        <w:t xml:space="preserve">Položky rozpočtu je nutné v komentáři odůvodnit a podrobně popsat. Personální náklady musí být specifikovány na základě obsahu (náplně práce s vazbou na výstupy projektu) </w:t>
      </w:r>
      <w:r w:rsidR="000D33A5">
        <w:br/>
      </w:r>
      <w:r>
        <w:t>a rozsahu.</w:t>
      </w:r>
    </w:p>
    <w:p w:rsidR="0059743D" w:rsidRDefault="0059743D" w:rsidP="0059743D">
      <w:pPr>
        <w:pStyle w:val="Odstavecseseznamem"/>
        <w:numPr>
          <w:ilvl w:val="0"/>
          <w:numId w:val="6"/>
        </w:numPr>
        <w:jc w:val="both"/>
      </w:pPr>
      <w:bookmarkStart w:id="11" w:name="_Hlk204584193"/>
      <w:r>
        <w:lastRenderedPageBreak/>
        <w:t>Podrobný strukturovaný popis projektu</w:t>
      </w:r>
      <w:r w:rsidR="007F6BF8">
        <w:t xml:space="preserve"> </w:t>
      </w:r>
    </w:p>
    <w:p w:rsidR="00AB175F" w:rsidRPr="00AB175F" w:rsidRDefault="00AB175F" w:rsidP="00AB175F">
      <w:pPr>
        <w:pStyle w:val="Odstavecseseznamem"/>
        <w:numPr>
          <w:ilvl w:val="0"/>
          <w:numId w:val="27"/>
        </w:numPr>
        <w:ind w:left="1134"/>
        <w:jc w:val="both"/>
      </w:pPr>
      <w:r w:rsidRPr="00AB175F">
        <w:t>stáhněte si vzor připravený v portálu</w:t>
      </w:r>
    </w:p>
    <w:p w:rsidR="0059743D" w:rsidRDefault="0059743D" w:rsidP="0059743D">
      <w:pPr>
        <w:pStyle w:val="Odstavecseseznamem"/>
        <w:numPr>
          <w:ilvl w:val="0"/>
          <w:numId w:val="27"/>
        </w:numPr>
        <w:ind w:left="1134"/>
        <w:jc w:val="both"/>
      </w:pPr>
      <w:r>
        <w:t>ve formátu .</w:t>
      </w:r>
      <w:proofErr w:type="spellStart"/>
      <w:r>
        <w:t>docx</w:t>
      </w:r>
      <w:proofErr w:type="spellEnd"/>
    </w:p>
    <w:bookmarkEnd w:id="11"/>
    <w:p w:rsidR="009E259B" w:rsidRDefault="009E259B" w:rsidP="0059743D">
      <w:pPr>
        <w:pStyle w:val="Odstavecseseznamem"/>
        <w:numPr>
          <w:ilvl w:val="0"/>
          <w:numId w:val="6"/>
        </w:numPr>
        <w:jc w:val="both"/>
      </w:pPr>
      <w:r>
        <w:t>Doklad o vedení bankovního účtu žadatelem</w:t>
      </w:r>
    </w:p>
    <w:p w:rsidR="002F22C9" w:rsidRDefault="002F22C9" w:rsidP="0059743D">
      <w:pPr>
        <w:pStyle w:val="Odstavecseseznamem"/>
        <w:numPr>
          <w:ilvl w:val="0"/>
          <w:numId w:val="20"/>
        </w:numPr>
        <w:jc w:val="both"/>
      </w:pPr>
      <w:r>
        <w:t>Potvrzení o vedení účtu, výpis z bankovního účtu nebo jiný doklad prokazující vztah žadatele k bankovnímu účtu, na který bude převedena dotace, v případě podpoření projektu.</w:t>
      </w:r>
      <w:r w:rsidR="00897774">
        <w:t xml:space="preserve"> V případě příspěvkových organizací (</w:t>
      </w:r>
      <w:r w:rsidR="00C146DE">
        <w:t>zřizovaných ministerstvem/krajem/obcí) doloží tato organizace jako žadatel pouze údaje o svém bankovním účtu.</w:t>
      </w:r>
    </w:p>
    <w:p w:rsidR="009E259B" w:rsidRDefault="009E259B" w:rsidP="0059743D">
      <w:pPr>
        <w:pStyle w:val="Odstavecseseznamem"/>
        <w:numPr>
          <w:ilvl w:val="0"/>
          <w:numId w:val="6"/>
        </w:numPr>
        <w:jc w:val="both"/>
      </w:pPr>
      <w:r>
        <w:t>Úplný výpis z Evidence skutečných majitelů</w:t>
      </w:r>
    </w:p>
    <w:p w:rsidR="002F22C9" w:rsidRDefault="002F22C9" w:rsidP="0059743D">
      <w:pPr>
        <w:pStyle w:val="Odstavecseseznamem"/>
        <w:numPr>
          <w:ilvl w:val="0"/>
          <w:numId w:val="20"/>
        </w:numPr>
        <w:jc w:val="both"/>
      </w:pPr>
      <w:r>
        <w:t>Dokument ve formátu .</w:t>
      </w:r>
      <w:proofErr w:type="spellStart"/>
      <w:r>
        <w:t>pdf</w:t>
      </w:r>
      <w:proofErr w:type="spellEnd"/>
      <w:r>
        <w:t xml:space="preserve"> elektronicky podepsaný rejstříkovým soudem, nikoli verze pro tisk (v el. evidenci skutečných majitelů se jedná o možnost Přihlásit (vpravo nahoře), nikoli „Vytisknout“ nebo „Stáhnout PDF verzi výpisu“. Po přihlášení datovou schránkou pak lze stáhnout úplný výpis.“).</w:t>
      </w:r>
    </w:p>
    <w:p w:rsidR="002F22C9" w:rsidRDefault="002F22C9" w:rsidP="0059743D">
      <w:pPr>
        <w:pStyle w:val="Odstavecseseznamem"/>
        <w:numPr>
          <w:ilvl w:val="0"/>
          <w:numId w:val="20"/>
        </w:numPr>
        <w:jc w:val="both"/>
      </w:pPr>
      <w:r>
        <w:t>Musí se jednat o úplný výpis, nikoli pouze výpis platných.</w:t>
      </w:r>
    </w:p>
    <w:p w:rsidR="002F22C9" w:rsidRDefault="002F22C9" w:rsidP="0059743D">
      <w:pPr>
        <w:pStyle w:val="Odstavecseseznamem"/>
        <w:numPr>
          <w:ilvl w:val="0"/>
          <w:numId w:val="20"/>
        </w:numPr>
        <w:jc w:val="both"/>
      </w:pPr>
      <w:r>
        <w:t>Nedokládají žadatelé</w:t>
      </w:r>
      <w:r w:rsidR="007B1915">
        <w:t xml:space="preserve"> </w:t>
      </w:r>
      <w:r>
        <w:t xml:space="preserve">dle § 7 zákona č. 37/2021 Sb., o evidenci skutečných majitelů, kteří nemají skutečného majitele (toto se vztahuje mj. na </w:t>
      </w:r>
      <w:r w:rsidR="009E2D30">
        <w:t xml:space="preserve">fyzické osoby, </w:t>
      </w:r>
      <w:r>
        <w:t>státní příspěvkové organizace a příspěvkové organizace územních celků).</w:t>
      </w:r>
    </w:p>
    <w:p w:rsidR="002F22C9" w:rsidRDefault="002F22C9" w:rsidP="0059743D">
      <w:pPr>
        <w:pStyle w:val="Odstavecseseznamem"/>
        <w:numPr>
          <w:ilvl w:val="0"/>
          <w:numId w:val="20"/>
        </w:numPr>
        <w:jc w:val="both"/>
      </w:pPr>
      <w:r>
        <w:t>Návod na získání úplného výpisu z ESM je dostupný na webové stránce výzvy.</w:t>
      </w:r>
    </w:p>
    <w:p w:rsidR="00216A1A" w:rsidRDefault="00216A1A" w:rsidP="00216A1A">
      <w:pPr>
        <w:pStyle w:val="Odstavecseseznamem"/>
        <w:ind w:left="1080"/>
        <w:jc w:val="both"/>
      </w:pPr>
    </w:p>
    <w:p w:rsidR="009E259B" w:rsidRDefault="009E259B" w:rsidP="0059743D">
      <w:pPr>
        <w:pStyle w:val="Odstavecseseznamem"/>
        <w:numPr>
          <w:ilvl w:val="0"/>
          <w:numId w:val="6"/>
        </w:numPr>
        <w:jc w:val="both"/>
      </w:pPr>
      <w:r>
        <w:t>Plná moc (pokud podává žádost zmocněnec, nikoli statutární orgán)</w:t>
      </w:r>
    </w:p>
    <w:p w:rsidR="002F22C9" w:rsidRDefault="002F22C9" w:rsidP="0059743D">
      <w:pPr>
        <w:pStyle w:val="Odstavecseseznamem"/>
        <w:numPr>
          <w:ilvl w:val="0"/>
          <w:numId w:val="22"/>
        </w:numPr>
        <w:jc w:val="both"/>
      </w:pPr>
      <w:r>
        <w:t>dokument ve formátu .</w:t>
      </w:r>
      <w:proofErr w:type="spellStart"/>
      <w:r>
        <w:t>pdf</w:t>
      </w:r>
      <w:proofErr w:type="spellEnd"/>
      <w:r>
        <w:t xml:space="preserve"> s elektronickým podpisem statutárního orgánu nebo</w:t>
      </w:r>
    </w:p>
    <w:p w:rsidR="002F22C9" w:rsidRDefault="002F22C9" w:rsidP="0059743D">
      <w:pPr>
        <w:pStyle w:val="Odstavecseseznamem"/>
        <w:numPr>
          <w:ilvl w:val="0"/>
          <w:numId w:val="22"/>
        </w:numPr>
        <w:jc w:val="both"/>
      </w:pPr>
      <w:r>
        <w:t>dokument ve formátu .</w:t>
      </w:r>
      <w:proofErr w:type="spellStart"/>
      <w:r>
        <w:t>pdf</w:t>
      </w:r>
      <w:proofErr w:type="spellEnd"/>
      <w:r>
        <w:t xml:space="preserve">, autorizovaná konverze listinného dokumentu s legalizací ověřeným podpisem statutárního orgánu (dokument musí obsahovat dvě doložky, a to doložku o legalizaci (ověření podpisu) a doložku o autorizované konverzi – službu legalizace i autorizované konverze listinného dokumentu do digitálního formátu poskytují pobočky kontaktního místa veřejné správy </w:t>
      </w:r>
      <w:proofErr w:type="spellStart"/>
      <w:r>
        <w:t>CzechPoint</w:t>
      </w:r>
      <w:proofErr w:type="spellEnd"/>
      <w:r>
        <w:t>, notářské a advokátní kanceláře).</w:t>
      </w:r>
    </w:p>
    <w:p w:rsidR="00216A1A" w:rsidRDefault="00216A1A" w:rsidP="00216A1A">
      <w:pPr>
        <w:pStyle w:val="Odstavecseseznamem"/>
      </w:pPr>
    </w:p>
    <w:p w:rsidR="00425FC2" w:rsidRDefault="00425FC2" w:rsidP="00425FC2">
      <w:pPr>
        <w:pStyle w:val="Odstavecseseznamem"/>
        <w:numPr>
          <w:ilvl w:val="0"/>
          <w:numId w:val="6"/>
        </w:numPr>
      </w:pPr>
      <w:r w:rsidRPr="0059743D">
        <w:t>Doklad o právní osobnosti žadatele</w:t>
      </w:r>
    </w:p>
    <w:p w:rsidR="00425FC2" w:rsidRDefault="00425FC2" w:rsidP="00425FC2">
      <w:pPr>
        <w:pStyle w:val="Odstavecseseznamem"/>
        <w:numPr>
          <w:ilvl w:val="0"/>
          <w:numId w:val="32"/>
        </w:numPr>
        <w:ind w:left="1134" w:hanging="425"/>
        <w:jc w:val="both"/>
      </w:pPr>
      <w:r>
        <w:t>kopie dokladu o právní osobnosti žadatele, je-li právnickou osobou (např. výpis z obchodního rejstříku, rejstříku obecně prospěšných společností, spolkového rejstříku či jiného rejstříku, ne starší 3 měsíců); zřizovací listina včetně případných změn) - ve formátu *.</w:t>
      </w:r>
      <w:proofErr w:type="spellStart"/>
      <w:r>
        <w:t>pdf</w:t>
      </w:r>
      <w:proofErr w:type="spellEnd"/>
      <w:r>
        <w:t xml:space="preserve">; </w:t>
      </w:r>
    </w:p>
    <w:p w:rsidR="00425FC2" w:rsidRPr="0059743D" w:rsidRDefault="00425FC2" w:rsidP="00425FC2">
      <w:pPr>
        <w:pStyle w:val="Odstavecseseznamem"/>
        <w:numPr>
          <w:ilvl w:val="0"/>
          <w:numId w:val="32"/>
        </w:numPr>
        <w:ind w:left="1134" w:hanging="425"/>
        <w:jc w:val="both"/>
      </w:pPr>
      <w:r>
        <w:t xml:space="preserve">fyzické osoby doloží kopii dokladu o oprávnění k podnikání, odpovídající předkládanému projektu, výpis z rejstříku trestů ne starší tří </w:t>
      </w:r>
      <w:proofErr w:type="gramStart"/>
      <w:r>
        <w:t>měsíců - ve</w:t>
      </w:r>
      <w:proofErr w:type="gramEnd"/>
      <w:r>
        <w:t xml:space="preserve"> formátu *.</w:t>
      </w:r>
      <w:proofErr w:type="spellStart"/>
      <w:r>
        <w:t>pdf</w:t>
      </w:r>
      <w:proofErr w:type="spellEnd"/>
    </w:p>
    <w:p w:rsidR="0059743D" w:rsidRDefault="0059743D" w:rsidP="00216A1A">
      <w:pPr>
        <w:numPr>
          <w:ilvl w:val="0"/>
          <w:numId w:val="6"/>
        </w:numPr>
        <w:spacing w:after="44" w:line="249" w:lineRule="auto"/>
        <w:jc w:val="both"/>
      </w:pPr>
      <w:r>
        <w:t>Doklad o předchozí činnosti</w:t>
      </w:r>
      <w:r w:rsidR="00216A1A">
        <w:t xml:space="preserve"> </w:t>
      </w:r>
      <w:r w:rsidR="00216A1A" w:rsidRPr="00AB2535">
        <w:t xml:space="preserve">(podává pouze žadatel, který žádá o dotaci v tomto dotačním titulu poprvé) </w:t>
      </w:r>
    </w:p>
    <w:p w:rsidR="009E259B" w:rsidRPr="009E259B" w:rsidRDefault="009E259B" w:rsidP="0000382E">
      <w:pPr>
        <w:pStyle w:val="Odstavecseseznamem"/>
      </w:pPr>
    </w:p>
    <w:p w:rsidR="000036D5" w:rsidRDefault="000036D5" w:rsidP="000036D5">
      <w:pPr>
        <w:pStyle w:val="Podnadpis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0036D5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7.3. Čestné prohlášení</w:t>
      </w:r>
    </w:p>
    <w:p w:rsidR="002B32E4" w:rsidRDefault="009E259B" w:rsidP="0076340F">
      <w:pPr>
        <w:jc w:val="both"/>
      </w:pPr>
      <w:r>
        <w:t xml:space="preserve">Žadatel čestným prohlášením potvrzuje splnění </w:t>
      </w:r>
      <w:r w:rsidR="0042622B">
        <w:t xml:space="preserve">následujících </w:t>
      </w:r>
      <w:r>
        <w:t>podmínek výzvy</w:t>
      </w:r>
      <w:r w:rsidR="002B32E4">
        <w:t>:</w:t>
      </w:r>
    </w:p>
    <w:p w:rsidR="002B32E4" w:rsidRPr="00F522DC" w:rsidRDefault="002B32E4" w:rsidP="0059743D">
      <w:pPr>
        <w:pStyle w:val="Odstavecseseznamem"/>
        <w:numPr>
          <w:ilvl w:val="0"/>
          <w:numId w:val="23"/>
        </w:numPr>
        <w:jc w:val="both"/>
        <w:rPr>
          <w:rFonts w:cstheme="minorHAnsi"/>
          <w:iCs/>
          <w:color w:val="000000"/>
          <w:shd w:val="clear" w:color="auto" w:fill="FFFFFF"/>
        </w:rPr>
      </w:pPr>
      <w:r w:rsidRPr="00F522DC">
        <w:rPr>
          <w:rFonts w:cstheme="minorHAnsi"/>
          <w:iCs/>
          <w:color w:val="000000"/>
          <w:shd w:val="clear" w:color="auto" w:fill="FFFFFF"/>
        </w:rPr>
        <w:t>Žadatel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 podal žádost v souladu s vyhlašovacími podmínkami výzvy.</w:t>
      </w:r>
    </w:p>
    <w:p w:rsidR="002B32E4" w:rsidRPr="00F522DC" w:rsidRDefault="002B32E4" w:rsidP="0059743D">
      <w:pPr>
        <w:pStyle w:val="Odstavecseseznamem"/>
        <w:numPr>
          <w:ilvl w:val="0"/>
          <w:numId w:val="23"/>
        </w:numPr>
        <w:jc w:val="both"/>
        <w:rPr>
          <w:rFonts w:cstheme="minorHAnsi"/>
          <w:iCs/>
          <w:color w:val="000000"/>
          <w:shd w:val="clear" w:color="auto" w:fill="FFFFFF"/>
        </w:rPr>
      </w:pPr>
      <w:r w:rsidRPr="00F522DC">
        <w:rPr>
          <w:rFonts w:cstheme="minorHAnsi"/>
          <w:iCs/>
          <w:color w:val="000000"/>
          <w:shd w:val="clear" w:color="auto" w:fill="FFFFFF"/>
        </w:rPr>
        <w:t>Žadatel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 podal dle podmínek výzvy maximálně </w:t>
      </w:r>
      <w:r w:rsidR="002752A2">
        <w:rPr>
          <w:rFonts w:cstheme="minorHAnsi"/>
          <w:b/>
          <w:iCs/>
          <w:color w:val="000000"/>
          <w:shd w:val="clear" w:color="auto" w:fill="FFFFFF"/>
        </w:rPr>
        <w:t>3</w:t>
      </w:r>
      <w:r w:rsidR="009E259B" w:rsidRPr="00D52069">
        <w:rPr>
          <w:rFonts w:cstheme="minorHAnsi"/>
          <w:b/>
          <w:iCs/>
          <w:color w:val="000000"/>
          <w:shd w:val="clear" w:color="auto" w:fill="FFFFFF"/>
        </w:rPr>
        <w:t xml:space="preserve"> žádost</w:t>
      </w:r>
      <w:r w:rsidR="00D52069">
        <w:rPr>
          <w:rFonts w:cstheme="minorHAnsi"/>
          <w:b/>
          <w:iCs/>
          <w:color w:val="000000"/>
          <w:shd w:val="clear" w:color="auto" w:fill="FFFFFF"/>
        </w:rPr>
        <w:t>i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 v rámci této výzvy na </w:t>
      </w:r>
      <w:r w:rsidR="002F22C9" w:rsidRPr="00F522DC">
        <w:rPr>
          <w:rFonts w:cstheme="minorHAnsi"/>
          <w:iCs/>
          <w:color w:val="000000"/>
          <w:shd w:val="clear" w:color="auto" w:fill="FFFFFF"/>
        </w:rPr>
        <w:t>příslušný rok.</w:t>
      </w:r>
    </w:p>
    <w:p w:rsidR="002B32E4" w:rsidRPr="00F522DC" w:rsidRDefault="002B32E4" w:rsidP="0059743D">
      <w:pPr>
        <w:pStyle w:val="Odstavecseseznamem"/>
        <w:numPr>
          <w:ilvl w:val="0"/>
          <w:numId w:val="23"/>
        </w:numPr>
        <w:jc w:val="both"/>
        <w:rPr>
          <w:rFonts w:cstheme="minorHAnsi"/>
          <w:iCs/>
          <w:color w:val="000000"/>
          <w:shd w:val="clear" w:color="auto" w:fill="FFFFFF"/>
        </w:rPr>
      </w:pPr>
      <w:r w:rsidRPr="00F522DC">
        <w:rPr>
          <w:rFonts w:cstheme="minorHAnsi"/>
          <w:iCs/>
          <w:color w:val="000000"/>
          <w:shd w:val="clear" w:color="auto" w:fill="FFFFFF"/>
        </w:rPr>
        <w:t>V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šechny informace a údaje uvedené v žádosti vč. příloh jsou správné, pravdivé a úplné</w:t>
      </w:r>
      <w:r w:rsidRPr="00F522DC">
        <w:rPr>
          <w:rFonts w:cstheme="minorHAnsi"/>
          <w:iCs/>
          <w:color w:val="000000"/>
          <w:shd w:val="clear" w:color="auto" w:fill="FFFFFF"/>
        </w:rPr>
        <w:t>.</w:t>
      </w:r>
    </w:p>
    <w:p w:rsidR="002B32E4" w:rsidRPr="00F522DC" w:rsidRDefault="002B32E4" w:rsidP="0059743D">
      <w:pPr>
        <w:pStyle w:val="Odstavecseseznamem"/>
        <w:numPr>
          <w:ilvl w:val="0"/>
          <w:numId w:val="23"/>
        </w:numPr>
        <w:jc w:val="both"/>
        <w:rPr>
          <w:rFonts w:cstheme="minorHAnsi"/>
          <w:iCs/>
          <w:color w:val="000000"/>
          <w:shd w:val="clear" w:color="auto" w:fill="FFFFFF"/>
        </w:rPr>
      </w:pPr>
      <w:r w:rsidRPr="00F522DC">
        <w:rPr>
          <w:rFonts w:cstheme="minorHAnsi"/>
          <w:iCs/>
          <w:color w:val="000000"/>
          <w:shd w:val="clear" w:color="auto" w:fill="FFFFFF"/>
        </w:rPr>
        <w:t>C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íle uvedené v návrhu projektu budou uspokojivě plněny a budou v souladu s výzvou.</w:t>
      </w:r>
    </w:p>
    <w:p w:rsidR="002B32E4" w:rsidRPr="00F522DC" w:rsidRDefault="002B32E4" w:rsidP="0059743D">
      <w:pPr>
        <w:pStyle w:val="Odstavecseseznamem"/>
        <w:numPr>
          <w:ilvl w:val="0"/>
          <w:numId w:val="23"/>
        </w:numPr>
        <w:jc w:val="both"/>
        <w:rPr>
          <w:rFonts w:cstheme="minorHAnsi"/>
          <w:iCs/>
          <w:color w:val="000000"/>
          <w:shd w:val="clear" w:color="auto" w:fill="FFFFFF"/>
        </w:rPr>
      </w:pPr>
      <w:r w:rsidRPr="00F522DC">
        <w:rPr>
          <w:rFonts w:cstheme="minorHAnsi"/>
          <w:iCs/>
          <w:color w:val="000000"/>
          <w:shd w:val="clear" w:color="auto" w:fill="FFFFFF"/>
        </w:rPr>
        <w:t xml:space="preserve">Žadateli 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nejsou známy žádné informace, které by vedly k pochybnostem o splnění cílů projektu. </w:t>
      </w:r>
      <w:r w:rsidRPr="00F522DC">
        <w:rPr>
          <w:rFonts w:cstheme="minorHAnsi"/>
          <w:iCs/>
          <w:color w:val="000000"/>
          <w:shd w:val="clear" w:color="auto" w:fill="FFFFFF"/>
        </w:rPr>
        <w:t>P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oskytnuté finanční prostředky budou využity k naplnění cílů dle návrhu projektu. </w:t>
      </w:r>
    </w:p>
    <w:p w:rsidR="002F22C9" w:rsidRPr="00F522DC" w:rsidRDefault="002B32E4" w:rsidP="0059743D">
      <w:pPr>
        <w:pStyle w:val="Odstavecseseznamem"/>
        <w:numPr>
          <w:ilvl w:val="0"/>
          <w:numId w:val="23"/>
        </w:numPr>
        <w:jc w:val="both"/>
        <w:rPr>
          <w:rFonts w:cstheme="minorHAnsi"/>
        </w:rPr>
      </w:pPr>
      <w:r w:rsidRPr="00F522DC">
        <w:rPr>
          <w:rFonts w:cstheme="minorHAnsi"/>
          <w:iCs/>
          <w:color w:val="000000"/>
          <w:shd w:val="clear" w:color="auto" w:fill="FFFFFF"/>
        </w:rPr>
        <w:lastRenderedPageBreak/>
        <w:t xml:space="preserve">Je předložen 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konkrétní a kontrolovatelný projekt, který obsahuje reálný a vyrovnaný rozpočet</w:t>
      </w:r>
      <w:r w:rsidR="0042622B">
        <w:rPr>
          <w:rFonts w:cstheme="minorHAnsi"/>
          <w:iCs/>
          <w:color w:val="000000"/>
          <w:shd w:val="clear" w:color="auto" w:fill="FFFFFF"/>
        </w:rPr>
        <w:t>.</w:t>
      </w:r>
    </w:p>
    <w:p w:rsidR="002F22C9" w:rsidRPr="00F522DC" w:rsidRDefault="002F22C9" w:rsidP="0059743D">
      <w:pPr>
        <w:pStyle w:val="Odstavecseseznamem"/>
        <w:numPr>
          <w:ilvl w:val="0"/>
          <w:numId w:val="23"/>
        </w:numPr>
        <w:jc w:val="both"/>
        <w:rPr>
          <w:rFonts w:cstheme="minorHAnsi"/>
        </w:rPr>
      </w:pPr>
      <w:r w:rsidRPr="00F522DC">
        <w:rPr>
          <w:rFonts w:cstheme="minorHAnsi"/>
          <w:iCs/>
          <w:color w:val="000000"/>
          <w:shd w:val="clear" w:color="auto" w:fill="FFFFFF"/>
        </w:rPr>
        <w:t>P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ředpokládané výdaje jsou přiměřené, tj. odpovídají cenám v místě a čase obvyklým, doložitelné, jsou přímo spojeny s realizací projektu a jsou součástí rozpočtu projektu. </w:t>
      </w:r>
    </w:p>
    <w:p w:rsidR="002F22C9" w:rsidRPr="00F522DC" w:rsidRDefault="002F22C9" w:rsidP="0059743D">
      <w:pPr>
        <w:pStyle w:val="Odstavecseseznamem"/>
        <w:numPr>
          <w:ilvl w:val="0"/>
          <w:numId w:val="23"/>
        </w:numPr>
        <w:jc w:val="both"/>
        <w:rPr>
          <w:rFonts w:cstheme="minorHAnsi"/>
        </w:rPr>
      </w:pPr>
      <w:r w:rsidRPr="00F522DC">
        <w:rPr>
          <w:rFonts w:cstheme="minorHAnsi"/>
          <w:iCs/>
          <w:color w:val="000000"/>
          <w:shd w:val="clear" w:color="auto" w:fill="FFFFFF"/>
        </w:rPr>
        <w:t>I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nformace uvedené v návrhu projektu jsou pravdivé, úplné, zkontrolované, přesné a spolehlivé a řádně odůvodňují všechny cíle.</w:t>
      </w:r>
    </w:p>
    <w:p w:rsidR="002F22C9" w:rsidRPr="00F522DC" w:rsidRDefault="002F22C9" w:rsidP="0059743D">
      <w:pPr>
        <w:pStyle w:val="Odstavecseseznamem"/>
        <w:numPr>
          <w:ilvl w:val="0"/>
          <w:numId w:val="23"/>
        </w:numPr>
        <w:jc w:val="both"/>
        <w:rPr>
          <w:rFonts w:cstheme="minorHAnsi"/>
        </w:rPr>
      </w:pPr>
      <w:r w:rsidRPr="00F522DC">
        <w:rPr>
          <w:rFonts w:cstheme="minorHAnsi"/>
          <w:iCs/>
          <w:color w:val="000000"/>
          <w:shd w:val="clear" w:color="auto" w:fill="FFFFFF"/>
        </w:rPr>
        <w:t xml:space="preserve">Žadatel 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nemá žádné splatné závazky vůči státnímu rozpočtu, státním fondům a rozpočtům územních samosprávných celků ani splatné závazky pojistného na veřejné zdravotní pojištění, pojistného na sociální zabezpečení a příspěvku na státní politiku zaměstnanosti</w:t>
      </w:r>
      <w:r w:rsidRPr="00F522DC">
        <w:rPr>
          <w:rFonts w:cstheme="minorHAnsi"/>
          <w:iCs/>
          <w:color w:val="000000"/>
          <w:shd w:val="clear" w:color="auto" w:fill="FFFFFF"/>
        </w:rPr>
        <w:t>.</w:t>
      </w:r>
    </w:p>
    <w:p w:rsidR="002F22C9" w:rsidRPr="00F522DC" w:rsidRDefault="002F22C9" w:rsidP="0059743D">
      <w:pPr>
        <w:pStyle w:val="Odstavecseseznamem"/>
        <w:numPr>
          <w:ilvl w:val="0"/>
          <w:numId w:val="23"/>
        </w:numPr>
        <w:jc w:val="both"/>
        <w:rPr>
          <w:rFonts w:cstheme="minorHAnsi"/>
        </w:rPr>
      </w:pPr>
      <w:r w:rsidRPr="00F522DC">
        <w:rPr>
          <w:rFonts w:cstheme="minorHAnsi"/>
          <w:iCs/>
          <w:color w:val="000000"/>
          <w:shd w:val="clear" w:color="auto" w:fill="FFFFFF"/>
        </w:rPr>
        <w:t>Žadatel n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eprodleně oznámí MK</w:t>
      </w:r>
      <w:r w:rsidRPr="00F522DC">
        <w:rPr>
          <w:rFonts w:cstheme="minorHAnsi"/>
          <w:iCs/>
          <w:color w:val="000000"/>
          <w:shd w:val="clear" w:color="auto" w:fill="FFFFFF"/>
        </w:rPr>
        <w:t>ČR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 </w:t>
      </w:r>
      <w:r w:rsidRPr="00F522DC">
        <w:rPr>
          <w:rFonts w:cstheme="minorHAnsi"/>
          <w:iCs/>
          <w:color w:val="000000"/>
          <w:shd w:val="clear" w:color="auto" w:fill="FFFFFF"/>
        </w:rPr>
        <w:t>prostřednictvím DPMK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 jakékoliv změny (identifikačních a kontaktních údajů, právní formy žadatele, parametrů projektu, podmínek realizace projektu aj.).</w:t>
      </w:r>
      <w:r w:rsidR="00835A22">
        <w:rPr>
          <w:rFonts w:cstheme="minorHAnsi"/>
          <w:iCs/>
          <w:color w:val="000000"/>
          <w:shd w:val="clear" w:color="auto" w:fill="FFFFFF"/>
        </w:rPr>
        <w:t xml:space="preserve"> </w:t>
      </w:r>
    </w:p>
    <w:p w:rsidR="004E099C" w:rsidRDefault="004E099C" w:rsidP="004E099C">
      <w:pPr>
        <w:pStyle w:val="Odstavecseseznamem"/>
        <w:numPr>
          <w:ilvl w:val="0"/>
          <w:numId w:val="23"/>
        </w:numPr>
        <w:spacing w:line="256" w:lineRule="auto"/>
      </w:pPr>
      <w:r>
        <w:t>Zpracování osobních údajů o subjektu údajů (žadateli) pro účely plnění svých právních povinností souvisejících s hodnocením žádostí o poskytnutí dotace a s rozhodnutím o žádosti (zejména zveřejnění ve veřejně přístupném informačním systému Ministerstva financí – Registr dotací (</w:t>
      </w:r>
      <w:hyperlink r:id="rId12" w:history="1">
        <w:r>
          <w:rPr>
            <w:rStyle w:val="Hypertextovodkaz"/>
          </w:rPr>
          <w:t>red.fs.gov.cz</w:t>
        </w:r>
      </w:hyperlink>
      <w:r>
        <w:t>)) uvedených v této žádosti, provede Ministerstvo kultury se sídlem v Praze 1, Maltézské náměstí 471/1, IČ 00023671, coby správce osobních údajů dle čl. 6 odst.1 písm. c) Nařízení Evropského parlamentu a Rady (EU) 2016/679 ze dne 27. dubna 2016, o ochraně fyzických osob v souvislosti se zpracováním osobních údajů a o volném pohybu těchto údajů a o zrušení směrnice 95/46/ES (obecné nařízení o ochraně osobních údajů) a na základě zákona č. 110/2019 Sb., o zpracování osobních údajů a o změně některých zákonů, ve znění pozdějších předpisů, a to v době pro toto zpracování nezbytně nutné, s čímž žadatel vyjadřuje souhlas.</w:t>
      </w:r>
    </w:p>
    <w:p w:rsidR="00CC16C1" w:rsidRDefault="00CC16C1" w:rsidP="00CC16C1">
      <w:pPr>
        <w:pStyle w:val="Odstavecseseznamem"/>
        <w:numPr>
          <w:ilvl w:val="0"/>
          <w:numId w:val="23"/>
        </w:numPr>
        <w:spacing w:line="256" w:lineRule="auto"/>
        <w:jc w:val="both"/>
        <w:rPr>
          <w:rFonts w:cstheme="minorHAnsi"/>
        </w:rPr>
      </w:pPr>
      <w:r>
        <w:rPr>
          <w:rFonts w:cstheme="minorHAnsi"/>
          <w:iCs/>
          <w:color w:val="000000"/>
          <w:shd w:val="clear" w:color="auto" w:fill="FFFFFF"/>
        </w:rPr>
        <w:t>Žadatel stvrzuje, že byl zajištěn souhlas se zpracováním osobních údajů na úrovni konkrétních osob, jejichž osobní údaje jsou uvedeny v projektu.</w:t>
      </w:r>
    </w:p>
    <w:p w:rsidR="0000382E" w:rsidRPr="00625AA5" w:rsidRDefault="0000382E" w:rsidP="00625AA5">
      <w:pPr>
        <w:ind w:left="360"/>
        <w:jc w:val="both"/>
        <w:rPr>
          <w:rFonts w:cstheme="minorHAnsi"/>
        </w:rPr>
      </w:pPr>
    </w:p>
    <w:p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12" w:name="_Toc173163981"/>
      <w:r w:rsidRPr="000036D5">
        <w:rPr>
          <w:rFonts w:cstheme="majorHAnsi"/>
          <w:b/>
          <w:color w:val="000000" w:themeColor="text1"/>
          <w:sz w:val="32"/>
          <w:szCs w:val="32"/>
        </w:rPr>
        <w:t xml:space="preserve">8. Období </w:t>
      </w:r>
      <w:r w:rsidR="009E259B">
        <w:rPr>
          <w:rFonts w:cstheme="majorHAnsi"/>
          <w:b/>
          <w:color w:val="000000" w:themeColor="text1"/>
          <w:sz w:val="32"/>
          <w:szCs w:val="32"/>
        </w:rPr>
        <w:t xml:space="preserve">a místo </w:t>
      </w:r>
      <w:r w:rsidRPr="000036D5">
        <w:rPr>
          <w:rFonts w:cstheme="majorHAnsi"/>
          <w:b/>
          <w:color w:val="000000" w:themeColor="text1"/>
          <w:sz w:val="32"/>
          <w:szCs w:val="32"/>
        </w:rPr>
        <w:t>realizace projektu</w:t>
      </w:r>
      <w:bookmarkEnd w:id="12"/>
    </w:p>
    <w:p w:rsidR="009E259B" w:rsidRPr="0000382E" w:rsidRDefault="009E259B" w:rsidP="0059743D">
      <w:pPr>
        <w:pStyle w:val="Odstavecseseznamem"/>
        <w:numPr>
          <w:ilvl w:val="0"/>
          <w:numId w:val="7"/>
        </w:numPr>
        <w:jc w:val="both"/>
      </w:pPr>
      <w:r w:rsidRPr="0000382E">
        <w:t xml:space="preserve">Podpořené projekty v této výzvě musí být </w:t>
      </w:r>
      <w:r w:rsidR="00F74276">
        <w:t xml:space="preserve">realizovány </w:t>
      </w:r>
      <w:r w:rsidR="002B2CC7" w:rsidRPr="0000382E">
        <w:t xml:space="preserve">nejpozději </w:t>
      </w:r>
      <w:r w:rsidR="002B2CC7" w:rsidRPr="00845073">
        <w:rPr>
          <w:b/>
        </w:rPr>
        <w:t xml:space="preserve">do </w:t>
      </w:r>
      <w:r w:rsidR="00625AA5" w:rsidRPr="00845073">
        <w:rPr>
          <w:b/>
        </w:rPr>
        <w:t>31.12.202</w:t>
      </w:r>
      <w:r w:rsidR="00845073" w:rsidRPr="00845073">
        <w:rPr>
          <w:b/>
        </w:rPr>
        <w:t>6</w:t>
      </w:r>
    </w:p>
    <w:p w:rsidR="002B2CC7" w:rsidRPr="00845073" w:rsidRDefault="002B2CC7" w:rsidP="0059743D">
      <w:pPr>
        <w:pStyle w:val="Odstavecseseznamem"/>
        <w:numPr>
          <w:ilvl w:val="0"/>
          <w:numId w:val="7"/>
        </w:numPr>
        <w:jc w:val="both"/>
      </w:pPr>
      <w:r w:rsidRPr="00845073">
        <w:t>Podpořené projekty musí být realizovány na území České republiky.</w:t>
      </w:r>
      <w:r w:rsidR="00625AA5" w:rsidRPr="00845073">
        <w:t xml:space="preserve"> </w:t>
      </w:r>
    </w:p>
    <w:p w:rsidR="0000382E" w:rsidRPr="009E259B" w:rsidRDefault="0000382E" w:rsidP="0000382E">
      <w:pPr>
        <w:pStyle w:val="Odstavecseseznamem"/>
        <w:jc w:val="both"/>
      </w:pPr>
    </w:p>
    <w:p w:rsidR="000036D5" w:rsidRDefault="000036D5" w:rsidP="001A01E8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13" w:name="_Toc173163982"/>
      <w:r w:rsidRPr="000036D5">
        <w:rPr>
          <w:rFonts w:cstheme="majorHAnsi"/>
          <w:b/>
          <w:color w:val="000000" w:themeColor="text1"/>
          <w:sz w:val="32"/>
          <w:szCs w:val="32"/>
        </w:rPr>
        <w:t>9. Způsobilé náklady</w:t>
      </w:r>
      <w:bookmarkEnd w:id="13"/>
      <w:r w:rsidR="00C22858">
        <w:rPr>
          <w:rFonts w:cstheme="majorHAnsi"/>
          <w:b/>
          <w:color w:val="000000" w:themeColor="text1"/>
          <w:sz w:val="32"/>
          <w:szCs w:val="32"/>
        </w:rPr>
        <w:t xml:space="preserve"> a příjmy</w:t>
      </w:r>
    </w:p>
    <w:p w:rsidR="00B41165" w:rsidRDefault="00B41165" w:rsidP="0059743D">
      <w:pPr>
        <w:pStyle w:val="Odstavecseseznamem"/>
        <w:numPr>
          <w:ilvl w:val="0"/>
          <w:numId w:val="8"/>
        </w:numPr>
        <w:jc w:val="both"/>
      </w:pPr>
      <w:r>
        <w:t>Způsobilé náklady projektu, jsou takové náklady, které zakládají nárok na poskytnutí dotace. Výdaje musí být skutečně, účelně, efektivně, oprávněně a nezbytně vynaložené. Všechny způsobilé náklady musí splňovat podmínky výzvy.</w:t>
      </w:r>
    </w:p>
    <w:p w:rsidR="00B41165" w:rsidRDefault="00B41165" w:rsidP="0059743D">
      <w:pPr>
        <w:pStyle w:val="Odstavecseseznamem"/>
        <w:numPr>
          <w:ilvl w:val="0"/>
          <w:numId w:val="8"/>
        </w:numPr>
        <w:jc w:val="both"/>
      </w:pPr>
      <w:r>
        <w:t>Způsobilým nákladem je</w:t>
      </w:r>
      <w:r w:rsidR="003D3AEF">
        <w:t xml:space="preserve"> </w:t>
      </w:r>
      <w:r>
        <w:t xml:space="preserve">z časového hlediska náklad, který vznikl příjemci podpory a byl uhrazen příjemcem podpory </w:t>
      </w:r>
      <w:r w:rsidRPr="00845073">
        <w:rPr>
          <w:b/>
        </w:rPr>
        <w:t xml:space="preserve">v období </w:t>
      </w:r>
      <w:r w:rsidR="00625AA5" w:rsidRPr="00845073">
        <w:rPr>
          <w:b/>
        </w:rPr>
        <w:t>1.1.2026</w:t>
      </w:r>
      <w:r w:rsidRPr="00845073">
        <w:rPr>
          <w:b/>
        </w:rPr>
        <w:t xml:space="preserve"> do </w:t>
      </w:r>
      <w:r w:rsidR="00625AA5" w:rsidRPr="00845073">
        <w:rPr>
          <w:b/>
        </w:rPr>
        <w:t>31.12.2026</w:t>
      </w:r>
      <w:r w:rsidR="00F00CC1">
        <w:t>, na které byla dotace poskytnuta, a výdajů, které s tímto obdobím souvisejí.</w:t>
      </w:r>
    </w:p>
    <w:p w:rsidR="00B41165" w:rsidRDefault="00B41165" w:rsidP="0059743D">
      <w:pPr>
        <w:pStyle w:val="Odstavecseseznamem"/>
        <w:numPr>
          <w:ilvl w:val="0"/>
          <w:numId w:val="8"/>
        </w:numPr>
        <w:jc w:val="both"/>
      </w:pPr>
      <w:r>
        <w:t xml:space="preserve">Použitím dotace se rozumí zaplacení plateb hrazených z dotace v hotovosti a poukázání plateb hrazených z dotace bezhotovostně. Mzdy a odměny z dohod o provedení práce a z dohod </w:t>
      </w:r>
      <w:r w:rsidR="00C22858">
        <w:br/>
      </w:r>
      <w:r>
        <w:t xml:space="preserve">o pracovní činnosti lze hradit, v souladu se zákonem č. 262/2006 Sb., zákoník práce, v platném znění, nejpozději do </w:t>
      </w:r>
      <w:r w:rsidR="00625AA5">
        <w:t>31.1.2027</w:t>
      </w:r>
      <w:r>
        <w:t xml:space="preserve">, stejně jako související zákonné odvody. </w:t>
      </w:r>
    </w:p>
    <w:p w:rsidR="00B41165" w:rsidRDefault="00CA4017" w:rsidP="0059743D">
      <w:pPr>
        <w:pStyle w:val="Odstavecseseznamem"/>
        <w:numPr>
          <w:ilvl w:val="0"/>
          <w:numId w:val="8"/>
        </w:numPr>
        <w:jc w:val="both"/>
      </w:pPr>
      <w:r>
        <w:t xml:space="preserve">Do způsobilých nákladů a příjmů projektu mohou </w:t>
      </w:r>
      <w:r w:rsidR="00C37ED1">
        <w:t>být zahrnuty jen takové náklady a příjmy, které budou součástí účetnictví žadatele a zároveň budou vedeny odděleně.</w:t>
      </w:r>
    </w:p>
    <w:p w:rsidR="00845073" w:rsidRDefault="007D244C" w:rsidP="00845073">
      <w:pPr>
        <w:pStyle w:val="Odstavecseseznamem"/>
        <w:numPr>
          <w:ilvl w:val="0"/>
          <w:numId w:val="8"/>
        </w:numPr>
        <w:jc w:val="both"/>
      </w:pPr>
      <w:r>
        <w:t>Mezi způsobilé náklady patří zejména přímé náklady na realizaci projektu</w:t>
      </w:r>
      <w:r w:rsidR="00625AA5">
        <w:t>.</w:t>
      </w:r>
    </w:p>
    <w:p w:rsidR="00625AA5" w:rsidRPr="00845073" w:rsidRDefault="00845073" w:rsidP="00845073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845073">
        <w:rPr>
          <w:rFonts w:cstheme="minorHAnsi"/>
          <w:bCs/>
        </w:rPr>
        <w:t>Z dotace lze hradit</w:t>
      </w:r>
      <w:r w:rsidRPr="00845073">
        <w:rPr>
          <w:rFonts w:cstheme="minorHAnsi"/>
          <w:b/>
          <w:bCs/>
        </w:rPr>
        <w:t xml:space="preserve"> </w:t>
      </w:r>
      <w:r w:rsidRPr="00845073">
        <w:rPr>
          <w:rFonts w:cstheme="minorHAnsi"/>
        </w:rPr>
        <w:t xml:space="preserve">jízdné pouze po ČR a ve výši odpovídající ceně jízdenky za prostředek hromadné dopravy, a to i v případě použití silničního motorového vozidla. </w:t>
      </w:r>
    </w:p>
    <w:p w:rsidR="002B2CC7" w:rsidRDefault="00193EF9" w:rsidP="0059743D">
      <w:pPr>
        <w:pStyle w:val="Odstavecseseznamem"/>
        <w:numPr>
          <w:ilvl w:val="0"/>
          <w:numId w:val="8"/>
        </w:numPr>
        <w:jc w:val="both"/>
      </w:pPr>
      <w:r>
        <w:lastRenderedPageBreak/>
        <w:t>V rámci projektu l</w:t>
      </w:r>
      <w:r w:rsidR="00625AA5">
        <w:t>ze hradit náklady spojené se zajištěním přístupnosti akcí znevýhodněným osobám, seniorům a dalším skupinám osob se specifickými potřebami.</w:t>
      </w:r>
    </w:p>
    <w:p w:rsidR="00DB45AF" w:rsidRDefault="00DB45AF" w:rsidP="00DB45AF">
      <w:pPr>
        <w:pStyle w:val="Odstavecseseznamem"/>
        <w:jc w:val="both"/>
      </w:pPr>
    </w:p>
    <w:p w:rsidR="00CF6528" w:rsidRPr="002B2CC7" w:rsidRDefault="00CF6528" w:rsidP="00DB45AF">
      <w:pPr>
        <w:pStyle w:val="Odstavecseseznamem"/>
        <w:jc w:val="both"/>
      </w:pPr>
    </w:p>
    <w:p w:rsidR="000036D5" w:rsidRDefault="000036D5" w:rsidP="001A01E8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14" w:name="_Toc173163983"/>
      <w:r w:rsidRPr="000036D5">
        <w:rPr>
          <w:rFonts w:cstheme="majorHAnsi"/>
          <w:b/>
          <w:color w:val="000000" w:themeColor="text1"/>
          <w:sz w:val="32"/>
          <w:szCs w:val="32"/>
        </w:rPr>
        <w:t>10. Nezpůsobilé náklady</w:t>
      </w:r>
      <w:bookmarkEnd w:id="14"/>
    </w:p>
    <w:p w:rsidR="00AE09D3" w:rsidRDefault="00AE09D3" w:rsidP="00794618">
      <w:pPr>
        <w:ind w:firstLine="708"/>
        <w:jc w:val="both"/>
        <w:rPr>
          <w:b/>
        </w:rPr>
      </w:pPr>
    </w:p>
    <w:p w:rsidR="007D244C" w:rsidRDefault="007D244C" w:rsidP="00794618">
      <w:pPr>
        <w:ind w:firstLine="708"/>
        <w:jc w:val="both"/>
      </w:pPr>
      <w:r w:rsidRPr="00794618">
        <w:rPr>
          <w:b/>
        </w:rPr>
        <w:t>Dotaci nelze poskytnout na</w:t>
      </w:r>
      <w:r>
        <w:t>:</w:t>
      </w:r>
    </w:p>
    <w:p w:rsidR="007D244C" w:rsidRDefault="005F2085" w:rsidP="0059743D">
      <w:pPr>
        <w:pStyle w:val="Odstavecseseznamem"/>
        <w:numPr>
          <w:ilvl w:val="0"/>
          <w:numId w:val="1"/>
        </w:numPr>
        <w:jc w:val="both"/>
      </w:pPr>
      <w:r>
        <w:t>a</w:t>
      </w:r>
      <w:r w:rsidR="007D244C">
        <w:t>ktivity, které neodpovídají zaměření programu a podmínkám příslušné výzvy</w:t>
      </w:r>
    </w:p>
    <w:p w:rsidR="007D244C" w:rsidRDefault="005F2085" w:rsidP="0059743D">
      <w:pPr>
        <w:pStyle w:val="Odstavecseseznamem"/>
        <w:numPr>
          <w:ilvl w:val="0"/>
          <w:numId w:val="1"/>
        </w:numPr>
        <w:jc w:val="both"/>
      </w:pPr>
      <w:r>
        <w:t>b</w:t>
      </w:r>
      <w:r w:rsidR="007D244C">
        <w:t>ěžné provozní výdaje žadatele nesouvisející s realizací projektu</w:t>
      </w:r>
    </w:p>
    <w:p w:rsidR="007D244C" w:rsidRDefault="005F2085" w:rsidP="0059743D">
      <w:pPr>
        <w:pStyle w:val="Odstavecseseznamem"/>
        <w:numPr>
          <w:ilvl w:val="0"/>
          <w:numId w:val="1"/>
        </w:numPr>
        <w:jc w:val="both"/>
      </w:pPr>
      <w:r>
        <w:t>u</w:t>
      </w:r>
      <w:r w:rsidR="007D244C">
        <w:t>dílení věcných nebo finančních ocenění</w:t>
      </w:r>
    </w:p>
    <w:p w:rsidR="007D244C" w:rsidRDefault="005F2085" w:rsidP="0059743D">
      <w:pPr>
        <w:pStyle w:val="Odstavecseseznamem"/>
        <w:numPr>
          <w:ilvl w:val="0"/>
          <w:numId w:val="1"/>
        </w:numPr>
        <w:jc w:val="both"/>
      </w:pPr>
      <w:r>
        <w:t>z</w:t>
      </w:r>
      <w:r w:rsidR="007D244C">
        <w:t>pracování projektu</w:t>
      </w:r>
    </w:p>
    <w:p w:rsidR="007D244C" w:rsidRDefault="005F2085" w:rsidP="0059743D">
      <w:pPr>
        <w:pStyle w:val="Odstavecseseznamem"/>
        <w:numPr>
          <w:ilvl w:val="0"/>
          <w:numId w:val="1"/>
        </w:numPr>
        <w:jc w:val="both"/>
      </w:pPr>
      <w:r>
        <w:t>b</w:t>
      </w:r>
      <w:r w:rsidR="007D244C">
        <w:t>ankovní poplatky</w:t>
      </w:r>
    </w:p>
    <w:p w:rsidR="00C0149C" w:rsidRPr="00845073" w:rsidRDefault="005F2085" w:rsidP="0059743D">
      <w:pPr>
        <w:pStyle w:val="Odstavecseseznamem"/>
        <w:numPr>
          <w:ilvl w:val="0"/>
          <w:numId w:val="1"/>
        </w:numPr>
        <w:jc w:val="both"/>
      </w:pPr>
      <w:r>
        <w:t>o</w:t>
      </w:r>
      <w:r w:rsidR="00C0149C" w:rsidRPr="00845073">
        <w:t>bčerstvení</w:t>
      </w:r>
      <w:r>
        <w:t>,</w:t>
      </w:r>
      <w:r w:rsidR="004A65D1" w:rsidRPr="00845073">
        <w:t xml:space="preserve"> pohoštění</w:t>
      </w:r>
    </w:p>
    <w:p w:rsidR="00C0149C" w:rsidRDefault="005F2085" w:rsidP="0059743D">
      <w:pPr>
        <w:pStyle w:val="Odstavecseseznamem"/>
        <w:numPr>
          <w:ilvl w:val="0"/>
          <w:numId w:val="1"/>
        </w:numPr>
        <w:jc w:val="both"/>
      </w:pPr>
      <w:r>
        <w:t>p</w:t>
      </w:r>
      <w:r w:rsidR="00C0149C">
        <w:t>ohonné hmoty</w:t>
      </w:r>
    </w:p>
    <w:p w:rsidR="007D244C" w:rsidRPr="004D3C89" w:rsidRDefault="005F2085" w:rsidP="0059743D">
      <w:pPr>
        <w:pStyle w:val="Odstavecseseznamem"/>
        <w:numPr>
          <w:ilvl w:val="0"/>
          <w:numId w:val="1"/>
        </w:numPr>
        <w:jc w:val="both"/>
      </w:pPr>
      <w:r>
        <w:t>z</w:t>
      </w:r>
      <w:r w:rsidR="001D436A" w:rsidRPr="004D3C89">
        <w:t>abezpečení chodu sekretariátu</w:t>
      </w:r>
    </w:p>
    <w:p w:rsidR="001D436A" w:rsidRPr="00845073" w:rsidRDefault="005F2085" w:rsidP="0059743D">
      <w:pPr>
        <w:pStyle w:val="Odstavecseseznamem"/>
        <w:numPr>
          <w:ilvl w:val="0"/>
          <w:numId w:val="1"/>
        </w:numPr>
        <w:jc w:val="both"/>
      </w:pPr>
      <w:r>
        <w:t>i</w:t>
      </w:r>
      <w:r w:rsidR="001D436A" w:rsidRPr="00845073">
        <w:t>nvestiční náklady</w:t>
      </w:r>
    </w:p>
    <w:p w:rsidR="001D436A" w:rsidRPr="00845073" w:rsidRDefault="005F2085" w:rsidP="0059743D">
      <w:pPr>
        <w:pStyle w:val="Odstavecseseznamem"/>
        <w:numPr>
          <w:ilvl w:val="0"/>
          <w:numId w:val="1"/>
        </w:numPr>
        <w:jc w:val="both"/>
      </w:pPr>
      <w:r>
        <w:t>v</w:t>
      </w:r>
      <w:r w:rsidR="001D436A" w:rsidRPr="00845073">
        <w:t>ýdaje na mzdy funkcionářů</w:t>
      </w:r>
    </w:p>
    <w:p w:rsidR="001D436A" w:rsidRPr="005F2085" w:rsidRDefault="005F2085" w:rsidP="0059743D">
      <w:pPr>
        <w:pStyle w:val="Odstavecseseznamem"/>
        <w:numPr>
          <w:ilvl w:val="0"/>
          <w:numId w:val="1"/>
        </w:numPr>
        <w:jc w:val="both"/>
      </w:pPr>
      <w:r>
        <w:t>d</w:t>
      </w:r>
      <w:r w:rsidR="001D436A" w:rsidRPr="005F2085">
        <w:t>ary včetně květinových</w:t>
      </w:r>
    </w:p>
    <w:p w:rsidR="001D436A" w:rsidRPr="005F2085" w:rsidRDefault="005F2085" w:rsidP="0059743D">
      <w:pPr>
        <w:pStyle w:val="Odstavecseseznamem"/>
        <w:numPr>
          <w:ilvl w:val="0"/>
          <w:numId w:val="1"/>
        </w:numPr>
        <w:jc w:val="both"/>
      </w:pPr>
      <w:r>
        <w:t>r</w:t>
      </w:r>
      <w:r w:rsidR="001D436A" w:rsidRPr="005F2085">
        <w:t>eklamní předměty</w:t>
      </w:r>
    </w:p>
    <w:p w:rsidR="001D436A" w:rsidRPr="00DB45AF" w:rsidRDefault="001D436A" w:rsidP="001D436A">
      <w:pPr>
        <w:pStyle w:val="Odstavecseseznamem"/>
        <w:ind w:left="1068"/>
        <w:jc w:val="both"/>
        <w:rPr>
          <w:i/>
        </w:rPr>
      </w:pPr>
    </w:p>
    <w:p w:rsidR="00C84F5E" w:rsidRPr="00F522DC" w:rsidRDefault="000036D5" w:rsidP="001A01E8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15" w:name="_Toc173163984"/>
      <w:r w:rsidRPr="000036D5">
        <w:rPr>
          <w:rFonts w:cstheme="majorHAnsi"/>
          <w:b/>
          <w:color w:val="000000" w:themeColor="text1"/>
          <w:sz w:val="32"/>
          <w:szCs w:val="32"/>
        </w:rPr>
        <w:t>11. Formální kontrola žádosti</w:t>
      </w:r>
      <w:bookmarkEnd w:id="15"/>
    </w:p>
    <w:p w:rsidR="007D244C" w:rsidRDefault="007D244C" w:rsidP="0059743D">
      <w:pPr>
        <w:pStyle w:val="Odstavecseseznamem"/>
        <w:numPr>
          <w:ilvl w:val="0"/>
          <w:numId w:val="10"/>
        </w:numPr>
        <w:jc w:val="both"/>
      </w:pPr>
      <w:r>
        <w:t xml:space="preserve">Žádosti budou hodnoceny po ukončení sběru žádostí. Podpořeny mohou být pouze úplné </w:t>
      </w:r>
      <w:r w:rsidR="00DB45AF">
        <w:br/>
      </w:r>
      <w:r>
        <w:t xml:space="preserve">a formálně správné žádosti, které splní požadavky dané programem a touto výzvou. </w:t>
      </w:r>
    </w:p>
    <w:p w:rsidR="00F03BEC" w:rsidRPr="00845073" w:rsidRDefault="007D244C" w:rsidP="0059743D">
      <w:pPr>
        <w:pStyle w:val="Odstavecseseznamem"/>
        <w:numPr>
          <w:ilvl w:val="0"/>
          <w:numId w:val="10"/>
        </w:numPr>
        <w:jc w:val="both"/>
      </w:pPr>
      <w:r>
        <w:t xml:space="preserve">MKČR </w:t>
      </w:r>
      <w:r w:rsidR="00F03BEC">
        <w:t xml:space="preserve">provede kontrolu všech došlých žádostí z hlediska splnění jejich formálních náležitostí. </w:t>
      </w:r>
      <w:r w:rsidR="00F03BEC" w:rsidRPr="00845073">
        <w:t>Trpí-li žádost o poskytnutí dotace vadami, vyzve MK</w:t>
      </w:r>
      <w:r w:rsidR="000B29C4" w:rsidRPr="00845073">
        <w:t>ČR</w:t>
      </w:r>
      <w:r w:rsidR="00F03BEC" w:rsidRPr="00845073">
        <w:t xml:space="preserve"> žadatele o dotaci </w:t>
      </w:r>
      <w:r w:rsidR="000B29C4" w:rsidRPr="00845073">
        <w:t xml:space="preserve">prostřednictvím DPMK </w:t>
      </w:r>
      <w:r w:rsidR="00F03BEC" w:rsidRPr="00845073">
        <w:t>k odstranění vad, k tomu mu poskytne přiměřenou lhůtu</w:t>
      </w:r>
      <w:r w:rsidR="001D436A" w:rsidRPr="00845073">
        <w:t>.</w:t>
      </w:r>
      <w:r w:rsidR="00F03BEC" w:rsidRPr="00845073">
        <w:t xml:space="preserve"> </w:t>
      </w:r>
    </w:p>
    <w:p w:rsidR="007D244C" w:rsidRPr="00845073" w:rsidRDefault="00F03BEC" w:rsidP="0059743D">
      <w:pPr>
        <w:pStyle w:val="Odstavecseseznamem"/>
        <w:numPr>
          <w:ilvl w:val="0"/>
          <w:numId w:val="10"/>
        </w:numPr>
        <w:jc w:val="both"/>
      </w:pPr>
      <w:r w:rsidRPr="00845073">
        <w:t xml:space="preserve">Pokud žadatel neodstraní vady žádosti ve stanovené lhůtě, nebude jeho žádost předložena dotační výběrové komisi k následnému hodnocení a řízení o ní bude zastaveno. </w:t>
      </w:r>
    </w:p>
    <w:p w:rsidR="00F03BEC" w:rsidRDefault="00F03BEC" w:rsidP="0059743D">
      <w:pPr>
        <w:pStyle w:val="Odstavecseseznamem"/>
        <w:numPr>
          <w:ilvl w:val="0"/>
          <w:numId w:val="10"/>
        </w:numPr>
        <w:jc w:val="both"/>
      </w:pPr>
      <w:r>
        <w:t>Při kontrole úplnosti a formální správnosti se zejména ověřuje:</w:t>
      </w:r>
    </w:p>
    <w:p w:rsidR="00F03BEC" w:rsidRDefault="001A6D3A" w:rsidP="0059743D">
      <w:pPr>
        <w:pStyle w:val="Odstavecseseznamem"/>
        <w:numPr>
          <w:ilvl w:val="0"/>
          <w:numId w:val="11"/>
        </w:numPr>
        <w:jc w:val="both"/>
      </w:pPr>
      <w:r>
        <w:t>Zda je žada</w:t>
      </w:r>
      <w:r w:rsidR="009446C8">
        <w:t>tel oprávněným žadatelem dle této výzvy</w:t>
      </w:r>
      <w:r w:rsidR="00D11DE9">
        <w:t>.</w:t>
      </w:r>
    </w:p>
    <w:p w:rsidR="009446C8" w:rsidRDefault="000C36C6" w:rsidP="0059743D">
      <w:pPr>
        <w:pStyle w:val="Odstavecseseznamem"/>
        <w:numPr>
          <w:ilvl w:val="0"/>
          <w:numId w:val="11"/>
        </w:numPr>
        <w:jc w:val="both"/>
      </w:pPr>
      <w:r>
        <w:t>Zda ž</w:t>
      </w:r>
      <w:r w:rsidR="009446C8">
        <w:t>ádost byla podána v daném termínu</w:t>
      </w:r>
      <w:r>
        <w:t xml:space="preserve"> oprávněnou osobou a předepsaným způsobem</w:t>
      </w:r>
      <w:r w:rsidR="00D11DE9">
        <w:t>.</w:t>
      </w:r>
    </w:p>
    <w:p w:rsidR="000C36C6" w:rsidRPr="001D436A" w:rsidRDefault="000C36C6" w:rsidP="0059743D">
      <w:pPr>
        <w:pStyle w:val="Odstavecseseznamem"/>
        <w:numPr>
          <w:ilvl w:val="0"/>
          <w:numId w:val="11"/>
        </w:numPr>
        <w:jc w:val="both"/>
      </w:pPr>
      <w:r>
        <w:t>Zda byly žadatelem</w:t>
      </w:r>
      <w:r w:rsidR="009446C8">
        <w:t xml:space="preserve"> doloženy všechny požadované dokumenty</w:t>
      </w:r>
      <w:r>
        <w:t>, uvedeny všechny požadované údaje a tyto dokumenty splňují všechny požadované formální náležitosti</w:t>
      </w:r>
      <w:r w:rsidR="00D11DE9">
        <w:t>.</w:t>
      </w:r>
    </w:p>
    <w:p w:rsidR="000C36C6" w:rsidRDefault="000C36C6" w:rsidP="0059743D">
      <w:pPr>
        <w:pStyle w:val="Odstavecseseznamem"/>
        <w:numPr>
          <w:ilvl w:val="0"/>
          <w:numId w:val="10"/>
        </w:numPr>
        <w:jc w:val="both"/>
      </w:pPr>
      <w:r>
        <w:t>Není-li ža</w:t>
      </w:r>
      <w:r w:rsidR="001D436A">
        <w:t>d</w:t>
      </w:r>
      <w:r>
        <w:t>atel oprávněným žadatelem, nebo nesplňuje-li žádost podmínky dané výzvy, MK</w:t>
      </w:r>
      <w:r w:rsidR="00C62EEB">
        <w:t>ČR</w:t>
      </w:r>
      <w:r>
        <w:t xml:space="preserve"> řízení o žádosti zastaví a bude ukončeno prostřednictvím usnesení o zastavení řízení. </w:t>
      </w:r>
    </w:p>
    <w:p w:rsidR="00F522DC" w:rsidRDefault="000C36C6" w:rsidP="0059743D">
      <w:pPr>
        <w:pStyle w:val="Odstavecseseznamem"/>
        <w:numPr>
          <w:ilvl w:val="0"/>
          <w:numId w:val="10"/>
        </w:numPr>
        <w:jc w:val="both"/>
      </w:pPr>
      <w:r w:rsidRPr="000C36C6">
        <w:t>Dále budou hodnoceny</w:t>
      </w:r>
      <w:r w:rsidR="000C4420">
        <w:t xml:space="preserve"> komisí</w:t>
      </w:r>
      <w:r w:rsidRPr="000C36C6">
        <w:t xml:space="preserve"> pouze </w:t>
      </w:r>
      <w:r w:rsidR="000C4420">
        <w:t xml:space="preserve">formálně </w:t>
      </w:r>
      <w:r w:rsidRPr="000C36C6">
        <w:t>úplné žádosti, tj. žádosti bez nedostatků, resp. řádně doplněné na základě výzvy k odstranění nedostatků doručené prostřednictvím DPMK.</w:t>
      </w:r>
    </w:p>
    <w:p w:rsidR="00DB45AF" w:rsidRPr="007D244C" w:rsidRDefault="00DB45AF" w:rsidP="00DB45AF">
      <w:pPr>
        <w:pStyle w:val="Odstavecseseznamem"/>
        <w:jc w:val="both"/>
      </w:pPr>
    </w:p>
    <w:p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16" w:name="_Toc173163985"/>
      <w:r w:rsidRPr="000036D5">
        <w:rPr>
          <w:rFonts w:cstheme="majorHAnsi"/>
          <w:b/>
          <w:color w:val="000000" w:themeColor="text1"/>
          <w:sz w:val="32"/>
          <w:szCs w:val="32"/>
        </w:rPr>
        <w:t>12. Hodnocení odbornou komisí</w:t>
      </w:r>
      <w:bookmarkEnd w:id="16"/>
    </w:p>
    <w:p w:rsidR="00C84F5E" w:rsidRDefault="00C84F5E" w:rsidP="00AE09D3">
      <w:pPr>
        <w:jc w:val="both"/>
      </w:pPr>
      <w:r>
        <w:t xml:space="preserve">Žádosti budou předloženy k posouzení odborné komisi, která projekty posuzuje </w:t>
      </w:r>
      <w:r w:rsidR="001637EA">
        <w:br/>
      </w:r>
      <w:r>
        <w:t xml:space="preserve">dle stanovených </w:t>
      </w:r>
      <w:r w:rsidR="00B22FDE">
        <w:t xml:space="preserve">hodnotících kritérií. </w:t>
      </w:r>
    </w:p>
    <w:p w:rsidR="000036D5" w:rsidRDefault="000036D5" w:rsidP="000036D5">
      <w:pPr>
        <w:pStyle w:val="Podnadpis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0036D5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12.1. Hodnotící kritéria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6662"/>
        <w:gridCol w:w="1979"/>
      </w:tblGrid>
      <w:tr w:rsidR="00447247" w:rsidTr="00447247">
        <w:tc>
          <w:tcPr>
            <w:tcW w:w="7083" w:type="dxa"/>
            <w:gridSpan w:val="2"/>
          </w:tcPr>
          <w:p w:rsidR="00447247" w:rsidRPr="00B52A4A" w:rsidRDefault="00447247" w:rsidP="00B52A4A">
            <w:pPr>
              <w:jc w:val="center"/>
              <w:rPr>
                <w:b/>
              </w:rPr>
            </w:pPr>
            <w:r w:rsidRPr="00B52A4A">
              <w:rPr>
                <w:b/>
              </w:rPr>
              <w:lastRenderedPageBreak/>
              <w:t>Kritérium hodnocení</w:t>
            </w:r>
          </w:p>
          <w:p w:rsidR="00447247" w:rsidRPr="00DB45AF" w:rsidRDefault="00447247" w:rsidP="00B52A4A">
            <w:pPr>
              <w:jc w:val="center"/>
              <w:rPr>
                <w:i/>
              </w:rPr>
            </w:pPr>
          </w:p>
        </w:tc>
        <w:tc>
          <w:tcPr>
            <w:tcW w:w="1979" w:type="dxa"/>
          </w:tcPr>
          <w:p w:rsidR="00447247" w:rsidRDefault="00447247" w:rsidP="00B52A4A">
            <w:pPr>
              <w:jc w:val="center"/>
            </w:pPr>
            <w:r w:rsidRPr="00B52A4A">
              <w:rPr>
                <w:b/>
              </w:rPr>
              <w:t>Maximum bodů</w:t>
            </w:r>
            <w:r>
              <w:t xml:space="preserve"> </w:t>
            </w:r>
          </w:p>
        </w:tc>
      </w:tr>
      <w:tr w:rsidR="00447247" w:rsidTr="00AE09D3">
        <w:trPr>
          <w:trHeight w:val="387"/>
        </w:trPr>
        <w:tc>
          <w:tcPr>
            <w:tcW w:w="421" w:type="dxa"/>
          </w:tcPr>
          <w:p w:rsidR="00447247" w:rsidRDefault="00447247" w:rsidP="00B22FDE">
            <w:r>
              <w:t>1.</w:t>
            </w:r>
          </w:p>
        </w:tc>
        <w:tc>
          <w:tcPr>
            <w:tcW w:w="6662" w:type="dxa"/>
          </w:tcPr>
          <w:p w:rsidR="00447247" w:rsidRPr="00AA19A4" w:rsidRDefault="00845073" w:rsidP="00B22FDE">
            <w:r w:rsidRPr="00AA19A4">
              <w:t>Jasně definované cíle a srozumitelnost projektu</w:t>
            </w:r>
          </w:p>
        </w:tc>
        <w:tc>
          <w:tcPr>
            <w:tcW w:w="1979" w:type="dxa"/>
          </w:tcPr>
          <w:p w:rsidR="00447247" w:rsidRPr="00AA19A4" w:rsidRDefault="0042352F" w:rsidP="00B22FDE">
            <w:r w:rsidRPr="00AA19A4">
              <w:t>8</w:t>
            </w:r>
          </w:p>
        </w:tc>
      </w:tr>
      <w:tr w:rsidR="00447247" w:rsidTr="00AE09D3">
        <w:trPr>
          <w:trHeight w:val="690"/>
        </w:trPr>
        <w:tc>
          <w:tcPr>
            <w:tcW w:w="421" w:type="dxa"/>
          </w:tcPr>
          <w:p w:rsidR="00447247" w:rsidRDefault="00447247" w:rsidP="00B22FDE">
            <w:r>
              <w:t>2.</w:t>
            </w:r>
          </w:p>
        </w:tc>
        <w:tc>
          <w:tcPr>
            <w:tcW w:w="6662" w:type="dxa"/>
          </w:tcPr>
          <w:p w:rsidR="00447247" w:rsidRPr="00AA19A4" w:rsidRDefault="00845073" w:rsidP="00B22FDE">
            <w:r w:rsidRPr="00AA19A4">
              <w:t>Dostatečný popis hlavních aktivit projektu a jejich vhodnost pro dosažení cílů projektu</w:t>
            </w:r>
          </w:p>
        </w:tc>
        <w:tc>
          <w:tcPr>
            <w:tcW w:w="1979" w:type="dxa"/>
          </w:tcPr>
          <w:p w:rsidR="00447247" w:rsidRPr="00AA19A4" w:rsidRDefault="0042352F" w:rsidP="00B22FDE">
            <w:r w:rsidRPr="00AA19A4">
              <w:t>8</w:t>
            </w:r>
          </w:p>
        </w:tc>
      </w:tr>
      <w:tr w:rsidR="00447247" w:rsidTr="00AE09D3">
        <w:trPr>
          <w:trHeight w:val="970"/>
        </w:trPr>
        <w:tc>
          <w:tcPr>
            <w:tcW w:w="421" w:type="dxa"/>
          </w:tcPr>
          <w:p w:rsidR="00447247" w:rsidRDefault="00447247" w:rsidP="00B22FDE">
            <w:r>
              <w:t>3.</w:t>
            </w:r>
          </w:p>
        </w:tc>
        <w:tc>
          <w:tcPr>
            <w:tcW w:w="6662" w:type="dxa"/>
          </w:tcPr>
          <w:p w:rsidR="00447247" w:rsidRPr="00AA19A4" w:rsidRDefault="00845073" w:rsidP="00B22FDE">
            <w:r w:rsidRPr="00AA19A4">
              <w:t>Dostatečná promyšlenost personálního a organizačního zabezpečení projektu (záruka kvalitní realizace projektu s ohledem na zkušenosti žadatele)</w:t>
            </w:r>
          </w:p>
        </w:tc>
        <w:tc>
          <w:tcPr>
            <w:tcW w:w="1979" w:type="dxa"/>
          </w:tcPr>
          <w:p w:rsidR="00447247" w:rsidRPr="00AA19A4" w:rsidRDefault="00845073" w:rsidP="00B22FDE">
            <w:r w:rsidRPr="00AA19A4">
              <w:t>5</w:t>
            </w:r>
          </w:p>
        </w:tc>
      </w:tr>
      <w:tr w:rsidR="00447247" w:rsidTr="00AE09D3">
        <w:trPr>
          <w:trHeight w:val="998"/>
        </w:trPr>
        <w:tc>
          <w:tcPr>
            <w:tcW w:w="421" w:type="dxa"/>
          </w:tcPr>
          <w:p w:rsidR="00447247" w:rsidRDefault="00447247" w:rsidP="00B22FDE">
            <w:r>
              <w:t>4.</w:t>
            </w:r>
          </w:p>
        </w:tc>
        <w:tc>
          <w:tcPr>
            <w:tcW w:w="6662" w:type="dxa"/>
          </w:tcPr>
          <w:p w:rsidR="00447247" w:rsidRPr="00AA19A4" w:rsidRDefault="00AA19A4" w:rsidP="00B22FDE">
            <w:r w:rsidRPr="00AA19A4">
              <w:t>Význam projektu z hlediska implementace Úmluvy o zachování nemateriálního kulturního dědictví</w:t>
            </w:r>
            <w:r>
              <w:t>, Plánu péče o tradiční lidovou kulturu v ČR 2023-2030 a projektu Nositel tradice lidových řemesel</w:t>
            </w:r>
          </w:p>
        </w:tc>
        <w:tc>
          <w:tcPr>
            <w:tcW w:w="1979" w:type="dxa"/>
          </w:tcPr>
          <w:p w:rsidR="00447247" w:rsidRPr="00AA19A4" w:rsidRDefault="00845073" w:rsidP="00B22FDE">
            <w:r w:rsidRPr="00AA19A4">
              <w:t>15</w:t>
            </w:r>
          </w:p>
        </w:tc>
      </w:tr>
      <w:tr w:rsidR="00447247" w:rsidTr="00AE09D3">
        <w:trPr>
          <w:trHeight w:val="701"/>
        </w:trPr>
        <w:tc>
          <w:tcPr>
            <w:tcW w:w="421" w:type="dxa"/>
          </w:tcPr>
          <w:p w:rsidR="00447247" w:rsidRDefault="00447247" w:rsidP="00B22FDE">
            <w:r>
              <w:t>5.</w:t>
            </w:r>
          </w:p>
        </w:tc>
        <w:tc>
          <w:tcPr>
            <w:tcW w:w="6662" w:type="dxa"/>
          </w:tcPr>
          <w:p w:rsidR="00447247" w:rsidRPr="00AA19A4" w:rsidRDefault="00AA19A4" w:rsidP="00B22FDE">
            <w:r w:rsidRPr="00AA19A4">
              <w:t>Potenciál projektu k dalšímu rozvoji a pozitivnímu vlivu na uchování tradiční lidové kultury i po jeho skončení</w:t>
            </w:r>
          </w:p>
        </w:tc>
        <w:tc>
          <w:tcPr>
            <w:tcW w:w="1979" w:type="dxa"/>
          </w:tcPr>
          <w:p w:rsidR="00447247" w:rsidRPr="00AA19A4" w:rsidRDefault="0042352F" w:rsidP="00B22FDE">
            <w:r w:rsidRPr="00AA19A4">
              <w:t>10</w:t>
            </w:r>
          </w:p>
        </w:tc>
      </w:tr>
      <w:tr w:rsidR="00447247" w:rsidTr="00AE09D3">
        <w:trPr>
          <w:trHeight w:val="399"/>
        </w:trPr>
        <w:tc>
          <w:tcPr>
            <w:tcW w:w="421" w:type="dxa"/>
          </w:tcPr>
          <w:p w:rsidR="00447247" w:rsidRDefault="0042352F" w:rsidP="00B22FDE">
            <w:r>
              <w:t>6.</w:t>
            </w:r>
          </w:p>
        </w:tc>
        <w:tc>
          <w:tcPr>
            <w:tcW w:w="6662" w:type="dxa"/>
          </w:tcPr>
          <w:p w:rsidR="00447247" w:rsidRPr="00AA19A4" w:rsidRDefault="0042352F" w:rsidP="00B22FDE">
            <w:r w:rsidRPr="00AA19A4">
              <w:t xml:space="preserve">Úplnost a věcná správnost rozpočtu projektu </w:t>
            </w:r>
          </w:p>
        </w:tc>
        <w:tc>
          <w:tcPr>
            <w:tcW w:w="1979" w:type="dxa"/>
          </w:tcPr>
          <w:p w:rsidR="00447247" w:rsidRPr="00AA19A4" w:rsidRDefault="0042352F" w:rsidP="00B22FDE">
            <w:r w:rsidRPr="00AA19A4">
              <w:t>20</w:t>
            </w:r>
          </w:p>
        </w:tc>
      </w:tr>
      <w:tr w:rsidR="00845073" w:rsidTr="00AE09D3">
        <w:trPr>
          <w:trHeight w:val="849"/>
        </w:trPr>
        <w:tc>
          <w:tcPr>
            <w:tcW w:w="421" w:type="dxa"/>
          </w:tcPr>
          <w:p w:rsidR="00845073" w:rsidRDefault="0042352F" w:rsidP="00B22FDE">
            <w:r>
              <w:t>7.</w:t>
            </w:r>
          </w:p>
        </w:tc>
        <w:tc>
          <w:tcPr>
            <w:tcW w:w="6662" w:type="dxa"/>
          </w:tcPr>
          <w:p w:rsidR="00845073" w:rsidRPr="00AA19A4" w:rsidRDefault="0042352F" w:rsidP="00B22FDE">
            <w:r w:rsidRPr="00AA19A4">
              <w:t>Účelná provázanost položek rozpočtu projektu s navrhovanými aktivitami. Průhlednost rozpočtu jako celku i zdůvodnění jednotlivých položek</w:t>
            </w:r>
          </w:p>
        </w:tc>
        <w:tc>
          <w:tcPr>
            <w:tcW w:w="1979" w:type="dxa"/>
          </w:tcPr>
          <w:p w:rsidR="00845073" w:rsidRPr="00AA19A4" w:rsidRDefault="0042352F" w:rsidP="00B22FDE">
            <w:r w:rsidRPr="00AA19A4">
              <w:t>20</w:t>
            </w:r>
          </w:p>
        </w:tc>
      </w:tr>
      <w:tr w:rsidR="00845073" w:rsidTr="00AE09D3">
        <w:trPr>
          <w:trHeight w:val="706"/>
        </w:trPr>
        <w:tc>
          <w:tcPr>
            <w:tcW w:w="421" w:type="dxa"/>
          </w:tcPr>
          <w:p w:rsidR="00845073" w:rsidRDefault="0042352F" w:rsidP="00B22FDE">
            <w:r>
              <w:t>8.</w:t>
            </w:r>
          </w:p>
        </w:tc>
        <w:tc>
          <w:tcPr>
            <w:tcW w:w="6662" w:type="dxa"/>
          </w:tcPr>
          <w:p w:rsidR="00845073" w:rsidRPr="00AA19A4" w:rsidRDefault="00AA19A4" w:rsidP="00B22FDE">
            <w:r w:rsidRPr="00AA19A4">
              <w:t>Širší význam projektu pro uchování a předávání tradiční lidové kultury lokality či regionu</w:t>
            </w:r>
          </w:p>
        </w:tc>
        <w:tc>
          <w:tcPr>
            <w:tcW w:w="1979" w:type="dxa"/>
          </w:tcPr>
          <w:p w:rsidR="00845073" w:rsidRPr="00AA19A4" w:rsidRDefault="0042352F" w:rsidP="00B22FDE">
            <w:r w:rsidRPr="00AA19A4">
              <w:t>2</w:t>
            </w:r>
          </w:p>
        </w:tc>
      </w:tr>
      <w:tr w:rsidR="00845073" w:rsidTr="00AE09D3">
        <w:trPr>
          <w:trHeight w:val="415"/>
        </w:trPr>
        <w:tc>
          <w:tcPr>
            <w:tcW w:w="421" w:type="dxa"/>
          </w:tcPr>
          <w:p w:rsidR="00845073" w:rsidRDefault="0042352F" w:rsidP="00B22FDE">
            <w:r>
              <w:t>9.</w:t>
            </w:r>
          </w:p>
        </w:tc>
        <w:tc>
          <w:tcPr>
            <w:tcW w:w="6662" w:type="dxa"/>
          </w:tcPr>
          <w:p w:rsidR="00845073" w:rsidRPr="00794618" w:rsidRDefault="00794618" w:rsidP="00B22FDE">
            <w:r w:rsidRPr="00794618">
              <w:t>Význam projektu z hlediska generačního předávání tradičních hodnot</w:t>
            </w:r>
          </w:p>
        </w:tc>
        <w:tc>
          <w:tcPr>
            <w:tcW w:w="1979" w:type="dxa"/>
          </w:tcPr>
          <w:p w:rsidR="00845073" w:rsidRPr="00794618" w:rsidRDefault="0042352F" w:rsidP="00B22FDE">
            <w:r w:rsidRPr="00794618">
              <w:t>7</w:t>
            </w:r>
          </w:p>
        </w:tc>
      </w:tr>
      <w:tr w:rsidR="00447247" w:rsidTr="00AE09D3">
        <w:trPr>
          <w:trHeight w:val="409"/>
        </w:trPr>
        <w:tc>
          <w:tcPr>
            <w:tcW w:w="421" w:type="dxa"/>
          </w:tcPr>
          <w:p w:rsidR="00447247" w:rsidRDefault="004F771F" w:rsidP="00B22FDE">
            <w:r>
              <w:t xml:space="preserve">8. </w:t>
            </w:r>
          </w:p>
        </w:tc>
        <w:tc>
          <w:tcPr>
            <w:tcW w:w="6662" w:type="dxa"/>
          </w:tcPr>
          <w:p w:rsidR="00447247" w:rsidRPr="00AA19A4" w:rsidRDefault="00E16DBC" w:rsidP="00B22FDE">
            <w:r>
              <w:rPr>
                <w:rFonts w:cstheme="minorHAnsi"/>
              </w:rPr>
              <w:t>Přístupnost projektu znevýhodněným osobám, seniorům a dalším skupinám osob se specifickými potřebami</w:t>
            </w:r>
          </w:p>
        </w:tc>
        <w:tc>
          <w:tcPr>
            <w:tcW w:w="1979" w:type="dxa"/>
          </w:tcPr>
          <w:p w:rsidR="00447247" w:rsidRPr="00AA19A4" w:rsidRDefault="006002B8" w:rsidP="00B22FDE">
            <w:r w:rsidRPr="00AA19A4">
              <w:t>5</w:t>
            </w:r>
          </w:p>
        </w:tc>
      </w:tr>
      <w:tr w:rsidR="00F522DC" w:rsidTr="00A15147">
        <w:tc>
          <w:tcPr>
            <w:tcW w:w="7083" w:type="dxa"/>
            <w:gridSpan w:val="2"/>
          </w:tcPr>
          <w:p w:rsidR="00F522DC" w:rsidRPr="00AE09D3" w:rsidRDefault="00F522DC" w:rsidP="00B22FDE">
            <w:pPr>
              <w:rPr>
                <w:b/>
              </w:rPr>
            </w:pPr>
            <w:r w:rsidRPr="00AE09D3">
              <w:rPr>
                <w:b/>
              </w:rPr>
              <w:t xml:space="preserve">Maximální počet bodů </w:t>
            </w:r>
          </w:p>
        </w:tc>
        <w:tc>
          <w:tcPr>
            <w:tcW w:w="1979" w:type="dxa"/>
          </w:tcPr>
          <w:p w:rsidR="00F522DC" w:rsidRPr="00845073" w:rsidRDefault="00845073" w:rsidP="00B22FDE">
            <w:pPr>
              <w:rPr>
                <w:b/>
              </w:rPr>
            </w:pPr>
            <w:r w:rsidRPr="00845073">
              <w:rPr>
                <w:b/>
              </w:rPr>
              <w:t>100</w:t>
            </w:r>
          </w:p>
        </w:tc>
      </w:tr>
    </w:tbl>
    <w:p w:rsidR="00F522DC" w:rsidRPr="00DB45AF" w:rsidRDefault="00F522DC" w:rsidP="002020D2">
      <w:pPr>
        <w:spacing w:after="0"/>
        <w:contextualSpacing/>
        <w:rPr>
          <w:i/>
          <w:highlight w:val="yellow"/>
        </w:rPr>
      </w:pPr>
    </w:p>
    <w:p w:rsidR="00F522DC" w:rsidRPr="00B22FDE" w:rsidRDefault="00F522DC" w:rsidP="00B22FDE"/>
    <w:p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17" w:name="_Toc173163986"/>
      <w:r w:rsidRPr="000036D5">
        <w:rPr>
          <w:rFonts w:cstheme="majorHAnsi"/>
          <w:b/>
          <w:color w:val="000000" w:themeColor="text1"/>
          <w:sz w:val="32"/>
          <w:szCs w:val="32"/>
        </w:rPr>
        <w:t>13. Zveřejnění výsledků výběrového dotačního řízení</w:t>
      </w:r>
      <w:bookmarkEnd w:id="17"/>
    </w:p>
    <w:p w:rsidR="00B52A4A" w:rsidRDefault="00B52A4A" w:rsidP="0059743D">
      <w:pPr>
        <w:pStyle w:val="Odstavecseseznamem"/>
        <w:numPr>
          <w:ilvl w:val="0"/>
          <w:numId w:val="13"/>
        </w:numPr>
        <w:jc w:val="both"/>
      </w:pPr>
      <w:r>
        <w:t>S výsledky výběrového dotačního řízení budou žadatelé seznámeni:</w:t>
      </w:r>
    </w:p>
    <w:p w:rsidR="00B52A4A" w:rsidRDefault="00B52A4A" w:rsidP="0059743D">
      <w:pPr>
        <w:pStyle w:val="Odstavecseseznamem"/>
        <w:numPr>
          <w:ilvl w:val="0"/>
          <w:numId w:val="14"/>
        </w:numPr>
        <w:jc w:val="both"/>
      </w:pPr>
      <w:r>
        <w:t>zveřejněním výsledků dotačního výběrového řízení na internetových stránkách MKČR</w:t>
      </w:r>
    </w:p>
    <w:p w:rsidR="00B52A4A" w:rsidRDefault="00B52A4A" w:rsidP="0059743D">
      <w:pPr>
        <w:pStyle w:val="Odstavecseseznamem"/>
        <w:numPr>
          <w:ilvl w:val="0"/>
          <w:numId w:val="14"/>
        </w:numPr>
        <w:jc w:val="both"/>
      </w:pPr>
      <w:r>
        <w:t>prostřednictvím DPMK</w:t>
      </w:r>
    </w:p>
    <w:p w:rsidR="00B52A4A" w:rsidRDefault="00B52A4A" w:rsidP="0059743D">
      <w:pPr>
        <w:pStyle w:val="Odstavecseseznamem"/>
        <w:numPr>
          <w:ilvl w:val="0"/>
          <w:numId w:val="14"/>
        </w:numPr>
        <w:jc w:val="both"/>
      </w:pPr>
      <w:r>
        <w:t>usnesením o zastavení řízení podle § 14j odst. 4 písm. a), b) nebo d) rozpočtových pravidel</w:t>
      </w:r>
    </w:p>
    <w:p w:rsidR="00B52A4A" w:rsidRDefault="00B52A4A" w:rsidP="0059743D">
      <w:pPr>
        <w:pStyle w:val="Odstavecseseznamem"/>
        <w:numPr>
          <w:ilvl w:val="0"/>
          <w:numId w:val="14"/>
        </w:numPr>
        <w:jc w:val="both"/>
      </w:pPr>
      <w:r>
        <w:t>rozhodnutí</w:t>
      </w:r>
      <w:r w:rsidR="003E7328">
        <w:t>m</w:t>
      </w:r>
      <w:r>
        <w:t xml:space="preserve"> MK</w:t>
      </w:r>
      <w:r w:rsidR="003E7328">
        <w:t>ČR</w:t>
      </w:r>
      <w:r>
        <w:t xml:space="preserve"> o poskytnutí dotace ze státního rozpočtu ČR dle § 14 rozpočtových pravidel</w:t>
      </w:r>
    </w:p>
    <w:p w:rsidR="00B52A4A" w:rsidRDefault="00B52A4A" w:rsidP="0059743D">
      <w:pPr>
        <w:pStyle w:val="Odstavecseseznamem"/>
        <w:numPr>
          <w:ilvl w:val="0"/>
          <w:numId w:val="14"/>
        </w:numPr>
        <w:jc w:val="both"/>
      </w:pPr>
      <w:r>
        <w:t>rozhodnutím o zamítnutí žádosti zveřejněným na internetových stránkách MK</w:t>
      </w:r>
      <w:r w:rsidR="000E5851">
        <w:t>ČR</w:t>
      </w:r>
      <w:r>
        <w:t xml:space="preserve"> (toto rozhodnutí je doručováno pouze veřejnou vyhláškou, neúspěšným žadatelům nebudou, </w:t>
      </w:r>
      <w:r w:rsidR="00DB45AF">
        <w:br/>
      </w:r>
      <w:r>
        <w:t>v souladu s § 14h rozpočtových pravidel, rozesílána písemná rozhodnutí o neposkytnutí dotace)</w:t>
      </w:r>
    </w:p>
    <w:p w:rsidR="00B52A4A" w:rsidRDefault="00B52A4A" w:rsidP="0059743D">
      <w:pPr>
        <w:pStyle w:val="Odstavecseseznamem"/>
        <w:numPr>
          <w:ilvl w:val="0"/>
          <w:numId w:val="13"/>
        </w:numPr>
        <w:jc w:val="both"/>
      </w:pPr>
      <w:r>
        <w:t>Výsledek výběrového dotačního řízení je konečný a nelze proti němu podat opravný prostředek (</w:t>
      </w:r>
      <w:r w:rsidR="003E7328">
        <w:t xml:space="preserve">viz </w:t>
      </w:r>
      <w:r>
        <w:t>§ 14q odst. 2 rozpočtových pravidel).</w:t>
      </w:r>
    </w:p>
    <w:p w:rsidR="00AE09D3" w:rsidRDefault="00AE09D3" w:rsidP="001D774C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18" w:name="_Toc173163987"/>
    </w:p>
    <w:p w:rsidR="000036D5" w:rsidRDefault="000036D5" w:rsidP="001D774C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r w:rsidRPr="000036D5">
        <w:rPr>
          <w:rFonts w:cstheme="majorHAnsi"/>
          <w:b/>
          <w:color w:val="000000" w:themeColor="text1"/>
          <w:sz w:val="32"/>
          <w:szCs w:val="32"/>
        </w:rPr>
        <w:t xml:space="preserve">14. </w:t>
      </w:r>
      <w:r w:rsidR="00F522DC">
        <w:rPr>
          <w:rFonts w:cstheme="majorHAnsi"/>
          <w:b/>
          <w:color w:val="000000" w:themeColor="text1"/>
          <w:sz w:val="32"/>
          <w:szCs w:val="32"/>
        </w:rPr>
        <w:t>Z</w:t>
      </w:r>
      <w:r w:rsidRPr="000036D5">
        <w:rPr>
          <w:rFonts w:cstheme="majorHAnsi"/>
          <w:b/>
          <w:color w:val="000000" w:themeColor="text1"/>
          <w:sz w:val="32"/>
          <w:szCs w:val="32"/>
        </w:rPr>
        <w:t>měny projektu</w:t>
      </w:r>
      <w:bookmarkEnd w:id="18"/>
      <w:r w:rsidR="004C25E2">
        <w:rPr>
          <w:rFonts w:cstheme="majorHAnsi"/>
          <w:b/>
          <w:color w:val="000000" w:themeColor="text1"/>
          <w:sz w:val="32"/>
          <w:szCs w:val="32"/>
        </w:rPr>
        <w:t xml:space="preserve"> </w:t>
      </w:r>
    </w:p>
    <w:p w:rsidR="00B52A4A" w:rsidRDefault="0084208F" w:rsidP="0059743D">
      <w:pPr>
        <w:pStyle w:val="Odstavecseseznamem"/>
        <w:numPr>
          <w:ilvl w:val="0"/>
          <w:numId w:val="15"/>
        </w:numPr>
        <w:jc w:val="both"/>
      </w:pPr>
      <w:r>
        <w:t>Příjemce je povinen MK</w:t>
      </w:r>
      <w:r w:rsidR="001D774C">
        <w:t>ČR</w:t>
      </w:r>
      <w:r>
        <w:t xml:space="preserve"> v průběhu období, na které byla dotace poskytnuta, oznámit změnu všech identifikačních údajů prostřednictvím DPMK (sekce „Detail projektu“ – Nástěnka“)</w:t>
      </w:r>
      <w:r w:rsidR="005F3A24">
        <w:t xml:space="preserve"> </w:t>
      </w:r>
      <w:r w:rsidR="005F3A24">
        <w:lastRenderedPageBreak/>
        <w:t xml:space="preserve">uvedených v žádosti o poskytnutí dotace, a to bez zbytečného odkladu, nejpozději </w:t>
      </w:r>
      <w:r w:rsidR="005F3A24" w:rsidRPr="00EA3DE4">
        <w:t xml:space="preserve">však </w:t>
      </w:r>
      <w:r w:rsidR="00EA3DE4">
        <w:br/>
      </w:r>
      <w:r w:rsidR="005F3A24" w:rsidRPr="00437BC1">
        <w:t xml:space="preserve">do </w:t>
      </w:r>
      <w:r w:rsidR="00437BC1" w:rsidRPr="00437BC1">
        <w:t xml:space="preserve">14 </w:t>
      </w:r>
      <w:r w:rsidR="005F3A24" w:rsidRPr="00437BC1">
        <w:t>dnů ode</w:t>
      </w:r>
      <w:r w:rsidR="005F3A24" w:rsidRPr="00EA3DE4">
        <w:t xml:space="preserve"> dne, kdy se o této změně dozvěděl.</w:t>
      </w:r>
    </w:p>
    <w:p w:rsidR="005F3A24" w:rsidRPr="00062C3E" w:rsidRDefault="001D774C" w:rsidP="0059743D">
      <w:pPr>
        <w:pStyle w:val="Odstavecseseznamem"/>
        <w:numPr>
          <w:ilvl w:val="0"/>
          <w:numId w:val="15"/>
        </w:numPr>
        <w:jc w:val="both"/>
      </w:pPr>
      <w:r>
        <w:t xml:space="preserve">Příjemce je povinen jakoukoliv změnu projektu s uvedením důvodu předem a bez zbytečného odkladu MKČR oznámit prostřednictvím DPMK. Není-li možné změnu projektu oznámit předem, je příjemce povinen oznámit změnu bez zbytečného odkladu poté, co se o změně dozví. Žádost o změnu projektu musí příjemce MKČR podat nejpozději do </w:t>
      </w:r>
      <w:r w:rsidR="006002B8" w:rsidRPr="006002B8">
        <w:rPr>
          <w:b/>
        </w:rPr>
        <w:t>8.12.2026</w:t>
      </w:r>
      <w:r>
        <w:t xml:space="preserve">. </w:t>
      </w:r>
      <w:r w:rsidRPr="00062C3E">
        <w:t>Povinnost se nevztahuje na snížení celkových nákladů projektu v návaznosti na výši přidělené dotace a nevztahuje se na takové změny rozpočtu projektu, které se nedotýkají struktury dotace stanovené rozhodnutím.</w:t>
      </w:r>
    </w:p>
    <w:p w:rsidR="00B52A4A" w:rsidRDefault="000A26C1" w:rsidP="0059743D">
      <w:pPr>
        <w:pStyle w:val="Odstavecseseznamem"/>
        <w:numPr>
          <w:ilvl w:val="0"/>
          <w:numId w:val="15"/>
        </w:numPr>
        <w:jc w:val="both"/>
      </w:pPr>
      <w:r>
        <w:rPr>
          <w:rFonts w:cstheme="minorHAnsi"/>
          <w:iCs/>
          <w:color w:val="000000"/>
          <w:shd w:val="clear" w:color="auto" w:fill="FFFFFF"/>
        </w:rPr>
        <w:t>Výše uvedené</w:t>
      </w:r>
      <w:r w:rsidRPr="00C4645F">
        <w:rPr>
          <w:rFonts w:cstheme="minorHAnsi"/>
          <w:iCs/>
          <w:color w:val="000000"/>
          <w:shd w:val="clear" w:color="auto" w:fill="FFFFFF"/>
        </w:rPr>
        <w:t xml:space="preserve"> změny oznamuje </w:t>
      </w:r>
      <w:r>
        <w:rPr>
          <w:rFonts w:cstheme="minorHAnsi"/>
          <w:iCs/>
          <w:color w:val="000000"/>
          <w:shd w:val="clear" w:color="auto" w:fill="FFFFFF"/>
        </w:rPr>
        <w:t xml:space="preserve">za příjemce podpory </w:t>
      </w:r>
      <w:r w:rsidRPr="00C4645F">
        <w:rPr>
          <w:rFonts w:cstheme="minorHAnsi"/>
          <w:iCs/>
          <w:color w:val="000000"/>
          <w:shd w:val="clear" w:color="auto" w:fill="FFFFFF"/>
        </w:rPr>
        <w:t>prostřednictvím DPMK oprávněný uživatel, nikoliv jiní uživatelé dle bodu 6 písm. f)</w:t>
      </w:r>
      <w:r>
        <w:rPr>
          <w:rFonts w:cstheme="minorHAnsi"/>
          <w:iCs/>
          <w:color w:val="000000"/>
          <w:shd w:val="clear" w:color="auto" w:fill="FFFFFF"/>
        </w:rPr>
        <w:t xml:space="preserve"> výzvy</w:t>
      </w:r>
      <w:r w:rsidRPr="00C4645F">
        <w:rPr>
          <w:rFonts w:cstheme="minorHAnsi"/>
          <w:iCs/>
          <w:color w:val="000000"/>
          <w:shd w:val="clear" w:color="auto" w:fill="FFFFFF"/>
        </w:rPr>
        <w:t>.</w:t>
      </w:r>
      <w:r>
        <w:rPr>
          <w:rFonts w:cstheme="minorHAnsi"/>
          <w:iCs/>
          <w:color w:val="000000"/>
          <w:shd w:val="clear" w:color="auto" w:fill="FFFFFF"/>
        </w:rPr>
        <w:t xml:space="preserve"> </w:t>
      </w:r>
      <w:r w:rsidR="001D774C">
        <w:t xml:space="preserve">Žádosti o změnu </w:t>
      </w:r>
      <w:r w:rsidR="00F358F0">
        <w:t xml:space="preserve">projektu </w:t>
      </w:r>
      <w:r w:rsidR="001D774C">
        <w:t>nemusí být vyhověno.</w:t>
      </w:r>
    </w:p>
    <w:p w:rsidR="00EA3DE4" w:rsidRPr="00B52A4A" w:rsidRDefault="00EA3DE4" w:rsidP="00EA3DE4">
      <w:pPr>
        <w:pStyle w:val="Odstavecseseznamem"/>
        <w:jc w:val="both"/>
      </w:pPr>
    </w:p>
    <w:p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19" w:name="_Toc173163988"/>
      <w:r w:rsidRPr="000036D5">
        <w:rPr>
          <w:rFonts w:cstheme="majorHAnsi"/>
          <w:b/>
          <w:color w:val="000000" w:themeColor="text1"/>
          <w:sz w:val="32"/>
          <w:szCs w:val="32"/>
        </w:rPr>
        <w:t>15. Vyúčtování a finanční kontrola přidělené dotace</w:t>
      </w:r>
      <w:bookmarkEnd w:id="19"/>
    </w:p>
    <w:p w:rsidR="004C25E2" w:rsidRDefault="001D774C" w:rsidP="0059743D">
      <w:pPr>
        <w:pStyle w:val="Odstavecseseznamem"/>
        <w:numPr>
          <w:ilvl w:val="0"/>
          <w:numId w:val="16"/>
        </w:numPr>
        <w:jc w:val="both"/>
      </w:pPr>
      <w:r>
        <w:t xml:space="preserve">Dotace jsou poskytovány účelově a podmínky pro jejich použití, včetně termínů jejich vyúčtování, jsou součástí </w:t>
      </w:r>
      <w:r w:rsidR="00F358F0">
        <w:t>r</w:t>
      </w:r>
      <w:r>
        <w:t>ozhodnutí, které vydá MKČR.</w:t>
      </w:r>
    </w:p>
    <w:p w:rsidR="001D774C" w:rsidRDefault="001D774C" w:rsidP="0059743D">
      <w:pPr>
        <w:pStyle w:val="Odstavecseseznamem"/>
        <w:numPr>
          <w:ilvl w:val="0"/>
          <w:numId w:val="16"/>
        </w:numPr>
        <w:jc w:val="both"/>
      </w:pPr>
      <w:r>
        <w:t xml:space="preserve">Příjemce dotace je povinen předložit </w:t>
      </w:r>
      <w:r w:rsidR="006B2C49">
        <w:t xml:space="preserve">prostřednictvím DPMK </w:t>
      </w:r>
      <w:r>
        <w:t>vyúčtování dotace, včetně vyúčtování skutečných nákladů a příjmů realizovaného projektu. Toto předloží příjemce dotace MK</w:t>
      </w:r>
      <w:r w:rsidR="006B2C49">
        <w:t>ČR</w:t>
      </w:r>
      <w:r>
        <w:t xml:space="preserve"> v souladu s vyhláškou č. 367/2015 Sb., o zásadách a lhůtách finančního vypořádání vztahů se státním rozpočtem, státními finančními aktivy a Národním fondem (vyhláška </w:t>
      </w:r>
      <w:r w:rsidR="00EA3DE4">
        <w:br/>
      </w:r>
      <w:r>
        <w:t xml:space="preserve">o finančním vypořádání) </w:t>
      </w:r>
      <w:r w:rsidR="00627297">
        <w:t xml:space="preserve">společně s </w:t>
      </w:r>
      <w:r w:rsidR="00627297" w:rsidRPr="00C777AB">
        <w:t xml:space="preserve">písemnou závěrečnou zprávu o realizaci a výsledcích projektu </w:t>
      </w:r>
      <w:r>
        <w:t>dle pokynů MK</w:t>
      </w:r>
      <w:r w:rsidR="006B2C49">
        <w:t>ČR</w:t>
      </w:r>
      <w:r>
        <w:t xml:space="preserve"> v termínu a formě stanovené v </w:t>
      </w:r>
      <w:r w:rsidR="006B2C49">
        <w:t>r</w:t>
      </w:r>
      <w:r>
        <w:t>ozhodnutí.</w:t>
      </w:r>
      <w:r w:rsidR="00AE6B0D">
        <w:t xml:space="preserve"> </w:t>
      </w:r>
      <w:r w:rsidR="00615D46">
        <w:rPr>
          <w:rFonts w:cstheme="minorHAnsi"/>
          <w:iCs/>
          <w:color w:val="000000"/>
          <w:shd w:val="clear" w:color="auto" w:fill="FFFFFF"/>
        </w:rPr>
        <w:t xml:space="preserve">Výše uvedené předkládá </w:t>
      </w:r>
      <w:r w:rsidR="00AE6B0D" w:rsidRPr="00C4645F">
        <w:rPr>
          <w:rFonts w:cstheme="minorHAnsi"/>
          <w:iCs/>
          <w:color w:val="000000"/>
          <w:shd w:val="clear" w:color="auto" w:fill="FFFFFF"/>
        </w:rPr>
        <w:t>prostřednictvím DPMK oprávněný uživatel, nikoliv jiní uživatelé dle bodu 6 písm. f)</w:t>
      </w:r>
      <w:r w:rsidR="00AE6B0D">
        <w:rPr>
          <w:rFonts w:cstheme="minorHAnsi"/>
          <w:iCs/>
          <w:color w:val="000000"/>
          <w:shd w:val="clear" w:color="auto" w:fill="FFFFFF"/>
        </w:rPr>
        <w:t xml:space="preserve"> výzvy</w:t>
      </w:r>
      <w:r w:rsidR="00AE6B0D" w:rsidRPr="00C4645F">
        <w:rPr>
          <w:rFonts w:cstheme="minorHAnsi"/>
          <w:iCs/>
          <w:color w:val="000000"/>
          <w:shd w:val="clear" w:color="auto" w:fill="FFFFFF"/>
        </w:rPr>
        <w:t>.</w:t>
      </w:r>
    </w:p>
    <w:p w:rsidR="001D774C" w:rsidRDefault="001D774C" w:rsidP="0059743D">
      <w:pPr>
        <w:pStyle w:val="Odstavecseseznamem"/>
        <w:numPr>
          <w:ilvl w:val="0"/>
          <w:numId w:val="16"/>
        </w:numPr>
        <w:jc w:val="both"/>
      </w:pPr>
      <w:r>
        <w:t xml:space="preserve">Termín vyúčtování dotace je </w:t>
      </w:r>
      <w:bookmarkStart w:id="20" w:name="_GoBack"/>
      <w:r w:rsidR="006002B8" w:rsidRPr="00174EEA">
        <w:rPr>
          <w:b/>
          <w:color w:val="FF0000"/>
        </w:rPr>
        <w:t>22.1.2027</w:t>
      </w:r>
      <w:bookmarkEnd w:id="20"/>
      <w:r w:rsidRPr="008E071C">
        <w:t>.</w:t>
      </w:r>
    </w:p>
    <w:p w:rsidR="001D774C" w:rsidRDefault="001D774C" w:rsidP="0059743D">
      <w:pPr>
        <w:pStyle w:val="Odstavecseseznamem"/>
        <w:numPr>
          <w:ilvl w:val="0"/>
          <w:numId w:val="16"/>
        </w:numPr>
        <w:jc w:val="both"/>
      </w:pPr>
      <w:r>
        <w:t xml:space="preserve">Vyúčtování bude obsahovat kompletní vyčíslení všech nákladů a příjmů projektu s rozpisem </w:t>
      </w:r>
      <w:r w:rsidR="00EA3DE4">
        <w:br/>
      </w:r>
      <w:r>
        <w:t xml:space="preserve">na jednotlivé položky s vyznačením těch, které byly hrazeny z dotace včetně uvedení všech dodavatelů a subdodavatelů. </w:t>
      </w:r>
    </w:p>
    <w:p w:rsidR="001D774C" w:rsidRDefault="001D774C" w:rsidP="0059743D">
      <w:pPr>
        <w:pStyle w:val="Odstavecseseznamem"/>
        <w:numPr>
          <w:ilvl w:val="0"/>
          <w:numId w:val="16"/>
        </w:numPr>
        <w:jc w:val="both"/>
      </w:pPr>
      <w:r>
        <w:t xml:space="preserve">Veškeré účetní doklady hrazené z dotace musí obsahovat registrační číslo projektu získané </w:t>
      </w:r>
      <w:r w:rsidR="00EA3DE4">
        <w:br/>
      </w:r>
      <w:r>
        <w:t xml:space="preserve">při podání žádosti v DPMK, aby bylo možné jednoznačně identifikovat, ke kterému projektu </w:t>
      </w:r>
      <w:r w:rsidR="00EA3DE4">
        <w:br/>
      </w:r>
      <w:r>
        <w:t>se účetní doklady vztahují.</w:t>
      </w:r>
    </w:p>
    <w:p w:rsidR="001D774C" w:rsidRDefault="001D774C" w:rsidP="0059743D">
      <w:pPr>
        <w:pStyle w:val="Odstavecseseznamem"/>
        <w:numPr>
          <w:ilvl w:val="0"/>
          <w:numId w:val="16"/>
        </w:numPr>
        <w:jc w:val="both"/>
      </w:pPr>
      <w:r>
        <w:t xml:space="preserve">Účetní doklady přiřazené k projektu v účetnictví příjemce se musí vztahovat vždy pouze </w:t>
      </w:r>
      <w:r w:rsidR="008E071C">
        <w:br/>
      </w:r>
      <w:r>
        <w:t>ke způsobilým nákladům daného projektu.</w:t>
      </w:r>
    </w:p>
    <w:p w:rsidR="001D774C" w:rsidRDefault="001D774C" w:rsidP="0059743D">
      <w:pPr>
        <w:pStyle w:val="Odstavecseseznamem"/>
        <w:numPr>
          <w:ilvl w:val="0"/>
          <w:numId w:val="16"/>
        </w:numPr>
        <w:jc w:val="both"/>
      </w:pPr>
      <w:r>
        <w:t>Příjemce dotace je povinen na základě výzvy předložit ke kontrole jednotlivé účetní doklady hrazené z dotace, stejně jako doklady o jejich úhradě a zaúčtování.</w:t>
      </w:r>
    </w:p>
    <w:p w:rsidR="001D774C" w:rsidRPr="00062C3E" w:rsidRDefault="001D774C" w:rsidP="0059743D">
      <w:pPr>
        <w:pStyle w:val="Odstavecseseznamem"/>
        <w:numPr>
          <w:ilvl w:val="0"/>
          <w:numId w:val="16"/>
        </w:numPr>
        <w:jc w:val="both"/>
      </w:pPr>
      <w:r w:rsidRPr="00062C3E">
        <w:t>Dojde-li k úspoře vynaložených finančních prostředků, má se za to, že došlo k úspoře prostředků ze státního rozpočtu a ty musí být navráceny zpět.</w:t>
      </w:r>
      <w:r w:rsidR="00CF245E" w:rsidRPr="00062C3E">
        <w:t xml:space="preserve"> </w:t>
      </w:r>
    </w:p>
    <w:p w:rsidR="001D774C" w:rsidRDefault="001D774C" w:rsidP="0059743D">
      <w:pPr>
        <w:pStyle w:val="Odstavecseseznamem"/>
        <w:numPr>
          <w:ilvl w:val="0"/>
          <w:numId w:val="16"/>
        </w:numPr>
        <w:jc w:val="both"/>
      </w:pPr>
      <w:r>
        <w:t xml:space="preserve">Bude-li realizací podpořeného projektu dosaženo faktického zisku, je tento zisk až do výše poskytnuté dotace příjmem státního rozpočtu, a musí být navrácen zpět. Pokyny k provedení vratky nalezne příjemce dotace v podmínkách </w:t>
      </w:r>
      <w:r w:rsidR="00A15147">
        <w:t>r</w:t>
      </w:r>
      <w:r>
        <w:t>ozhodnutí o poskytnutí dotace.</w:t>
      </w:r>
    </w:p>
    <w:p w:rsidR="00776505" w:rsidRDefault="001D774C" w:rsidP="0059743D">
      <w:pPr>
        <w:pStyle w:val="Odstavecseseznamem"/>
        <w:numPr>
          <w:ilvl w:val="0"/>
          <w:numId w:val="16"/>
        </w:numPr>
        <w:jc w:val="both"/>
      </w:pPr>
      <w:r>
        <w:t>Porušení nebo nesplnění stanovených podmínek, jakož i neodvedení nevyčerpaných prostředků do státního rozpočtu v souladu s vyhláškou č. 367/2015 Sb., o zásadách a lhůtách finančního vypořádání vztahů se státním rozpočtem, státními finančními aktivy a Národním fondem (vyhláška o finančním vypořádání), v platném znění, je porušením rozpočtové kázně, za které může podle §44a rozpočtových pravidel uložit místně příslušný finanční úřad odvod za porušení rozpočtové kázně a penále.</w:t>
      </w:r>
      <w:r w:rsidR="00776505">
        <w:t xml:space="preserve"> Za méně závažné porušení povinností příjemce dotace, za které se uloží odvod ve výši</w:t>
      </w:r>
      <w:r w:rsidR="00776505" w:rsidRPr="00800452">
        <w:rPr>
          <w:i/>
        </w:rPr>
        <w:t xml:space="preserve"> </w:t>
      </w:r>
      <w:r w:rsidR="00CF245E">
        <w:rPr>
          <w:i/>
        </w:rPr>
        <w:t>5</w:t>
      </w:r>
      <w:r w:rsidR="00776505">
        <w:t xml:space="preserve"> % z celkové částky dotace, se ve smyslu § 14 odst. 5 zákona č. 218/2000 Sb. považuje: </w:t>
      </w:r>
    </w:p>
    <w:p w:rsidR="00776505" w:rsidRPr="00717718" w:rsidRDefault="00776505" w:rsidP="0059743D">
      <w:pPr>
        <w:pStyle w:val="Odstavecseseznamem"/>
        <w:numPr>
          <w:ilvl w:val="0"/>
          <w:numId w:val="24"/>
        </w:numPr>
        <w:ind w:left="1276"/>
        <w:jc w:val="both"/>
      </w:pPr>
      <w:r w:rsidRPr="00717718">
        <w:lastRenderedPageBreak/>
        <w:t>porušení povinnosti příjemce uvádět na materiálech vytvořených v rámci projektu nebo souvisejících s jeho realizací, že se projekt uskutečňuje za finanční podpory M</w:t>
      </w:r>
      <w:r w:rsidR="00273CE1" w:rsidRPr="00717718">
        <w:t>K ČR</w:t>
      </w:r>
      <w:r w:rsidR="00800452" w:rsidRPr="00717718">
        <w:t>,</w:t>
      </w:r>
      <w:r w:rsidRPr="00717718">
        <w:t xml:space="preserve"> </w:t>
      </w:r>
    </w:p>
    <w:p w:rsidR="00776505" w:rsidRPr="00717718" w:rsidRDefault="00776505" w:rsidP="0059743D">
      <w:pPr>
        <w:pStyle w:val="Odstavecseseznamem"/>
        <w:numPr>
          <w:ilvl w:val="0"/>
          <w:numId w:val="24"/>
        </w:numPr>
        <w:ind w:left="1276"/>
        <w:jc w:val="both"/>
      </w:pPr>
      <w:r w:rsidRPr="00717718">
        <w:t>nedodržení lhůt pro zaslání závěrečné zprávy</w:t>
      </w:r>
      <w:r w:rsidR="00800452" w:rsidRPr="00717718">
        <w:t>,</w:t>
      </w:r>
    </w:p>
    <w:p w:rsidR="00776505" w:rsidRPr="00717718" w:rsidRDefault="00776505" w:rsidP="0059743D">
      <w:pPr>
        <w:pStyle w:val="Odstavecseseznamem"/>
        <w:numPr>
          <w:ilvl w:val="0"/>
          <w:numId w:val="24"/>
        </w:numPr>
        <w:ind w:left="1276"/>
        <w:jc w:val="both"/>
      </w:pPr>
      <w:r w:rsidRPr="00717718">
        <w:t>nedodržení lhůt pro předložení vyúčtování</w:t>
      </w:r>
      <w:r w:rsidR="00800452" w:rsidRPr="00717718">
        <w:t>,</w:t>
      </w:r>
    </w:p>
    <w:p w:rsidR="00776505" w:rsidRPr="00717718" w:rsidRDefault="00776505" w:rsidP="0059743D">
      <w:pPr>
        <w:pStyle w:val="Odstavecseseznamem"/>
        <w:numPr>
          <w:ilvl w:val="0"/>
          <w:numId w:val="24"/>
        </w:numPr>
        <w:ind w:left="1276"/>
        <w:jc w:val="both"/>
      </w:pPr>
      <w:r w:rsidRPr="00717718">
        <w:t>nedodržení lhůt pro oznámení změn identifikačních údajů příjemce</w:t>
      </w:r>
      <w:r w:rsidR="00800452" w:rsidRPr="00717718">
        <w:t>,</w:t>
      </w:r>
    </w:p>
    <w:p w:rsidR="00776505" w:rsidRPr="00717718" w:rsidRDefault="00776505" w:rsidP="0059743D">
      <w:pPr>
        <w:pStyle w:val="Odstavecseseznamem"/>
        <w:numPr>
          <w:ilvl w:val="0"/>
          <w:numId w:val="24"/>
        </w:numPr>
        <w:ind w:left="1276"/>
        <w:jc w:val="both"/>
      </w:pPr>
      <w:r w:rsidRPr="00717718">
        <w:t>porušení povinnosti příjemce zaslat vydané publikace a pozvánky na dotované akce</w:t>
      </w:r>
      <w:r w:rsidR="00800452" w:rsidRPr="00717718">
        <w:t>,</w:t>
      </w:r>
      <w:r w:rsidRPr="00717718">
        <w:t xml:space="preserve"> </w:t>
      </w:r>
    </w:p>
    <w:p w:rsidR="004C25E2" w:rsidRPr="00717718" w:rsidRDefault="00776505" w:rsidP="0059743D">
      <w:pPr>
        <w:pStyle w:val="Odstavecseseznamem"/>
        <w:numPr>
          <w:ilvl w:val="0"/>
          <w:numId w:val="24"/>
        </w:numPr>
        <w:ind w:left="1276"/>
        <w:jc w:val="both"/>
      </w:pPr>
      <w:r w:rsidRPr="00717718">
        <w:t>nedodržení struktury dotace.</w:t>
      </w:r>
    </w:p>
    <w:p w:rsidR="001D774C" w:rsidRDefault="00974B27" w:rsidP="0059743D">
      <w:pPr>
        <w:pStyle w:val="Odstavecseseznamem"/>
        <w:numPr>
          <w:ilvl w:val="0"/>
          <w:numId w:val="16"/>
        </w:numPr>
        <w:jc w:val="both"/>
      </w:pPr>
      <w:r>
        <w:t xml:space="preserve">Příjemce je povinen umožnit MKČR provedení kontroly daných údajů a dokladů a dodržování podmínek stanovených </w:t>
      </w:r>
      <w:r w:rsidR="00A15147">
        <w:t>r</w:t>
      </w:r>
      <w:r>
        <w:t>ozhodnutím a poskytnout k tomu nezbytnou součinnost.</w:t>
      </w:r>
    </w:p>
    <w:p w:rsidR="001D774C" w:rsidRDefault="00974B27" w:rsidP="0059743D">
      <w:pPr>
        <w:pStyle w:val="Odstavecseseznamem"/>
        <w:numPr>
          <w:ilvl w:val="0"/>
          <w:numId w:val="16"/>
        </w:numPr>
        <w:jc w:val="both"/>
      </w:pPr>
      <w:r>
        <w:t>Příjemce je povinen strpět, že MK</w:t>
      </w:r>
      <w:r w:rsidR="00217FDC">
        <w:t>ČR</w:t>
      </w:r>
      <w:r>
        <w:t xml:space="preserve"> ze závažných důvodů, zejména při důvodném podezření na porušení rozpočtové kázně příjemcem pozastaví proplácení dotace.</w:t>
      </w:r>
    </w:p>
    <w:p w:rsidR="00974B27" w:rsidRDefault="00974B27" w:rsidP="0059743D">
      <w:pPr>
        <w:pStyle w:val="Odstavecseseznamem"/>
        <w:numPr>
          <w:ilvl w:val="0"/>
          <w:numId w:val="16"/>
        </w:numPr>
        <w:jc w:val="both"/>
      </w:pPr>
      <w:r>
        <w:t>Ověřování správností použití poskytnutých finančních prostředků podléhá kontrole MKČR, místně příslušného finančního úřadu a Nejvyššímu kontrolnímu úřadu.</w:t>
      </w:r>
    </w:p>
    <w:p w:rsidR="00974B27" w:rsidRDefault="00974B27" w:rsidP="0059743D">
      <w:pPr>
        <w:pStyle w:val="Odstavecseseznamem"/>
        <w:numPr>
          <w:ilvl w:val="0"/>
          <w:numId w:val="16"/>
        </w:numPr>
        <w:jc w:val="both"/>
      </w:pPr>
      <w:r>
        <w:t xml:space="preserve">Finanční kontrola, řízení o odnětí dotace a ukládání sankcí za porušení rozpočtové kázně </w:t>
      </w:r>
      <w:r w:rsidR="008E071C">
        <w:br/>
      </w:r>
      <w:r>
        <w:t xml:space="preserve">se provádí v souladu s příslušnými ustanoveními rozpočtových pravidel a dle zákona </w:t>
      </w:r>
      <w:r w:rsidR="00217FDC">
        <w:br/>
      </w:r>
      <w:r>
        <w:t>č. 320/2001 Sb., o finanční kontrole ve veřejné správě a o změně některých zákonů, ve znění pozdějších předpisů.</w:t>
      </w:r>
    </w:p>
    <w:p w:rsidR="00865E5A" w:rsidRDefault="006A5824" w:rsidP="0059743D">
      <w:pPr>
        <w:pStyle w:val="Odstavecseseznamem"/>
        <w:numPr>
          <w:ilvl w:val="0"/>
          <w:numId w:val="16"/>
        </w:numPr>
        <w:jc w:val="both"/>
      </w:pPr>
      <w:r>
        <w:t>MKČR upozorňuje na ustanovení § 14 odst. 11 zákona č. 218/2000 Sb.: Fyzická nebo právnická osoba, která zaplatila za pořízení věcí nebo služeb, obstarání výkonů, provedení prací nebo za nabytí práv peněžními prostředky z dotace a uplatnila nárok na odpočet daně z přidané hodnoty, do kterého zahrnula i částku, na jejíž odpočet měla právo z důvodu tohoto pořízení, nesmí tuto částku zahrnout do finančního vypořádání dotace. Jestliže ji do něj zahrnula a nárok na odpočet uplatnila až poté, je povinna do jednoho měsíce od uplatnění nároku odvést částku odpočtu na příjmový účet poskytovatele.</w:t>
      </w:r>
    </w:p>
    <w:p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21" w:name="_Toc173163989"/>
      <w:r w:rsidRPr="000036D5">
        <w:rPr>
          <w:rFonts w:cstheme="majorHAnsi"/>
          <w:b/>
          <w:color w:val="000000" w:themeColor="text1"/>
          <w:sz w:val="32"/>
          <w:szCs w:val="32"/>
        </w:rPr>
        <w:t>16. Publicita</w:t>
      </w:r>
      <w:bookmarkEnd w:id="21"/>
    </w:p>
    <w:p w:rsidR="00974B27" w:rsidRDefault="00974B27" w:rsidP="0059743D">
      <w:pPr>
        <w:pStyle w:val="Odstavecseseznamem"/>
        <w:numPr>
          <w:ilvl w:val="0"/>
          <w:numId w:val="18"/>
        </w:numPr>
        <w:jc w:val="both"/>
      </w:pPr>
      <w:r>
        <w:t xml:space="preserve">Příjemce je povinen zajistit informování veřejnosti o tom, že projekt byl realizován za finanční podpory MKČR. Na propagačních materiálech, webových stránkách či dalších výstupech souvisejících s projektem příjemce umístí logo MKČR a informaci o tom, že se projekt uskutečňuje za finanční podpory MKČR. </w:t>
      </w:r>
    </w:p>
    <w:p w:rsidR="00974B27" w:rsidRPr="00535EAC" w:rsidRDefault="00A71739" w:rsidP="00794618">
      <w:pPr>
        <w:pStyle w:val="Odstavecseseznamem"/>
        <w:numPr>
          <w:ilvl w:val="0"/>
          <w:numId w:val="18"/>
        </w:numPr>
        <w:spacing w:after="0"/>
        <w:ind w:left="714" w:hanging="357"/>
        <w:jc w:val="both"/>
      </w:pPr>
      <w:r>
        <w:t>Logo je dostupné na webových stránkách MKČR</w:t>
      </w:r>
      <w:r w:rsidR="00223EE9">
        <w:t xml:space="preserve"> </w:t>
      </w:r>
      <w:hyperlink r:id="rId13" w:history="1">
        <w:r w:rsidR="00223EE9">
          <w:rPr>
            <w:rStyle w:val="Hypertextovodkaz"/>
          </w:rPr>
          <w:t>Logo a znělka | mkcr.cz (gov.cz)</w:t>
        </w:r>
      </w:hyperlink>
      <w:r w:rsidRPr="00DA36D3">
        <w:rPr>
          <w:i/>
        </w:rPr>
        <w:t>.</w:t>
      </w:r>
    </w:p>
    <w:p w:rsidR="00794618" w:rsidRDefault="00794618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22" w:name="_Toc173163990"/>
    </w:p>
    <w:p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r w:rsidRPr="000036D5">
        <w:rPr>
          <w:rFonts w:cstheme="majorHAnsi"/>
          <w:b/>
          <w:color w:val="000000" w:themeColor="text1"/>
          <w:sz w:val="32"/>
          <w:szCs w:val="32"/>
        </w:rPr>
        <w:t xml:space="preserve">17. </w:t>
      </w:r>
      <w:r w:rsidR="00007A3D">
        <w:rPr>
          <w:rFonts w:cstheme="majorHAnsi"/>
          <w:b/>
          <w:color w:val="000000" w:themeColor="text1"/>
          <w:sz w:val="32"/>
          <w:szCs w:val="32"/>
        </w:rPr>
        <w:t>Další p</w:t>
      </w:r>
      <w:r w:rsidRPr="000036D5">
        <w:rPr>
          <w:rFonts w:cstheme="majorHAnsi"/>
          <w:b/>
          <w:color w:val="000000" w:themeColor="text1"/>
          <w:sz w:val="32"/>
          <w:szCs w:val="32"/>
        </w:rPr>
        <w:t>odmínky poskytnutí dotace</w:t>
      </w:r>
      <w:bookmarkEnd w:id="22"/>
    </w:p>
    <w:p w:rsidR="00A71739" w:rsidRDefault="00A71739" w:rsidP="00F522DC">
      <w:pPr>
        <w:jc w:val="both"/>
      </w:pPr>
      <w:r>
        <w:t>Příjemce dotace je povinen:</w:t>
      </w:r>
    </w:p>
    <w:p w:rsidR="00A71739" w:rsidRPr="00C777AB" w:rsidRDefault="00A71739" w:rsidP="0059743D">
      <w:pPr>
        <w:pStyle w:val="Odstavecseseznamem"/>
        <w:numPr>
          <w:ilvl w:val="0"/>
          <w:numId w:val="17"/>
        </w:numPr>
        <w:jc w:val="both"/>
      </w:pPr>
      <w:r w:rsidRPr="00C777AB">
        <w:t xml:space="preserve">dodržet </w:t>
      </w:r>
      <w:r w:rsidR="004A1C57">
        <w:t xml:space="preserve">strukturu </w:t>
      </w:r>
      <w:r w:rsidRPr="00C777AB">
        <w:t>poskytnuté dotace v souladu s</w:t>
      </w:r>
      <w:r w:rsidR="00A924D9">
        <w:t> </w:t>
      </w:r>
      <w:r w:rsidR="003868E5">
        <w:t>r</w:t>
      </w:r>
      <w:r w:rsidRPr="00C777AB">
        <w:t>ozhodnutím</w:t>
      </w:r>
      <w:r w:rsidR="00DA36D3">
        <w:t>;</w:t>
      </w:r>
    </w:p>
    <w:p w:rsidR="00A71739" w:rsidRPr="00C777AB" w:rsidRDefault="00A71739" w:rsidP="0059743D">
      <w:pPr>
        <w:pStyle w:val="Odstavecseseznamem"/>
        <w:numPr>
          <w:ilvl w:val="0"/>
          <w:numId w:val="17"/>
        </w:numPr>
        <w:jc w:val="both"/>
      </w:pPr>
      <w:r w:rsidRPr="00C777AB">
        <w:t>zrealizovat projekt v rozsahu a kvalitě podle předložené žádosti o dotaci nejpozději do</w:t>
      </w:r>
      <w:r w:rsidR="00ED6A25" w:rsidRPr="00C777AB">
        <w:t xml:space="preserve"> </w:t>
      </w:r>
      <w:r w:rsidR="00676E8B">
        <w:t>31.12.</w:t>
      </w:r>
      <w:r w:rsidR="00717718">
        <w:t xml:space="preserve"> </w:t>
      </w:r>
      <w:r w:rsidR="00676E8B">
        <w:t>ro</w:t>
      </w:r>
      <w:r w:rsidR="00ED6A25" w:rsidRPr="00C777AB">
        <w:t>ku, na který byla dotace poskytnuta</w:t>
      </w:r>
      <w:r w:rsidR="00DA36D3">
        <w:t>;</w:t>
      </w:r>
    </w:p>
    <w:p w:rsidR="00ED6A25" w:rsidRPr="00C777AB" w:rsidRDefault="00800452" w:rsidP="0059743D">
      <w:pPr>
        <w:pStyle w:val="Odstavecseseznamem"/>
        <w:numPr>
          <w:ilvl w:val="0"/>
          <w:numId w:val="17"/>
        </w:numPr>
        <w:jc w:val="both"/>
      </w:pPr>
      <w:r>
        <w:t>p</w:t>
      </w:r>
      <w:r w:rsidR="00ED6A25" w:rsidRPr="00C777AB">
        <w:t>odíl dotace ze státního rozpočtu na financování projektu na jeho realizaci činí</w:t>
      </w:r>
      <w:r w:rsidR="005814D4">
        <w:t xml:space="preserve"> </w:t>
      </w:r>
      <w:r w:rsidR="008E4DB6">
        <w:t>nejvýše</w:t>
      </w:r>
      <w:r w:rsidR="00ED6A25" w:rsidRPr="008E071C">
        <w:rPr>
          <w:i/>
        </w:rPr>
        <w:t xml:space="preserve"> </w:t>
      </w:r>
      <w:r w:rsidR="00676E8B" w:rsidRPr="002752A2">
        <w:t>70</w:t>
      </w:r>
      <w:r w:rsidR="00ED6A25" w:rsidRPr="002752A2">
        <w:t xml:space="preserve"> %</w:t>
      </w:r>
      <w:r w:rsidR="00ED6A25" w:rsidRPr="00C777AB">
        <w:t xml:space="preserve"> z celkových skutečných nákladů.</w:t>
      </w:r>
    </w:p>
    <w:p w:rsidR="00ED6A25" w:rsidRPr="00C777AB" w:rsidRDefault="00800452" w:rsidP="0059743D">
      <w:pPr>
        <w:pStyle w:val="Odstavecseseznamem"/>
        <w:numPr>
          <w:ilvl w:val="0"/>
          <w:numId w:val="17"/>
        </w:numPr>
        <w:jc w:val="both"/>
      </w:pPr>
      <w:r>
        <w:t>p</w:t>
      </w:r>
      <w:r w:rsidR="00ED6A25" w:rsidRPr="00C777AB">
        <w:t>okud se sníží celkový rozpočet projektu tak, že by výše dotace překročila stanovený</w:t>
      </w:r>
      <w:r w:rsidR="005814D4">
        <w:t xml:space="preserve"> procentuální</w:t>
      </w:r>
      <w:r w:rsidR="00ED6A25" w:rsidRPr="00C777AB">
        <w:t xml:space="preserve"> limit, je příjemce dotace povinen vrátit její poměrnou část, aby byl tento limit zachován.</w:t>
      </w:r>
    </w:p>
    <w:p w:rsidR="00ED6A25" w:rsidRPr="00717718" w:rsidRDefault="00ED6A25" w:rsidP="0059743D">
      <w:pPr>
        <w:pStyle w:val="Odstavecseseznamem"/>
        <w:numPr>
          <w:ilvl w:val="0"/>
          <w:numId w:val="17"/>
        </w:numPr>
        <w:jc w:val="both"/>
      </w:pPr>
      <w:r w:rsidRPr="00C777AB">
        <w:t>pokud se projekt neuskuteční, tuto skutečnost bez zbytečného odkladu oznámit prostřednictvím DPMK a do 30 dnů od oznámení vrátit nepoužitou dotaci nebo její část MKČR</w:t>
      </w:r>
      <w:r w:rsidR="00800452">
        <w:t>, o čemž jej rovněž vyrozumí prostřednictvím DPMK (</w:t>
      </w:r>
      <w:r w:rsidR="00800452" w:rsidRPr="00C777AB">
        <w:t xml:space="preserve">pokud </w:t>
      </w:r>
      <w:r w:rsidR="00800452">
        <w:t xml:space="preserve">se </w:t>
      </w:r>
      <w:r w:rsidR="00800452" w:rsidRPr="00C777AB">
        <w:t>vrací dotac</w:t>
      </w:r>
      <w:r w:rsidR="00800452">
        <w:t>e nebo její část</w:t>
      </w:r>
      <w:r w:rsidR="00800452" w:rsidRPr="00C777AB">
        <w:t xml:space="preserve"> </w:t>
      </w:r>
      <w:r w:rsidR="00056A21">
        <w:br/>
      </w:r>
      <w:r w:rsidR="00800452" w:rsidRPr="00C777AB">
        <w:t>až v období po 1. lednu roku</w:t>
      </w:r>
      <w:r w:rsidR="00C62EEB" w:rsidRPr="000A7879">
        <w:t xml:space="preserve"> následujícího </w:t>
      </w:r>
      <w:r w:rsidR="00C62EEB">
        <w:t>po roce</w:t>
      </w:r>
      <w:r w:rsidR="00800452" w:rsidRPr="00C777AB">
        <w:t xml:space="preserve">, na který byla dotace poskytnuta, </w:t>
      </w:r>
      <w:r w:rsidR="00800452">
        <w:t xml:space="preserve">je </w:t>
      </w:r>
      <w:r w:rsidR="00800452">
        <w:lastRenderedPageBreak/>
        <w:t xml:space="preserve">příjemce dotace povinen </w:t>
      </w:r>
      <w:r w:rsidR="00800452" w:rsidRPr="00C777AB">
        <w:t>vrátit ji do 15. února</w:t>
      </w:r>
      <w:r w:rsidR="00800452">
        <w:t>)</w:t>
      </w:r>
      <w:r w:rsidRPr="00C777AB">
        <w:t xml:space="preserve">. </w:t>
      </w:r>
      <w:r w:rsidRPr="00717718">
        <w:t>Náklady hospodárně, účelně a efektivně vynaložené v dobré víře příjemcem na akce nebo dílčí kroky v přímé souvislosti s projektem se považují za náklady vynaložené na účel uvedený v </w:t>
      </w:r>
      <w:r w:rsidR="00130EFF" w:rsidRPr="00717718">
        <w:t>r</w:t>
      </w:r>
      <w:r w:rsidRPr="00717718">
        <w:t>ozhodnutí.</w:t>
      </w:r>
    </w:p>
    <w:p w:rsidR="00ED6A25" w:rsidRPr="00062C3E" w:rsidRDefault="00ED6A25" w:rsidP="0059743D">
      <w:pPr>
        <w:pStyle w:val="Odstavecseseznamem"/>
        <w:numPr>
          <w:ilvl w:val="0"/>
          <w:numId w:val="17"/>
        </w:numPr>
        <w:jc w:val="both"/>
      </w:pPr>
      <w:r w:rsidRPr="00C777AB">
        <w:t xml:space="preserve">postupovat v souladu se zákonem č. 134/2016 Sb., o zadávání veřejných zakázek, v platném znění, pokud použije prostředky státního rozpočtu k úhradě zakázky, která je nadlimitní nebo </w:t>
      </w:r>
      <w:r w:rsidRPr="00062C3E">
        <w:t>podlimitní veřejnou zakázkou podle tohoto zákona.</w:t>
      </w:r>
    </w:p>
    <w:p w:rsidR="00ED6A25" w:rsidRPr="00C777AB" w:rsidRDefault="00ED6A25" w:rsidP="0059743D">
      <w:pPr>
        <w:pStyle w:val="Odstavecseseznamem"/>
        <w:numPr>
          <w:ilvl w:val="0"/>
          <w:numId w:val="17"/>
        </w:numPr>
        <w:jc w:val="both"/>
      </w:pPr>
      <w:r w:rsidRPr="00C777AB">
        <w:t xml:space="preserve">předložit roční zprávu o svých aktivitách v rozpočtovém období, v němž byla dotace poskytnuta, pokud jej k tomu </w:t>
      </w:r>
      <w:r w:rsidR="00800452">
        <w:t>MKČR</w:t>
      </w:r>
      <w:r w:rsidRPr="00C777AB">
        <w:t xml:space="preserve"> vyzve.</w:t>
      </w:r>
    </w:p>
    <w:p w:rsidR="00ED6A25" w:rsidRPr="00C777AB" w:rsidRDefault="00ED6A25" w:rsidP="0059743D">
      <w:pPr>
        <w:pStyle w:val="Odstavecseseznamem"/>
        <w:numPr>
          <w:ilvl w:val="0"/>
          <w:numId w:val="17"/>
        </w:numPr>
        <w:jc w:val="both"/>
      </w:pPr>
      <w:r w:rsidRPr="00C777AB">
        <w:t>nevyčerpané nebo vr</w:t>
      </w:r>
      <w:r w:rsidR="00676E8B">
        <w:t>a</w:t>
      </w:r>
      <w:r w:rsidRPr="00C777AB">
        <w:t xml:space="preserve">cené finanční prostředky (týká se vracení v průběhu roku) vrátit </w:t>
      </w:r>
      <w:r w:rsidR="00223EE9">
        <w:br/>
      </w:r>
      <w:r w:rsidRPr="00C777AB">
        <w:t>dle pokynů v </w:t>
      </w:r>
      <w:r w:rsidR="009B73D4">
        <w:t>r</w:t>
      </w:r>
      <w:r w:rsidRPr="00C777AB">
        <w:t xml:space="preserve">ozhodnutí a předložit </w:t>
      </w:r>
      <w:r w:rsidR="00800452">
        <w:t xml:space="preserve">prostřednictvím DPMK </w:t>
      </w:r>
      <w:r w:rsidRPr="00C777AB">
        <w:t>finanční vypořádání dotace.</w:t>
      </w:r>
    </w:p>
    <w:p w:rsidR="00ED6A25" w:rsidRDefault="00ED6A25" w:rsidP="0059743D">
      <w:pPr>
        <w:pStyle w:val="Odstavecseseznamem"/>
        <w:numPr>
          <w:ilvl w:val="0"/>
          <w:numId w:val="17"/>
        </w:numPr>
        <w:jc w:val="both"/>
      </w:pPr>
      <w:r w:rsidRPr="00C777AB">
        <w:t>před případným zánikem přednostně vypořádat vztahy se státním rozpočtem.</w:t>
      </w:r>
    </w:p>
    <w:p w:rsidR="00794618" w:rsidRDefault="00794618" w:rsidP="00794618">
      <w:pPr>
        <w:pStyle w:val="Odstavecseseznamem"/>
        <w:jc w:val="both"/>
      </w:pPr>
    </w:p>
    <w:p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23" w:name="_Toc173163991"/>
      <w:r w:rsidRPr="000036D5">
        <w:rPr>
          <w:rFonts w:cstheme="majorHAnsi"/>
          <w:b/>
          <w:color w:val="000000" w:themeColor="text1"/>
          <w:sz w:val="32"/>
          <w:szCs w:val="32"/>
        </w:rPr>
        <w:t>18. Obecné zásady</w:t>
      </w:r>
      <w:bookmarkEnd w:id="23"/>
    </w:p>
    <w:p w:rsidR="00ED6A25" w:rsidRDefault="00C777AB" w:rsidP="0059743D">
      <w:pPr>
        <w:pStyle w:val="Odstavecseseznamem"/>
        <w:numPr>
          <w:ilvl w:val="0"/>
          <w:numId w:val="19"/>
        </w:numPr>
        <w:jc w:val="both"/>
      </w:pPr>
      <w:r>
        <w:t>Proti rozhodnutí není přípustné odvolání ani rozklad. Obnova řízení se nepřipouští. Přezkumné řízení se nepřipouští, s výjimkou postupu podle § 153 odst. 1 písm. a) správního řádu.</w:t>
      </w:r>
    </w:p>
    <w:p w:rsidR="00C777AB" w:rsidRPr="0042352F" w:rsidRDefault="00C777AB" w:rsidP="0059743D">
      <w:pPr>
        <w:pStyle w:val="Odstavecseseznamem"/>
        <w:numPr>
          <w:ilvl w:val="0"/>
          <w:numId w:val="19"/>
        </w:numPr>
        <w:jc w:val="both"/>
      </w:pPr>
      <w:r>
        <w:t>MK</w:t>
      </w:r>
      <w:r w:rsidR="00643CD0">
        <w:t>ČR</w:t>
      </w:r>
      <w:r>
        <w:t xml:space="preserve"> si na základě ustanovení § 14k odst. 3 rozpočtových pravidel vyhrazuje, že může kdykoliv v průběhu řízení vyzvat žadatele o poskytnutí dotace </w:t>
      </w:r>
      <w:r w:rsidR="00643CD0">
        <w:t xml:space="preserve">prostřednictvím DPMK </w:t>
      </w:r>
      <w:r>
        <w:t xml:space="preserve">k doložení dalších podkladů nebo údajů nezbytných pro vydání rozhodnutí o poskytnutí dotace. </w:t>
      </w:r>
      <w:r w:rsidRPr="0042352F">
        <w:t>Lhůta</w:t>
      </w:r>
      <w:r w:rsidR="008E071C" w:rsidRPr="0042352F">
        <w:t xml:space="preserve"> </w:t>
      </w:r>
      <w:r w:rsidR="008E071C" w:rsidRPr="0042352F">
        <w:br/>
      </w:r>
      <w:r w:rsidRPr="0042352F">
        <w:t>na doložení dalších podkladů bude MK</w:t>
      </w:r>
      <w:r w:rsidR="00643CD0" w:rsidRPr="0042352F">
        <w:t>ČR</w:t>
      </w:r>
      <w:r w:rsidRPr="0042352F">
        <w:t xml:space="preserve"> stanovena přiměřeně k povaze požadovaných dokladů.</w:t>
      </w:r>
    </w:p>
    <w:p w:rsidR="00A71739" w:rsidRDefault="00C777AB" w:rsidP="0059743D">
      <w:pPr>
        <w:pStyle w:val="Odstavecseseznamem"/>
        <w:numPr>
          <w:ilvl w:val="0"/>
          <w:numId w:val="19"/>
        </w:numPr>
        <w:jc w:val="both"/>
      </w:pPr>
      <w:r>
        <w:t>Na dotaci není právní nárok.</w:t>
      </w:r>
    </w:p>
    <w:p w:rsidR="00C777AB" w:rsidRDefault="00C777AB" w:rsidP="0059743D">
      <w:pPr>
        <w:pStyle w:val="Odstavecseseznamem"/>
        <w:numPr>
          <w:ilvl w:val="0"/>
          <w:numId w:val="19"/>
        </w:numPr>
        <w:jc w:val="both"/>
      </w:pPr>
      <w:r>
        <w:t>MK</w:t>
      </w:r>
      <w:r w:rsidR="00643CD0">
        <w:t>ČR</w:t>
      </w:r>
      <w:r>
        <w:t xml:space="preserve"> upozorňuje, že na základě žádostí podaných mimo toto výběrové dotační řízení není možné poskytnout dotaci.</w:t>
      </w:r>
    </w:p>
    <w:p w:rsidR="00C777AB" w:rsidRDefault="00C777AB" w:rsidP="0059743D">
      <w:pPr>
        <w:pStyle w:val="Odstavecseseznamem"/>
        <w:numPr>
          <w:ilvl w:val="0"/>
          <w:numId w:val="19"/>
        </w:numPr>
        <w:jc w:val="both"/>
      </w:pPr>
      <w:r>
        <w:t>Údaje o poskytnutých dotacích a příjemcích dotací budou zveřejněny</w:t>
      </w:r>
      <w:r w:rsidR="00676E8B">
        <w:t xml:space="preserve"> v Registru dotací</w:t>
      </w:r>
      <w:r>
        <w:t xml:space="preserve">, případně jiným způsobem podle platných právních předpisů </w:t>
      </w:r>
      <w:r w:rsidR="00B835B9">
        <w:br/>
      </w:r>
      <w:r>
        <w:t>a pokynů M</w:t>
      </w:r>
      <w:r w:rsidR="00C2566E">
        <w:t>inisterstva financí</w:t>
      </w:r>
      <w:r>
        <w:t>.</w:t>
      </w:r>
    </w:p>
    <w:p w:rsidR="00C777AB" w:rsidRDefault="00C777AB" w:rsidP="0059743D">
      <w:pPr>
        <w:pStyle w:val="Odstavecseseznamem"/>
        <w:numPr>
          <w:ilvl w:val="0"/>
          <w:numId w:val="19"/>
        </w:numPr>
        <w:jc w:val="both"/>
      </w:pPr>
      <w:r>
        <w:t>MK</w:t>
      </w:r>
      <w:r w:rsidR="00643CD0">
        <w:t>ČR</w:t>
      </w:r>
      <w:r>
        <w:t xml:space="preserve"> upozorňuje na povinnost poskytovat statistické údaje podle zákona č. 89/1995 Sb., </w:t>
      </w:r>
      <w:r w:rsidR="00F92C53">
        <w:br/>
      </w:r>
      <w:r>
        <w:t>o státní statistické službě, v platném znění.</w:t>
      </w:r>
    </w:p>
    <w:p w:rsidR="00F92C53" w:rsidRDefault="00F92C53" w:rsidP="00F92C53">
      <w:pPr>
        <w:pStyle w:val="Odstavecseseznamem"/>
        <w:jc w:val="both"/>
      </w:pPr>
    </w:p>
    <w:p w:rsidR="00A71739" w:rsidRPr="00C777AB" w:rsidRDefault="000036D5" w:rsidP="00C777AB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24" w:name="_Toc173163992"/>
      <w:r w:rsidRPr="000036D5">
        <w:rPr>
          <w:rFonts w:cstheme="majorHAnsi"/>
          <w:b/>
          <w:color w:val="000000" w:themeColor="text1"/>
          <w:sz w:val="32"/>
          <w:szCs w:val="32"/>
        </w:rPr>
        <w:t xml:space="preserve">19. Kontakty </w:t>
      </w:r>
      <w:bookmarkEnd w:id="24"/>
    </w:p>
    <w:p w:rsidR="00AE09D3" w:rsidRDefault="00AE09D3" w:rsidP="0042352F">
      <w:pPr>
        <w:spacing w:after="159"/>
        <w:ind w:left="-5"/>
        <w:rPr>
          <w:b/>
        </w:rPr>
      </w:pPr>
    </w:p>
    <w:p w:rsidR="0042352F" w:rsidRPr="00D226DB" w:rsidRDefault="0042352F" w:rsidP="0042352F">
      <w:pPr>
        <w:spacing w:after="159"/>
        <w:ind w:left="-5"/>
      </w:pPr>
      <w:r w:rsidRPr="00D226DB">
        <w:rPr>
          <w:b/>
        </w:rPr>
        <w:t xml:space="preserve">Metodická podpora </w:t>
      </w:r>
    </w:p>
    <w:p w:rsidR="0042352F" w:rsidRDefault="0042352F" w:rsidP="0042352F">
      <w:pPr>
        <w:spacing w:after="0" w:line="402" w:lineRule="auto"/>
        <w:ind w:left="-5" w:right="919"/>
      </w:pPr>
      <w:r w:rsidRPr="00D226DB">
        <w:t xml:space="preserve">PhDr. </w:t>
      </w:r>
      <w:r w:rsidR="00717718">
        <w:t>Věra Svobodová</w:t>
      </w:r>
      <w:r w:rsidRPr="00D226DB">
        <w:t xml:space="preserve">, tel. + 420 257 085 </w:t>
      </w:r>
      <w:r w:rsidR="00717718">
        <w:t>253</w:t>
      </w:r>
      <w:r w:rsidRPr="00D226DB">
        <w:t xml:space="preserve">, email: </w:t>
      </w:r>
      <w:hyperlink r:id="rId14" w:history="1">
        <w:r w:rsidR="00717718" w:rsidRPr="00026926">
          <w:rPr>
            <w:rStyle w:val="Hypertextovodkaz"/>
          </w:rPr>
          <w:t>vera.svobodova@mk.gov.cz</w:t>
        </w:r>
      </w:hyperlink>
    </w:p>
    <w:p w:rsidR="00717718" w:rsidRDefault="00717718" w:rsidP="0042352F">
      <w:pPr>
        <w:spacing w:after="0" w:line="402" w:lineRule="auto"/>
        <w:ind w:left="-5" w:right="919"/>
        <w:rPr>
          <w:u w:val="single" w:color="0563C1"/>
        </w:rPr>
      </w:pPr>
    </w:p>
    <w:p w:rsidR="0042352F" w:rsidRDefault="0042352F" w:rsidP="00717718">
      <w:pPr>
        <w:spacing w:after="0" w:line="402" w:lineRule="auto"/>
        <w:ind w:left="-5" w:right="919"/>
      </w:pPr>
      <w:r>
        <w:rPr>
          <w:b/>
        </w:rPr>
        <w:t xml:space="preserve">Technická podpora  </w:t>
      </w:r>
    </w:p>
    <w:p w:rsidR="0042352F" w:rsidRDefault="0042352F" w:rsidP="0042352F">
      <w:pPr>
        <w:spacing w:after="0" w:line="401" w:lineRule="auto"/>
        <w:ind w:left="-5" w:right="2409"/>
      </w:pPr>
      <w:r>
        <w:t xml:space="preserve">Provozní doba pondělí až pátek 8.00 až 17.00 hod tel.: +420 841 135 135 email: </w:t>
      </w:r>
      <w:r>
        <w:rPr>
          <w:color w:val="0563C1"/>
          <w:u w:val="single" w:color="0563C1"/>
        </w:rPr>
        <w:t>hotline-dpmk@asd-software.cz</w:t>
      </w:r>
      <w:r>
        <w:t xml:space="preserve"> </w:t>
      </w:r>
    </w:p>
    <w:p w:rsidR="0052754F" w:rsidRPr="0052754F" w:rsidRDefault="0052754F" w:rsidP="0042352F"/>
    <w:sectPr w:rsidR="0052754F" w:rsidRPr="0052754F" w:rsidSect="002020D2">
      <w:headerReference w:type="default" r:id="rId15"/>
      <w:footerReference w:type="default" r:id="rId16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D11" w:rsidRDefault="001D6D11" w:rsidP="00621BD6">
      <w:pPr>
        <w:spacing w:after="0" w:line="240" w:lineRule="auto"/>
      </w:pPr>
      <w:r>
        <w:separator/>
      </w:r>
    </w:p>
  </w:endnote>
  <w:endnote w:type="continuationSeparator" w:id="0">
    <w:p w:rsidR="001D6D11" w:rsidRDefault="001D6D11" w:rsidP="00621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059182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42BBA" w:rsidRPr="00434940" w:rsidRDefault="00D42BBA">
        <w:pPr>
          <w:pStyle w:val="Zpat"/>
          <w:jc w:val="center"/>
          <w:rPr>
            <w:sz w:val="18"/>
            <w:szCs w:val="18"/>
          </w:rPr>
        </w:pPr>
        <w:r w:rsidRPr="00434940">
          <w:rPr>
            <w:sz w:val="18"/>
            <w:szCs w:val="18"/>
          </w:rPr>
          <w:fldChar w:fldCharType="begin"/>
        </w:r>
        <w:r w:rsidRPr="00434940">
          <w:rPr>
            <w:sz w:val="18"/>
            <w:szCs w:val="18"/>
          </w:rPr>
          <w:instrText>PAGE   \* MERGEFORMAT</w:instrText>
        </w:r>
        <w:r w:rsidRPr="00434940">
          <w:rPr>
            <w:sz w:val="18"/>
            <w:szCs w:val="18"/>
          </w:rPr>
          <w:fldChar w:fldCharType="separate"/>
        </w:r>
        <w:r w:rsidRPr="00434940">
          <w:rPr>
            <w:sz w:val="18"/>
            <w:szCs w:val="18"/>
          </w:rPr>
          <w:t>2</w:t>
        </w:r>
        <w:r w:rsidRPr="00434940">
          <w:rPr>
            <w:sz w:val="18"/>
            <w:szCs w:val="18"/>
          </w:rPr>
          <w:fldChar w:fldCharType="end"/>
        </w:r>
      </w:p>
    </w:sdtContent>
  </w:sdt>
  <w:p w:rsidR="00D42BBA" w:rsidRPr="00621BD6" w:rsidRDefault="00D42BBA">
    <w:pPr>
      <w:pStyle w:val="Zpat"/>
      <w:rPr>
        <w:color w:val="A6A6A6" w:themeColor="background1" w:themeShade="A6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D11" w:rsidRDefault="001D6D11" w:rsidP="00621BD6">
      <w:pPr>
        <w:spacing w:after="0" w:line="240" w:lineRule="auto"/>
      </w:pPr>
      <w:r>
        <w:separator/>
      </w:r>
    </w:p>
  </w:footnote>
  <w:footnote w:type="continuationSeparator" w:id="0">
    <w:p w:rsidR="001D6D11" w:rsidRDefault="001D6D11" w:rsidP="00621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BBA" w:rsidRDefault="00D42BBA" w:rsidP="00621BD6">
    <w:pPr>
      <w:pStyle w:val="Zhlav"/>
      <w:jc w:val="right"/>
    </w:pPr>
    <w:r>
      <w:rPr>
        <w:noProof/>
      </w:rPr>
      <w:drawing>
        <wp:inline distT="0" distB="0" distL="0" distR="0" wp14:anchorId="357A2246" wp14:editId="29819B64">
          <wp:extent cx="1371600" cy="420683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021" cy="462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D00"/>
    <w:multiLevelType w:val="hybridMultilevel"/>
    <w:tmpl w:val="DC2AF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E66DB"/>
    <w:multiLevelType w:val="hybridMultilevel"/>
    <w:tmpl w:val="6928C3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44E99"/>
    <w:multiLevelType w:val="hybridMultilevel"/>
    <w:tmpl w:val="0D586A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21263"/>
    <w:multiLevelType w:val="hybridMultilevel"/>
    <w:tmpl w:val="248212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25F9B"/>
    <w:multiLevelType w:val="hybridMultilevel"/>
    <w:tmpl w:val="23B65E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E5AFE"/>
    <w:multiLevelType w:val="hybridMultilevel"/>
    <w:tmpl w:val="282A1F0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3717EC"/>
    <w:multiLevelType w:val="hybridMultilevel"/>
    <w:tmpl w:val="F77011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616821"/>
    <w:multiLevelType w:val="hybridMultilevel"/>
    <w:tmpl w:val="2D2EB8C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6F7C5A"/>
    <w:multiLevelType w:val="hybridMultilevel"/>
    <w:tmpl w:val="D4ECF2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D5BEF"/>
    <w:multiLevelType w:val="hybridMultilevel"/>
    <w:tmpl w:val="A8BCE2B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D1B60"/>
    <w:multiLevelType w:val="hybridMultilevel"/>
    <w:tmpl w:val="730E7DB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2A04A5"/>
    <w:multiLevelType w:val="hybridMultilevel"/>
    <w:tmpl w:val="B9207B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20A52"/>
    <w:multiLevelType w:val="hybridMultilevel"/>
    <w:tmpl w:val="349CA07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12739C"/>
    <w:multiLevelType w:val="hybridMultilevel"/>
    <w:tmpl w:val="EEDAC3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35620"/>
    <w:multiLevelType w:val="hybridMultilevel"/>
    <w:tmpl w:val="056689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77BD6"/>
    <w:multiLevelType w:val="hybridMultilevel"/>
    <w:tmpl w:val="1F160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F576F"/>
    <w:multiLevelType w:val="hybridMultilevel"/>
    <w:tmpl w:val="6150C1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D77F8"/>
    <w:multiLevelType w:val="hybridMultilevel"/>
    <w:tmpl w:val="75BAED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E74F1"/>
    <w:multiLevelType w:val="hybridMultilevel"/>
    <w:tmpl w:val="1C3810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21210"/>
    <w:multiLevelType w:val="hybridMultilevel"/>
    <w:tmpl w:val="50ECEC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70802"/>
    <w:multiLevelType w:val="hybridMultilevel"/>
    <w:tmpl w:val="AAE49C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A5FD9"/>
    <w:multiLevelType w:val="hybridMultilevel"/>
    <w:tmpl w:val="AD180F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57777A"/>
    <w:multiLevelType w:val="hybridMultilevel"/>
    <w:tmpl w:val="F08E21DA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72D07"/>
    <w:multiLevelType w:val="hybridMultilevel"/>
    <w:tmpl w:val="656EAC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D5E2631"/>
    <w:multiLevelType w:val="hybridMultilevel"/>
    <w:tmpl w:val="CE5AE7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02AF8"/>
    <w:multiLevelType w:val="hybridMultilevel"/>
    <w:tmpl w:val="532420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A209B8"/>
    <w:multiLevelType w:val="hybridMultilevel"/>
    <w:tmpl w:val="115A22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971BB"/>
    <w:multiLevelType w:val="hybridMultilevel"/>
    <w:tmpl w:val="A81A75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37CE5"/>
    <w:multiLevelType w:val="hybridMultilevel"/>
    <w:tmpl w:val="85DCAB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8A3DB9"/>
    <w:multiLevelType w:val="hybridMultilevel"/>
    <w:tmpl w:val="09FEAA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5D2F6C"/>
    <w:multiLevelType w:val="hybridMultilevel"/>
    <w:tmpl w:val="1C7AE0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D0362"/>
    <w:multiLevelType w:val="hybridMultilevel"/>
    <w:tmpl w:val="CE0089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27"/>
  </w:num>
  <w:num w:numId="4">
    <w:abstractNumId w:val="19"/>
  </w:num>
  <w:num w:numId="5">
    <w:abstractNumId w:val="25"/>
  </w:num>
  <w:num w:numId="6">
    <w:abstractNumId w:val="14"/>
  </w:num>
  <w:num w:numId="7">
    <w:abstractNumId w:val="24"/>
  </w:num>
  <w:num w:numId="8">
    <w:abstractNumId w:val="26"/>
  </w:num>
  <w:num w:numId="9">
    <w:abstractNumId w:val="4"/>
  </w:num>
  <w:num w:numId="10">
    <w:abstractNumId w:val="3"/>
  </w:num>
  <w:num w:numId="11">
    <w:abstractNumId w:val="5"/>
  </w:num>
  <w:num w:numId="12">
    <w:abstractNumId w:val="20"/>
  </w:num>
  <w:num w:numId="13">
    <w:abstractNumId w:val="17"/>
  </w:num>
  <w:num w:numId="14">
    <w:abstractNumId w:val="7"/>
  </w:num>
  <w:num w:numId="15">
    <w:abstractNumId w:val="2"/>
  </w:num>
  <w:num w:numId="16">
    <w:abstractNumId w:val="8"/>
  </w:num>
  <w:num w:numId="17">
    <w:abstractNumId w:val="1"/>
  </w:num>
  <w:num w:numId="18">
    <w:abstractNumId w:val="28"/>
  </w:num>
  <w:num w:numId="19">
    <w:abstractNumId w:val="30"/>
  </w:num>
  <w:num w:numId="20">
    <w:abstractNumId w:val="9"/>
  </w:num>
  <w:num w:numId="21">
    <w:abstractNumId w:val="12"/>
  </w:num>
  <w:num w:numId="22">
    <w:abstractNumId w:val="6"/>
  </w:num>
  <w:num w:numId="23">
    <w:abstractNumId w:val="13"/>
  </w:num>
  <w:num w:numId="24">
    <w:abstractNumId w:val="0"/>
  </w:num>
  <w:num w:numId="25">
    <w:abstractNumId w:val="31"/>
  </w:num>
  <w:num w:numId="26">
    <w:abstractNumId w:val="22"/>
  </w:num>
  <w:num w:numId="27">
    <w:abstractNumId w:val="21"/>
  </w:num>
  <w:num w:numId="28">
    <w:abstractNumId w:val="15"/>
  </w:num>
  <w:num w:numId="29">
    <w:abstractNumId w:val="29"/>
  </w:num>
  <w:num w:numId="30">
    <w:abstractNumId w:val="10"/>
  </w:num>
  <w:num w:numId="31">
    <w:abstractNumId w:val="11"/>
  </w:num>
  <w:num w:numId="32">
    <w:abstractNumId w:val="16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54"/>
    <w:rsid w:val="000036D5"/>
    <w:rsid w:val="0000382E"/>
    <w:rsid w:val="00007A3D"/>
    <w:rsid w:val="00056A21"/>
    <w:rsid w:val="00062C3E"/>
    <w:rsid w:val="000722F4"/>
    <w:rsid w:val="00087002"/>
    <w:rsid w:val="000912B7"/>
    <w:rsid w:val="000924E2"/>
    <w:rsid w:val="00097250"/>
    <w:rsid w:val="000A1B09"/>
    <w:rsid w:val="000A26C1"/>
    <w:rsid w:val="000B29C4"/>
    <w:rsid w:val="000B4435"/>
    <w:rsid w:val="000C36C6"/>
    <w:rsid w:val="000C4420"/>
    <w:rsid w:val="000D33A5"/>
    <w:rsid w:val="000D50D0"/>
    <w:rsid w:val="000E5851"/>
    <w:rsid w:val="00121AB8"/>
    <w:rsid w:val="00130EFF"/>
    <w:rsid w:val="0014334A"/>
    <w:rsid w:val="001434A4"/>
    <w:rsid w:val="001637EA"/>
    <w:rsid w:val="00174EEA"/>
    <w:rsid w:val="00193EF9"/>
    <w:rsid w:val="001952CC"/>
    <w:rsid w:val="001A01E8"/>
    <w:rsid w:val="001A32BE"/>
    <w:rsid w:val="001A398E"/>
    <w:rsid w:val="001A6D3A"/>
    <w:rsid w:val="001D436A"/>
    <w:rsid w:val="001D6D11"/>
    <w:rsid w:val="001D774C"/>
    <w:rsid w:val="001E6088"/>
    <w:rsid w:val="001F75AC"/>
    <w:rsid w:val="002020D2"/>
    <w:rsid w:val="002056D2"/>
    <w:rsid w:val="00216A1A"/>
    <w:rsid w:val="00217FDC"/>
    <w:rsid w:val="00222663"/>
    <w:rsid w:val="00223EE9"/>
    <w:rsid w:val="0024416E"/>
    <w:rsid w:val="00244A96"/>
    <w:rsid w:val="00273CE1"/>
    <w:rsid w:val="002752A2"/>
    <w:rsid w:val="00282E88"/>
    <w:rsid w:val="002944B9"/>
    <w:rsid w:val="002A6CC9"/>
    <w:rsid w:val="002B2CC7"/>
    <w:rsid w:val="002B32E4"/>
    <w:rsid w:val="002D3057"/>
    <w:rsid w:val="002E2F8A"/>
    <w:rsid w:val="002E6442"/>
    <w:rsid w:val="002F22C9"/>
    <w:rsid w:val="002F6B0C"/>
    <w:rsid w:val="0030774E"/>
    <w:rsid w:val="00314F4E"/>
    <w:rsid w:val="00324082"/>
    <w:rsid w:val="00333D2A"/>
    <w:rsid w:val="00353AFE"/>
    <w:rsid w:val="0038282B"/>
    <w:rsid w:val="003854FE"/>
    <w:rsid w:val="003868E5"/>
    <w:rsid w:val="00387F70"/>
    <w:rsid w:val="003B2FE3"/>
    <w:rsid w:val="003D3AEF"/>
    <w:rsid w:val="003E2902"/>
    <w:rsid w:val="003E7328"/>
    <w:rsid w:val="004152AD"/>
    <w:rsid w:val="0042352F"/>
    <w:rsid w:val="00425FC2"/>
    <w:rsid w:val="0042622B"/>
    <w:rsid w:val="00430ED7"/>
    <w:rsid w:val="00434940"/>
    <w:rsid w:val="00437BC1"/>
    <w:rsid w:val="00447247"/>
    <w:rsid w:val="00480A46"/>
    <w:rsid w:val="004A0CDF"/>
    <w:rsid w:val="004A1C57"/>
    <w:rsid w:val="004A44DF"/>
    <w:rsid w:val="004A65D1"/>
    <w:rsid w:val="004C25E2"/>
    <w:rsid w:val="004C6475"/>
    <w:rsid w:val="004D3C89"/>
    <w:rsid w:val="004E099C"/>
    <w:rsid w:val="004F2997"/>
    <w:rsid w:val="004F5998"/>
    <w:rsid w:val="004F771F"/>
    <w:rsid w:val="00505481"/>
    <w:rsid w:val="0052754F"/>
    <w:rsid w:val="00535EAC"/>
    <w:rsid w:val="00564054"/>
    <w:rsid w:val="005814D4"/>
    <w:rsid w:val="0059743D"/>
    <w:rsid w:val="005B21EA"/>
    <w:rsid w:val="005B6558"/>
    <w:rsid w:val="005E1B68"/>
    <w:rsid w:val="005F2085"/>
    <w:rsid w:val="005F3A24"/>
    <w:rsid w:val="006002B8"/>
    <w:rsid w:val="00611A99"/>
    <w:rsid w:val="00615D46"/>
    <w:rsid w:val="00621BD6"/>
    <w:rsid w:val="006231CE"/>
    <w:rsid w:val="00625AA5"/>
    <w:rsid w:val="00627297"/>
    <w:rsid w:val="00643CD0"/>
    <w:rsid w:val="006444D2"/>
    <w:rsid w:val="0066707E"/>
    <w:rsid w:val="00673392"/>
    <w:rsid w:val="00676E8B"/>
    <w:rsid w:val="00682529"/>
    <w:rsid w:val="0069147A"/>
    <w:rsid w:val="0069297B"/>
    <w:rsid w:val="00693E37"/>
    <w:rsid w:val="00697E2B"/>
    <w:rsid w:val="006A177B"/>
    <w:rsid w:val="006A5824"/>
    <w:rsid w:val="006B2C49"/>
    <w:rsid w:val="006D1AE0"/>
    <w:rsid w:val="006F4557"/>
    <w:rsid w:val="007146D4"/>
    <w:rsid w:val="00717718"/>
    <w:rsid w:val="0072090F"/>
    <w:rsid w:val="00736586"/>
    <w:rsid w:val="0076340F"/>
    <w:rsid w:val="007655B2"/>
    <w:rsid w:val="00776505"/>
    <w:rsid w:val="00784B36"/>
    <w:rsid w:val="00794618"/>
    <w:rsid w:val="007B1915"/>
    <w:rsid w:val="007B753D"/>
    <w:rsid w:val="007C602B"/>
    <w:rsid w:val="007D244C"/>
    <w:rsid w:val="007F6BF8"/>
    <w:rsid w:val="00800452"/>
    <w:rsid w:val="008057E7"/>
    <w:rsid w:val="00805F60"/>
    <w:rsid w:val="0082020D"/>
    <w:rsid w:val="0082252B"/>
    <w:rsid w:val="00823915"/>
    <w:rsid w:val="00824A08"/>
    <w:rsid w:val="00831440"/>
    <w:rsid w:val="00835A22"/>
    <w:rsid w:val="0084208F"/>
    <w:rsid w:val="00845073"/>
    <w:rsid w:val="00851200"/>
    <w:rsid w:val="00857550"/>
    <w:rsid w:val="00865E5A"/>
    <w:rsid w:val="008937A0"/>
    <w:rsid w:val="008964AA"/>
    <w:rsid w:val="00897774"/>
    <w:rsid w:val="008A0FBA"/>
    <w:rsid w:val="008B53EF"/>
    <w:rsid w:val="008C4ABC"/>
    <w:rsid w:val="008E071C"/>
    <w:rsid w:val="008E4DB6"/>
    <w:rsid w:val="008F30E0"/>
    <w:rsid w:val="00924F23"/>
    <w:rsid w:val="009446C8"/>
    <w:rsid w:val="00950C15"/>
    <w:rsid w:val="00961BA3"/>
    <w:rsid w:val="00974B27"/>
    <w:rsid w:val="00995C79"/>
    <w:rsid w:val="00995D38"/>
    <w:rsid w:val="009A54AF"/>
    <w:rsid w:val="009A633A"/>
    <w:rsid w:val="009B73D4"/>
    <w:rsid w:val="009B78CA"/>
    <w:rsid w:val="009C2191"/>
    <w:rsid w:val="009C3CAE"/>
    <w:rsid w:val="009D1F57"/>
    <w:rsid w:val="009E259B"/>
    <w:rsid w:val="009E2D30"/>
    <w:rsid w:val="009E7258"/>
    <w:rsid w:val="00A15147"/>
    <w:rsid w:val="00A56484"/>
    <w:rsid w:val="00A71739"/>
    <w:rsid w:val="00A924D9"/>
    <w:rsid w:val="00A93B41"/>
    <w:rsid w:val="00AA19A4"/>
    <w:rsid w:val="00AB175F"/>
    <w:rsid w:val="00AE09D3"/>
    <w:rsid w:val="00AE6B0D"/>
    <w:rsid w:val="00B02A16"/>
    <w:rsid w:val="00B04590"/>
    <w:rsid w:val="00B21EF9"/>
    <w:rsid w:val="00B22CAE"/>
    <w:rsid w:val="00B22FDE"/>
    <w:rsid w:val="00B375F1"/>
    <w:rsid w:val="00B41165"/>
    <w:rsid w:val="00B42086"/>
    <w:rsid w:val="00B4240D"/>
    <w:rsid w:val="00B52A4A"/>
    <w:rsid w:val="00B835B9"/>
    <w:rsid w:val="00BC5AB0"/>
    <w:rsid w:val="00BD4092"/>
    <w:rsid w:val="00BE06FC"/>
    <w:rsid w:val="00C0149C"/>
    <w:rsid w:val="00C04A83"/>
    <w:rsid w:val="00C146DE"/>
    <w:rsid w:val="00C22858"/>
    <w:rsid w:val="00C2566E"/>
    <w:rsid w:val="00C352BC"/>
    <w:rsid w:val="00C37ED1"/>
    <w:rsid w:val="00C4645F"/>
    <w:rsid w:val="00C55C0D"/>
    <w:rsid w:val="00C62EEB"/>
    <w:rsid w:val="00C777AB"/>
    <w:rsid w:val="00C84F5E"/>
    <w:rsid w:val="00C97368"/>
    <w:rsid w:val="00CA4017"/>
    <w:rsid w:val="00CB1DBC"/>
    <w:rsid w:val="00CC16C1"/>
    <w:rsid w:val="00CF245E"/>
    <w:rsid w:val="00CF6528"/>
    <w:rsid w:val="00D11DE9"/>
    <w:rsid w:val="00D1531D"/>
    <w:rsid w:val="00D368D0"/>
    <w:rsid w:val="00D42BBA"/>
    <w:rsid w:val="00D52069"/>
    <w:rsid w:val="00D53654"/>
    <w:rsid w:val="00D84FA3"/>
    <w:rsid w:val="00DA36D3"/>
    <w:rsid w:val="00DB2B08"/>
    <w:rsid w:val="00DB45AF"/>
    <w:rsid w:val="00DC0D8B"/>
    <w:rsid w:val="00DF3380"/>
    <w:rsid w:val="00E0415D"/>
    <w:rsid w:val="00E16DBC"/>
    <w:rsid w:val="00E42998"/>
    <w:rsid w:val="00E42D46"/>
    <w:rsid w:val="00E448DC"/>
    <w:rsid w:val="00E513CD"/>
    <w:rsid w:val="00E67F1B"/>
    <w:rsid w:val="00E7151F"/>
    <w:rsid w:val="00EA3DE4"/>
    <w:rsid w:val="00ED6A25"/>
    <w:rsid w:val="00F00CC1"/>
    <w:rsid w:val="00F03BEC"/>
    <w:rsid w:val="00F236ED"/>
    <w:rsid w:val="00F3200D"/>
    <w:rsid w:val="00F358F0"/>
    <w:rsid w:val="00F41FEB"/>
    <w:rsid w:val="00F42F0A"/>
    <w:rsid w:val="00F522DC"/>
    <w:rsid w:val="00F74276"/>
    <w:rsid w:val="00F872CE"/>
    <w:rsid w:val="00F92C53"/>
    <w:rsid w:val="00F97A0E"/>
    <w:rsid w:val="00FC68B5"/>
    <w:rsid w:val="00FE2991"/>
    <w:rsid w:val="00FE4BCE"/>
    <w:rsid w:val="00FE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79E9A9E8-BE3F-4563-B919-CA823ECD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02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275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53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2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1BD6"/>
  </w:style>
  <w:style w:type="paragraph" w:styleId="Zpat">
    <w:name w:val="footer"/>
    <w:basedOn w:val="Normln"/>
    <w:link w:val="ZpatChar"/>
    <w:uiPriority w:val="99"/>
    <w:unhideWhenUsed/>
    <w:rsid w:val="0062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1BD6"/>
  </w:style>
  <w:style w:type="character" w:customStyle="1" w:styleId="Nadpis1Char">
    <w:name w:val="Nadpis 1 Char"/>
    <w:basedOn w:val="Standardnpsmoodstavce"/>
    <w:link w:val="Nadpis1"/>
    <w:uiPriority w:val="9"/>
    <w:rsid w:val="00820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82020D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275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52754F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52754F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F29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29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29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29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29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2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997"/>
    <w:rPr>
      <w:rFonts w:ascii="Segoe UI" w:hAnsi="Segoe UI" w:cs="Segoe UI"/>
      <w:sz w:val="18"/>
      <w:szCs w:val="18"/>
    </w:rPr>
  </w:style>
  <w:style w:type="paragraph" w:styleId="Obsah1">
    <w:name w:val="toc 1"/>
    <w:basedOn w:val="Normln"/>
    <w:next w:val="Normln"/>
    <w:autoRedefine/>
    <w:uiPriority w:val="39"/>
    <w:unhideWhenUsed/>
    <w:rsid w:val="000036D5"/>
    <w:pPr>
      <w:spacing w:after="100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0036D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0036D5"/>
    <w:rPr>
      <w:rFonts w:eastAsiaTheme="minorEastAsia"/>
      <w:color w:val="5A5A5A" w:themeColor="text1" w:themeTint="A5"/>
      <w:spacing w:val="15"/>
    </w:rPr>
  </w:style>
  <w:style w:type="character" w:styleId="Nevyeenzmnka">
    <w:name w:val="Unresolved Mention"/>
    <w:basedOn w:val="Standardnpsmoodstavce"/>
    <w:uiPriority w:val="99"/>
    <w:semiHidden/>
    <w:unhideWhenUsed/>
    <w:rsid w:val="009B78C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A0CDF"/>
    <w:pPr>
      <w:ind w:left="720"/>
      <w:contextualSpacing/>
    </w:pPr>
  </w:style>
  <w:style w:type="paragraph" w:customStyle="1" w:styleId="Default">
    <w:name w:val="Default"/>
    <w:rsid w:val="00A717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4240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240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424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dovakultura.cz" TargetMode="External"/><Relationship Id="rId13" Type="http://schemas.openxmlformats.org/officeDocument/2006/relationships/hyperlink" Target="https://www.mk.gov.cz/logo-a-znelka-cs-112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SRNPV14\rdf$\gabriela.havlickova\Documents\Dota&#269;n&#237;%20port&#225;l\Odevzd&#225;n&#237;%20ke%20zve&#345;ejn&#283;n&#237;\1562%20-%20Podpora%20kulturn&#237;ch%20aktivit%20OZP%20a%20senior&#367;\red.fs.gov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dentitaobcana.cz/Hom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pmkportal.mkcr.cz/defaul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dovaremesla.cz" TargetMode="External"/><Relationship Id="rId14" Type="http://schemas.openxmlformats.org/officeDocument/2006/relationships/hyperlink" Target="mailto:vera.svobodova@mk.g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80F42-A4B3-4CA9-B6A4-98635A0FD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14</Pages>
  <Words>4990</Words>
  <Characters>29441</Characters>
  <Application>Microsoft Office Word</Application>
  <DocSecurity>0</DocSecurity>
  <Lines>245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Klimeš</dc:creator>
  <cp:keywords/>
  <dc:description/>
  <cp:lastModifiedBy>Havlíčková Gabriela</cp:lastModifiedBy>
  <cp:revision>31</cp:revision>
  <dcterms:created xsi:type="dcterms:W3CDTF">2025-06-26T11:00:00Z</dcterms:created>
  <dcterms:modified xsi:type="dcterms:W3CDTF">2025-08-05T06:02:00Z</dcterms:modified>
</cp:coreProperties>
</file>