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0" w:rsidRDefault="008774F0" w:rsidP="00AF7804">
      <w:pPr>
        <w:jc w:val="center"/>
        <w:rPr>
          <w:b/>
          <w:spacing w:val="0"/>
        </w:rPr>
      </w:pPr>
      <w:r w:rsidRPr="008774F0">
        <w:rPr>
          <w:b/>
          <w:spacing w:val="0"/>
        </w:rPr>
        <w:t>Seznam dotací poskytnutých na výkupy předmětů kulturní hodnoty mimořádného významu v roce 20</w:t>
      </w:r>
      <w:r>
        <w:rPr>
          <w:b/>
          <w:spacing w:val="0"/>
        </w:rPr>
        <w:t>20</w:t>
      </w:r>
      <w:r w:rsidRPr="008774F0">
        <w:rPr>
          <w:b/>
          <w:spacing w:val="0"/>
        </w:rPr>
        <w:t xml:space="preserve"> (ISO/C</w:t>
      </w:r>
      <w:r w:rsidR="00AF7804">
        <w:rPr>
          <w:b/>
          <w:spacing w:val="0"/>
        </w:rPr>
        <w:t xml:space="preserve"> II.) </w:t>
      </w:r>
    </w:p>
    <w:p w:rsidR="00AF7804" w:rsidRDefault="00AF7804" w:rsidP="00AF7804">
      <w:pPr>
        <w:jc w:val="center"/>
        <w:rPr>
          <w:b/>
          <w:spacing w:val="0"/>
        </w:rPr>
      </w:pPr>
    </w:p>
    <w:p w:rsidR="008774F0" w:rsidRDefault="008774F0">
      <w:pPr>
        <w:rPr>
          <w:b/>
          <w:spacing w:val="0"/>
        </w:rPr>
      </w:pPr>
      <w:r>
        <w:rPr>
          <w:b/>
          <w:spacing w:val="0"/>
        </w:rPr>
        <w:t>Státní příspěvkové organizace</w:t>
      </w:r>
    </w:p>
    <w:p w:rsidR="008774F0" w:rsidRPr="008774F0" w:rsidRDefault="008774F0">
      <w:pPr>
        <w:rPr>
          <w:spacing w:val="0"/>
          <w:u w:val="single"/>
        </w:rPr>
      </w:pPr>
      <w:r w:rsidRPr="008774F0">
        <w:rPr>
          <w:spacing w:val="0"/>
          <w:u w:val="single"/>
        </w:rPr>
        <w:t xml:space="preserve">Národní galerie v Praze </w:t>
      </w:r>
    </w:p>
    <w:p w:rsidR="008774F0" w:rsidRDefault="008774F0" w:rsidP="00AF7804">
      <w:pPr>
        <w:jc w:val="both"/>
        <w:rPr>
          <w:spacing w:val="0"/>
        </w:rPr>
      </w:pPr>
      <w:r>
        <w:rPr>
          <w:spacing w:val="0"/>
        </w:rPr>
        <w:t>Jiří Jelínek (Remo), Nábřeží, 1923, olej, plátno, 47 x 63 cm</w:t>
      </w:r>
      <w:r>
        <w:rPr>
          <w:spacing w:val="0"/>
        </w:rPr>
        <w:tab/>
      </w:r>
      <w:r>
        <w:rPr>
          <w:spacing w:val="0"/>
        </w:rPr>
        <w:tab/>
        <w:t xml:space="preserve">           4 000 000 Kč</w:t>
      </w:r>
    </w:p>
    <w:p w:rsidR="00650DE0" w:rsidRDefault="00650DE0" w:rsidP="00AF7804">
      <w:pPr>
        <w:jc w:val="both"/>
        <w:rPr>
          <w:spacing w:val="0"/>
        </w:rPr>
      </w:pPr>
      <w:r>
        <w:rPr>
          <w:spacing w:val="0"/>
        </w:rPr>
        <w:t xml:space="preserve">Václav </w:t>
      </w:r>
      <w:proofErr w:type="spellStart"/>
      <w:r>
        <w:rPr>
          <w:spacing w:val="0"/>
        </w:rPr>
        <w:t>Hollar</w:t>
      </w:r>
      <w:proofErr w:type="spellEnd"/>
      <w:r>
        <w:rPr>
          <w:spacing w:val="0"/>
        </w:rPr>
        <w:t xml:space="preserve">, Mys </w:t>
      </w:r>
      <w:proofErr w:type="spellStart"/>
      <w:r>
        <w:rPr>
          <w:spacing w:val="0"/>
        </w:rPr>
        <w:t>Spartel</w:t>
      </w:r>
      <w:proofErr w:type="spellEnd"/>
      <w:r>
        <w:rPr>
          <w:spacing w:val="0"/>
        </w:rPr>
        <w:t xml:space="preserve"> od severu, 1669, papír, pero, šedočerně kolorováno, slepeno </w:t>
      </w:r>
      <w:proofErr w:type="gramStart"/>
      <w:r>
        <w:rPr>
          <w:spacing w:val="0"/>
        </w:rPr>
        <w:t>ze</w:t>
      </w:r>
      <w:proofErr w:type="gramEnd"/>
      <w:r>
        <w:rPr>
          <w:spacing w:val="0"/>
        </w:rPr>
        <w:t xml:space="preserve"> 2 částí, celkem 106 x 609 mm, podlepeno                                                                 1 500 000 Kč</w:t>
      </w:r>
    </w:p>
    <w:p w:rsidR="008774F0" w:rsidRDefault="008774F0">
      <w:pPr>
        <w:rPr>
          <w:spacing w:val="0"/>
        </w:rPr>
      </w:pPr>
    </w:p>
    <w:p w:rsidR="008774F0" w:rsidRPr="008774F0" w:rsidRDefault="008774F0">
      <w:pPr>
        <w:rPr>
          <w:spacing w:val="0"/>
          <w:u w:val="single"/>
        </w:rPr>
      </w:pPr>
      <w:r w:rsidRPr="008774F0">
        <w:rPr>
          <w:spacing w:val="0"/>
          <w:u w:val="single"/>
        </w:rPr>
        <w:t>Národní muzeum</w:t>
      </w:r>
    </w:p>
    <w:p w:rsidR="008774F0" w:rsidRDefault="008774F0">
      <w:pPr>
        <w:rPr>
          <w:spacing w:val="0"/>
        </w:rPr>
      </w:pPr>
      <w:r>
        <w:rPr>
          <w:spacing w:val="0"/>
        </w:rPr>
        <w:t xml:space="preserve">2. část jihoamerické etnografické </w:t>
      </w:r>
      <w:proofErr w:type="gramStart"/>
      <w:r>
        <w:rPr>
          <w:spacing w:val="0"/>
        </w:rPr>
        <w:t>sbírky                                                                 1 479 000</w:t>
      </w:r>
      <w:proofErr w:type="gramEnd"/>
      <w:r>
        <w:rPr>
          <w:spacing w:val="0"/>
        </w:rPr>
        <w:t xml:space="preserve"> Kč</w:t>
      </w:r>
    </w:p>
    <w:p w:rsidR="00650DE0" w:rsidRDefault="00650DE0">
      <w:pPr>
        <w:rPr>
          <w:spacing w:val="0"/>
        </w:rPr>
      </w:pPr>
      <w:r>
        <w:rPr>
          <w:spacing w:val="0"/>
        </w:rPr>
        <w:t xml:space="preserve">Dopis Bedřicha Smetany Franzi Lisztovi, Jabkenice, 23. 5. 1880, 1 </w:t>
      </w:r>
      <w:proofErr w:type="gramStart"/>
      <w:r>
        <w:rPr>
          <w:spacing w:val="0"/>
        </w:rPr>
        <w:t>dvojlist            665 000</w:t>
      </w:r>
      <w:proofErr w:type="gramEnd"/>
      <w:r>
        <w:rPr>
          <w:spacing w:val="0"/>
        </w:rPr>
        <w:t xml:space="preserve"> Kč</w:t>
      </w:r>
    </w:p>
    <w:p w:rsidR="00650DE0" w:rsidRPr="00B100D8" w:rsidRDefault="00650DE0">
      <w:pPr>
        <w:rPr>
          <w:spacing w:val="0"/>
          <w:u w:val="single"/>
        </w:rPr>
      </w:pPr>
    </w:p>
    <w:p w:rsidR="00650DE0" w:rsidRPr="00B100D8" w:rsidRDefault="00650DE0">
      <w:pPr>
        <w:rPr>
          <w:spacing w:val="0"/>
          <w:u w:val="single"/>
        </w:rPr>
      </w:pPr>
      <w:r w:rsidRPr="00B100D8">
        <w:rPr>
          <w:spacing w:val="0"/>
          <w:u w:val="single"/>
        </w:rPr>
        <w:t>Muzeum umění Olomouc</w:t>
      </w:r>
    </w:p>
    <w:p w:rsidR="00650DE0" w:rsidRDefault="00650DE0">
      <w:pPr>
        <w:rPr>
          <w:spacing w:val="0"/>
        </w:rPr>
      </w:pPr>
      <w:r>
        <w:rPr>
          <w:spacing w:val="0"/>
        </w:rPr>
        <w:t xml:space="preserve">Pohyblivé ruce, 1970, polyester, dřevo, kov, elektromotor, 140 x 100 x 100 </w:t>
      </w:r>
      <w:proofErr w:type="gramStart"/>
      <w:r>
        <w:rPr>
          <w:spacing w:val="0"/>
        </w:rPr>
        <w:t>cm     508 000</w:t>
      </w:r>
      <w:proofErr w:type="gramEnd"/>
      <w:r>
        <w:rPr>
          <w:spacing w:val="0"/>
        </w:rPr>
        <w:t xml:space="preserve"> Kč</w:t>
      </w:r>
    </w:p>
    <w:p w:rsidR="000D5212" w:rsidRDefault="000D5212">
      <w:pPr>
        <w:rPr>
          <w:spacing w:val="0"/>
        </w:rPr>
      </w:pPr>
    </w:p>
    <w:p w:rsidR="000D5212" w:rsidRPr="000D5212" w:rsidRDefault="000D5212">
      <w:pPr>
        <w:rPr>
          <w:spacing w:val="0"/>
          <w:u w:val="single"/>
        </w:rPr>
      </w:pPr>
      <w:r w:rsidRPr="000D5212">
        <w:rPr>
          <w:spacing w:val="0"/>
          <w:u w:val="single"/>
        </w:rPr>
        <w:t>Národní památkový ústav</w:t>
      </w:r>
    </w:p>
    <w:p w:rsidR="000D5212" w:rsidRDefault="000D5212" w:rsidP="000D5212">
      <w:pPr>
        <w:jc w:val="both"/>
        <w:rPr>
          <w:spacing w:val="0"/>
        </w:rPr>
      </w:pPr>
      <w:r>
        <w:rPr>
          <w:spacing w:val="0"/>
        </w:rPr>
        <w:t>Mobiliář barokní jezuitské lékárny z Jihlavy: repositorium – 4 bloky, více než 1000 kusů vybavení lékárny – lékárenské nádoby, zásobnice, laboratorní vybavení, váhy, smaltované štítky, léčiva rostlinného původu, vývěsní štít, písemné materiály, pomocná evidenční kniha, lis na rostliny; dřevo, polychromie, zlacení, sklo, železo a další; 18. století</w:t>
      </w:r>
    </w:p>
    <w:p w:rsidR="000D5212" w:rsidRDefault="000D5212">
      <w:pPr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 w:rsidR="00B100D8">
        <w:rPr>
          <w:spacing w:val="0"/>
        </w:rPr>
        <w:t xml:space="preserve">          </w:t>
      </w:r>
      <w:r>
        <w:rPr>
          <w:spacing w:val="0"/>
        </w:rPr>
        <w:t>4 800 000 Kč</w:t>
      </w:r>
    </w:p>
    <w:p w:rsidR="00650DE0" w:rsidRPr="00B100D8" w:rsidRDefault="00650DE0">
      <w:pPr>
        <w:rPr>
          <w:spacing w:val="0"/>
          <w:u w:val="single"/>
        </w:rPr>
      </w:pPr>
    </w:p>
    <w:p w:rsidR="00650DE0" w:rsidRPr="00B100D8" w:rsidRDefault="00650DE0">
      <w:pPr>
        <w:rPr>
          <w:spacing w:val="0"/>
          <w:u w:val="single"/>
        </w:rPr>
      </w:pPr>
      <w:r w:rsidRPr="00B100D8">
        <w:rPr>
          <w:spacing w:val="0"/>
          <w:u w:val="single"/>
        </w:rPr>
        <w:t>Moravské zemské muzeum</w:t>
      </w:r>
    </w:p>
    <w:p w:rsidR="00650DE0" w:rsidRDefault="00650DE0" w:rsidP="00AF7804">
      <w:pPr>
        <w:jc w:val="both"/>
        <w:rPr>
          <w:spacing w:val="0"/>
        </w:rPr>
      </w:pPr>
      <w:r>
        <w:rPr>
          <w:spacing w:val="0"/>
        </w:rPr>
        <w:t xml:space="preserve">Soubor dokumentů P. Kohouta aj. Mašínové – rukopisy, dokumenty, korespondence a </w:t>
      </w:r>
      <w:proofErr w:type="gramStart"/>
      <w:r>
        <w:rPr>
          <w:spacing w:val="0"/>
        </w:rPr>
        <w:t xml:space="preserve">fotografie                                                                                                       </w:t>
      </w:r>
      <w:r w:rsidR="00B100D8">
        <w:rPr>
          <w:spacing w:val="0"/>
        </w:rPr>
        <w:t xml:space="preserve">         </w:t>
      </w:r>
      <w:r>
        <w:rPr>
          <w:spacing w:val="0"/>
        </w:rPr>
        <w:t xml:space="preserve"> 350 000</w:t>
      </w:r>
      <w:proofErr w:type="gramEnd"/>
      <w:r>
        <w:rPr>
          <w:spacing w:val="0"/>
        </w:rPr>
        <w:t xml:space="preserve"> Kč</w:t>
      </w:r>
    </w:p>
    <w:p w:rsidR="000D5212" w:rsidRDefault="000D5212">
      <w:pPr>
        <w:rPr>
          <w:spacing w:val="0"/>
        </w:rPr>
      </w:pPr>
    </w:p>
    <w:p w:rsidR="000D5212" w:rsidRPr="000D5212" w:rsidRDefault="000D5212">
      <w:pPr>
        <w:rPr>
          <w:spacing w:val="0"/>
          <w:u w:val="single"/>
        </w:rPr>
      </w:pPr>
      <w:r w:rsidRPr="000D5212">
        <w:rPr>
          <w:spacing w:val="0"/>
          <w:u w:val="single"/>
        </w:rPr>
        <w:t>Správa Krkonošského národního parku</w:t>
      </w:r>
    </w:p>
    <w:p w:rsidR="000D5212" w:rsidRDefault="000D5212" w:rsidP="00AF7804">
      <w:pPr>
        <w:jc w:val="both"/>
        <w:rPr>
          <w:spacing w:val="0"/>
        </w:rPr>
      </w:pPr>
      <w:r>
        <w:rPr>
          <w:spacing w:val="0"/>
        </w:rPr>
        <w:t xml:space="preserve">František </w:t>
      </w:r>
      <w:proofErr w:type="spellStart"/>
      <w:r>
        <w:rPr>
          <w:spacing w:val="0"/>
        </w:rPr>
        <w:t>Kaván</w:t>
      </w:r>
      <w:proofErr w:type="spellEnd"/>
      <w:r>
        <w:rPr>
          <w:spacing w:val="0"/>
        </w:rPr>
        <w:t xml:space="preserve"> – Terény, kombinovaná technika (akvarel, pastel, kvaš), papír, 54 x 31 cm, 1897  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 w:rsidR="00B100D8">
        <w:rPr>
          <w:spacing w:val="0"/>
        </w:rPr>
        <w:t xml:space="preserve">           </w:t>
      </w:r>
      <w:r>
        <w:rPr>
          <w:spacing w:val="0"/>
        </w:rPr>
        <w:t>135 000 Kč</w:t>
      </w:r>
    </w:p>
    <w:p w:rsidR="008774F0" w:rsidRDefault="008774F0">
      <w:pPr>
        <w:rPr>
          <w:b/>
          <w:spacing w:val="0"/>
        </w:rPr>
      </w:pPr>
      <w:r>
        <w:rPr>
          <w:b/>
          <w:spacing w:val="0"/>
        </w:rPr>
        <w:lastRenderedPageBreak/>
        <w:t>Ostatní organizace</w:t>
      </w:r>
    </w:p>
    <w:p w:rsidR="008774F0" w:rsidRPr="00650DE0" w:rsidRDefault="008774F0">
      <w:pPr>
        <w:rPr>
          <w:spacing w:val="0"/>
          <w:u w:val="single"/>
        </w:rPr>
      </w:pPr>
      <w:r w:rsidRPr="00650DE0">
        <w:rPr>
          <w:spacing w:val="0"/>
          <w:u w:val="single"/>
        </w:rPr>
        <w:t xml:space="preserve">Město </w:t>
      </w:r>
      <w:proofErr w:type="spellStart"/>
      <w:r w:rsidRPr="00650DE0">
        <w:rPr>
          <w:spacing w:val="0"/>
          <w:u w:val="single"/>
        </w:rPr>
        <w:t>Rožmitál</w:t>
      </w:r>
      <w:proofErr w:type="spellEnd"/>
      <w:r w:rsidRPr="00650DE0">
        <w:rPr>
          <w:spacing w:val="0"/>
          <w:u w:val="single"/>
        </w:rPr>
        <w:t xml:space="preserve"> pod Třemšínem</w:t>
      </w:r>
    </w:p>
    <w:p w:rsidR="008774F0" w:rsidRPr="008774F0" w:rsidRDefault="008774F0" w:rsidP="00AF7804">
      <w:pPr>
        <w:jc w:val="both"/>
        <w:rPr>
          <w:spacing w:val="0"/>
        </w:rPr>
      </w:pPr>
      <w:proofErr w:type="spellStart"/>
      <w:r w:rsidRPr="008774F0">
        <w:rPr>
          <w:spacing w:val="0"/>
        </w:rPr>
        <w:t>Šindelkam</w:t>
      </w:r>
      <w:proofErr w:type="spellEnd"/>
      <w:r w:rsidRPr="008774F0">
        <w:rPr>
          <w:spacing w:val="0"/>
        </w:rPr>
        <w:t xml:space="preserve"> litina, dřevo, ocel, vyrobeno mezi lety 1892 – 1992, </w:t>
      </w:r>
      <w:r>
        <w:rPr>
          <w:spacing w:val="0"/>
        </w:rPr>
        <w:t>v</w:t>
      </w:r>
      <w:r w:rsidRPr="008774F0">
        <w:rPr>
          <w:spacing w:val="0"/>
        </w:rPr>
        <w:t xml:space="preserve">ýrobce Františka </w:t>
      </w:r>
      <w:proofErr w:type="spellStart"/>
      <w:r w:rsidRPr="008774F0">
        <w:rPr>
          <w:spacing w:val="0"/>
        </w:rPr>
        <w:t>Gangloffová</w:t>
      </w:r>
      <w:proofErr w:type="spellEnd"/>
      <w:r w:rsidRPr="008774F0">
        <w:rPr>
          <w:spacing w:val="0"/>
        </w:rPr>
        <w:t>, vdova po lesmistr</w:t>
      </w:r>
      <w:r>
        <w:rPr>
          <w:spacing w:val="0"/>
        </w:rPr>
        <w:t xml:space="preserve">u a vynálezci Karlu </w:t>
      </w:r>
      <w:proofErr w:type="spellStart"/>
      <w:r>
        <w:rPr>
          <w:spacing w:val="0"/>
        </w:rPr>
        <w:t>Gangloffovi</w:t>
      </w:r>
      <w:proofErr w:type="spellEnd"/>
      <w:r>
        <w:rPr>
          <w:spacing w:val="0"/>
        </w:rPr>
        <w:t xml:space="preserve">                                26 000 Kč</w:t>
      </w:r>
    </w:p>
    <w:p w:rsidR="008774F0" w:rsidRDefault="008774F0">
      <w:pPr>
        <w:rPr>
          <w:b/>
          <w:spacing w:val="0"/>
        </w:rPr>
      </w:pPr>
    </w:p>
    <w:p w:rsidR="000D5212" w:rsidRPr="00650DE0" w:rsidRDefault="000D5212">
      <w:pPr>
        <w:rPr>
          <w:spacing w:val="0"/>
          <w:u w:val="single"/>
        </w:rPr>
      </w:pPr>
      <w:r w:rsidRPr="00650DE0">
        <w:rPr>
          <w:spacing w:val="0"/>
          <w:u w:val="single"/>
        </w:rPr>
        <w:t>Muzeum Vysočiny Pelhřimov</w:t>
      </w:r>
    </w:p>
    <w:p w:rsidR="000D5212" w:rsidRDefault="000D5212" w:rsidP="00AF7804">
      <w:pPr>
        <w:jc w:val="both"/>
        <w:rPr>
          <w:spacing w:val="0"/>
        </w:rPr>
      </w:pPr>
      <w:r w:rsidRPr="000D5212">
        <w:rPr>
          <w:spacing w:val="0"/>
        </w:rPr>
        <w:t xml:space="preserve">ČZ 175/501.05 (č. motoru 122099, č. karoserie 122627), přívěsný vozík (sidecar) </w:t>
      </w:r>
      <w:proofErr w:type="spellStart"/>
      <w:r w:rsidRPr="000D5212">
        <w:rPr>
          <w:spacing w:val="0"/>
        </w:rPr>
        <w:t>Druzeta</w:t>
      </w:r>
      <w:proofErr w:type="spellEnd"/>
      <w:r w:rsidRPr="000D5212">
        <w:rPr>
          <w:spacing w:val="0"/>
        </w:rPr>
        <w:t xml:space="preserve"> (č. rámu a karoserie 151), návěsný vozík </w:t>
      </w:r>
      <w:proofErr w:type="spellStart"/>
      <w:r w:rsidRPr="000D5212">
        <w:rPr>
          <w:spacing w:val="0"/>
        </w:rPr>
        <w:t>Pav</w:t>
      </w:r>
      <w:proofErr w:type="spellEnd"/>
      <w:r w:rsidRPr="000D5212">
        <w:rPr>
          <w:spacing w:val="0"/>
        </w:rPr>
        <w:t xml:space="preserve"> 40 (výr. </w:t>
      </w:r>
      <w:proofErr w:type="gramStart"/>
      <w:r w:rsidRPr="000D5212">
        <w:rPr>
          <w:spacing w:val="0"/>
        </w:rPr>
        <w:t>č.</w:t>
      </w:r>
      <w:proofErr w:type="gramEnd"/>
      <w:r w:rsidRPr="000D5212">
        <w:rPr>
          <w:spacing w:val="0"/>
        </w:rPr>
        <w:t xml:space="preserve"> není dochováno)</w:t>
      </w:r>
      <w:r>
        <w:rPr>
          <w:spacing w:val="0"/>
        </w:rPr>
        <w:t xml:space="preserve">               </w:t>
      </w:r>
      <w:r w:rsidR="00B100D8">
        <w:rPr>
          <w:spacing w:val="0"/>
        </w:rPr>
        <w:t xml:space="preserve">    </w:t>
      </w:r>
      <w:r>
        <w:rPr>
          <w:spacing w:val="0"/>
        </w:rPr>
        <w:t xml:space="preserve"> 200 000 Kč</w:t>
      </w:r>
    </w:p>
    <w:p w:rsidR="00B100D8" w:rsidRPr="00B100D8" w:rsidRDefault="00B100D8">
      <w:pPr>
        <w:rPr>
          <w:spacing w:val="0"/>
          <w:u w:val="single"/>
        </w:rPr>
      </w:pPr>
    </w:p>
    <w:p w:rsidR="004D2637" w:rsidRPr="00B100D8" w:rsidRDefault="000D5212">
      <w:pPr>
        <w:rPr>
          <w:spacing w:val="0"/>
          <w:u w:val="single"/>
        </w:rPr>
      </w:pPr>
      <w:r w:rsidRPr="00B100D8">
        <w:rPr>
          <w:spacing w:val="0"/>
          <w:u w:val="single"/>
        </w:rPr>
        <w:t>Horácká galerie v Novém Městě na Moravě</w:t>
      </w:r>
    </w:p>
    <w:p w:rsidR="000D5212" w:rsidRDefault="000D5212">
      <w:pPr>
        <w:rPr>
          <w:spacing w:val="0"/>
        </w:rPr>
      </w:pPr>
      <w:r>
        <w:rPr>
          <w:spacing w:val="0"/>
        </w:rPr>
        <w:t xml:space="preserve">Josef Klimeš, Muž a žena, plastika, bronz, 51 x 55 cm, nedatováno, </w:t>
      </w:r>
      <w:proofErr w:type="gramStart"/>
      <w:r>
        <w:rPr>
          <w:spacing w:val="0"/>
        </w:rPr>
        <w:t>nesignováno     66 000</w:t>
      </w:r>
      <w:proofErr w:type="gramEnd"/>
      <w:r>
        <w:rPr>
          <w:spacing w:val="0"/>
        </w:rPr>
        <w:t xml:space="preserve"> Kč</w:t>
      </w:r>
    </w:p>
    <w:p w:rsidR="00650DE0" w:rsidRPr="00650DE0" w:rsidRDefault="00650DE0">
      <w:pPr>
        <w:rPr>
          <w:spacing w:val="0"/>
          <w:u w:val="single"/>
        </w:rPr>
      </w:pPr>
    </w:p>
    <w:p w:rsidR="00650DE0" w:rsidRPr="00650DE0" w:rsidRDefault="00650DE0">
      <w:pPr>
        <w:rPr>
          <w:spacing w:val="0"/>
          <w:u w:val="single"/>
        </w:rPr>
      </w:pPr>
      <w:r w:rsidRPr="00650DE0">
        <w:rPr>
          <w:spacing w:val="0"/>
          <w:u w:val="single"/>
        </w:rPr>
        <w:t xml:space="preserve">Oblastní muzeum v Lounech </w:t>
      </w:r>
    </w:p>
    <w:p w:rsidR="00650DE0" w:rsidRDefault="00650DE0">
      <w:pPr>
        <w:rPr>
          <w:spacing w:val="0"/>
        </w:rPr>
      </w:pPr>
      <w:r>
        <w:rPr>
          <w:spacing w:val="0"/>
        </w:rPr>
        <w:t>Muzeum Zkamenělý les – kolekce 371 kusů fosilních dřev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387 000 Kč</w:t>
      </w:r>
    </w:p>
    <w:p w:rsidR="00650DE0" w:rsidRDefault="00650DE0">
      <w:pPr>
        <w:rPr>
          <w:spacing w:val="0"/>
        </w:rPr>
      </w:pPr>
    </w:p>
    <w:p w:rsidR="00650DE0" w:rsidRPr="00650DE0" w:rsidRDefault="00650DE0">
      <w:pPr>
        <w:rPr>
          <w:spacing w:val="0"/>
          <w:u w:val="single"/>
        </w:rPr>
      </w:pPr>
      <w:r w:rsidRPr="00650DE0">
        <w:rPr>
          <w:spacing w:val="0"/>
          <w:u w:val="single"/>
        </w:rPr>
        <w:t>Vlastivědné muzeum v Olomouci</w:t>
      </w:r>
    </w:p>
    <w:p w:rsidR="00650DE0" w:rsidRDefault="00650DE0" w:rsidP="00AF7804">
      <w:pPr>
        <w:jc w:val="both"/>
        <w:rPr>
          <w:spacing w:val="0"/>
        </w:rPr>
      </w:pPr>
      <w:r>
        <w:rPr>
          <w:spacing w:val="0"/>
        </w:rPr>
        <w:t xml:space="preserve">Příborník, Spojené UP Závody Brno, návrh Hugo George?, dřevěná ořechová konstrukce, intarzie dýhami z ušlechtilých druhů dřev, mosazné zámky a kování závěsů, prosklená horní část, pol. 20. let 20. </w:t>
      </w:r>
      <w:proofErr w:type="gramStart"/>
      <w:r>
        <w:rPr>
          <w:spacing w:val="0"/>
        </w:rPr>
        <w:t>Století                                                                                        42 000</w:t>
      </w:r>
      <w:proofErr w:type="gramEnd"/>
      <w:r>
        <w:rPr>
          <w:spacing w:val="0"/>
        </w:rPr>
        <w:t xml:space="preserve"> Kč</w:t>
      </w:r>
    </w:p>
    <w:p w:rsidR="00650DE0" w:rsidRDefault="00650DE0">
      <w:pPr>
        <w:rPr>
          <w:spacing w:val="0"/>
        </w:rPr>
      </w:pPr>
    </w:p>
    <w:p w:rsidR="00650DE0" w:rsidRPr="00650DE0" w:rsidRDefault="00650DE0">
      <w:pPr>
        <w:rPr>
          <w:spacing w:val="0"/>
          <w:u w:val="single"/>
        </w:rPr>
      </w:pPr>
      <w:r w:rsidRPr="00650DE0">
        <w:rPr>
          <w:spacing w:val="0"/>
          <w:u w:val="single"/>
        </w:rPr>
        <w:t>Krajská galerie výtvarného umění ve Zlíně</w:t>
      </w:r>
    </w:p>
    <w:p w:rsidR="00650DE0" w:rsidRDefault="00650DE0" w:rsidP="00AF7804">
      <w:pPr>
        <w:jc w:val="both"/>
        <w:rPr>
          <w:spacing w:val="0"/>
        </w:rPr>
      </w:pPr>
      <w:r>
        <w:rPr>
          <w:spacing w:val="0"/>
        </w:rPr>
        <w:t>Jano Köhler, Přípravné kratony pro obrazy křížové cesty (keramické řezané mozaiky) na sv. Hostýn, I, V, VII a VIII zastavení, 14 kusů originálních maleb, malba temperou na tvrdém papíře, celková plocha maleb 34,5 m2, 1930 – 1933                                             112 000 Kč</w:t>
      </w:r>
    </w:p>
    <w:p w:rsidR="00650DE0" w:rsidRPr="00650DE0" w:rsidRDefault="00650DE0">
      <w:pPr>
        <w:rPr>
          <w:spacing w:val="0"/>
          <w:u w:val="single"/>
        </w:rPr>
      </w:pPr>
    </w:p>
    <w:p w:rsidR="00650DE0" w:rsidRPr="00650DE0" w:rsidRDefault="00650DE0">
      <w:pPr>
        <w:rPr>
          <w:spacing w:val="0"/>
          <w:u w:val="single"/>
        </w:rPr>
      </w:pPr>
      <w:r w:rsidRPr="00650DE0">
        <w:rPr>
          <w:spacing w:val="0"/>
          <w:u w:val="single"/>
        </w:rPr>
        <w:t>Muzeum Novojičínska</w:t>
      </w:r>
    </w:p>
    <w:p w:rsidR="00650DE0" w:rsidRDefault="00650DE0">
      <w:pPr>
        <w:rPr>
          <w:spacing w:val="0"/>
        </w:rPr>
      </w:pPr>
      <w:r>
        <w:rPr>
          <w:spacing w:val="0"/>
        </w:rPr>
        <w:t>Kazatelna dřevěná se třemi deskovými obrazy, 16. stol., předmět se skládá z nohy, řečniště a stříšky. Řečniště obsahuje 3 deskové obrazy.                                                       315 000 Kč</w:t>
      </w:r>
    </w:p>
    <w:p w:rsidR="00650DE0" w:rsidRDefault="00650DE0">
      <w:pPr>
        <w:rPr>
          <w:spacing w:val="0"/>
        </w:rPr>
      </w:pPr>
    </w:p>
    <w:p w:rsidR="00AF7804" w:rsidRDefault="00AF7804">
      <w:pPr>
        <w:rPr>
          <w:spacing w:val="0"/>
        </w:rPr>
      </w:pPr>
    </w:p>
    <w:p w:rsidR="00650DE0" w:rsidRPr="00C87FB4" w:rsidRDefault="00650DE0">
      <w:pPr>
        <w:rPr>
          <w:spacing w:val="0"/>
          <w:u w:val="single"/>
        </w:rPr>
      </w:pPr>
      <w:r w:rsidRPr="00C87FB4">
        <w:rPr>
          <w:spacing w:val="0"/>
          <w:u w:val="single"/>
        </w:rPr>
        <w:lastRenderedPageBreak/>
        <w:t>Polabské muzeum</w:t>
      </w:r>
    </w:p>
    <w:p w:rsidR="00650DE0" w:rsidRDefault="00650DE0" w:rsidP="00AF7804">
      <w:pPr>
        <w:jc w:val="both"/>
        <w:rPr>
          <w:spacing w:val="0"/>
        </w:rPr>
      </w:pPr>
      <w:r>
        <w:rPr>
          <w:spacing w:val="0"/>
        </w:rPr>
        <w:t xml:space="preserve">Soubor 6 denárů velkého střížku: </w:t>
      </w:r>
      <w:r w:rsidRPr="00650DE0">
        <w:rPr>
          <w:spacing w:val="0"/>
        </w:rPr>
        <w:t>1. ČECHY, Boleslav I. (935-972), denár typ Cach 23;</w:t>
      </w:r>
      <w:r w:rsidR="00AF7804">
        <w:rPr>
          <w:spacing w:val="0"/>
        </w:rPr>
        <w:t xml:space="preserve">           </w:t>
      </w:r>
      <w:r w:rsidRPr="00650DE0">
        <w:rPr>
          <w:spacing w:val="0"/>
        </w:rPr>
        <w:t>2. ČECHY, Boleslav II. (972-999), denár typ Cach 83;</w:t>
      </w:r>
      <w:r>
        <w:rPr>
          <w:spacing w:val="0"/>
        </w:rPr>
        <w:t xml:space="preserve"> </w:t>
      </w:r>
      <w:r w:rsidRPr="00650DE0">
        <w:rPr>
          <w:spacing w:val="0"/>
        </w:rPr>
        <w:t>3. ČECHY, Boleslav II. (972-999), denár typ Cach 86;</w:t>
      </w:r>
      <w:r>
        <w:rPr>
          <w:spacing w:val="0"/>
        </w:rPr>
        <w:t xml:space="preserve"> </w:t>
      </w:r>
      <w:r w:rsidRPr="00650DE0">
        <w:rPr>
          <w:spacing w:val="0"/>
        </w:rPr>
        <w:t>4. ČECHY, Boleslav II. (972-999), denár typ Cach 101;</w:t>
      </w:r>
      <w:r>
        <w:rPr>
          <w:spacing w:val="0"/>
        </w:rPr>
        <w:t xml:space="preserve"> </w:t>
      </w:r>
      <w:r w:rsidRPr="00650DE0">
        <w:rPr>
          <w:spacing w:val="0"/>
        </w:rPr>
        <w:t>5. ČECHY, Boleslav II. (972-999), denár typ Cach 117;</w:t>
      </w:r>
      <w:r>
        <w:rPr>
          <w:spacing w:val="0"/>
        </w:rPr>
        <w:t xml:space="preserve"> </w:t>
      </w:r>
      <w:r w:rsidRPr="00650DE0">
        <w:rPr>
          <w:spacing w:val="0"/>
        </w:rPr>
        <w:t>6. ČECHY, Boleslav II</w:t>
      </w:r>
      <w:r>
        <w:rPr>
          <w:spacing w:val="0"/>
        </w:rPr>
        <w:t xml:space="preserve">. (972-999), denár typ Cach </w:t>
      </w:r>
      <w:proofErr w:type="gramStart"/>
      <w:r>
        <w:rPr>
          <w:spacing w:val="0"/>
        </w:rPr>
        <w:t xml:space="preserve">123.                                                                                                           </w:t>
      </w:r>
      <w:r w:rsidR="00B100D8">
        <w:rPr>
          <w:spacing w:val="0"/>
        </w:rPr>
        <w:t xml:space="preserve">       </w:t>
      </w:r>
      <w:r>
        <w:rPr>
          <w:spacing w:val="0"/>
        </w:rPr>
        <w:t xml:space="preserve"> 140 000</w:t>
      </w:r>
      <w:proofErr w:type="gramEnd"/>
      <w:r>
        <w:rPr>
          <w:spacing w:val="0"/>
        </w:rPr>
        <w:t xml:space="preserve"> Kč</w:t>
      </w:r>
    </w:p>
    <w:p w:rsidR="00650DE0" w:rsidRDefault="00650DE0" w:rsidP="00650DE0">
      <w:pPr>
        <w:rPr>
          <w:spacing w:val="0"/>
        </w:rPr>
      </w:pPr>
    </w:p>
    <w:p w:rsidR="00650DE0" w:rsidRPr="00C87FB4" w:rsidRDefault="00650DE0" w:rsidP="00650DE0">
      <w:pPr>
        <w:rPr>
          <w:spacing w:val="0"/>
          <w:u w:val="single"/>
        </w:rPr>
      </w:pPr>
      <w:r w:rsidRPr="00C87FB4">
        <w:rPr>
          <w:spacing w:val="0"/>
          <w:u w:val="single"/>
        </w:rPr>
        <w:t>Galerie výtvarného umění v Ostravě</w:t>
      </w:r>
      <w:bookmarkStart w:id="0" w:name="_GoBack"/>
      <w:bookmarkEnd w:id="0"/>
    </w:p>
    <w:p w:rsidR="00650DE0" w:rsidRDefault="00650DE0" w:rsidP="00650DE0">
      <w:pPr>
        <w:rPr>
          <w:spacing w:val="0"/>
        </w:rPr>
      </w:pPr>
      <w:r>
        <w:rPr>
          <w:spacing w:val="0"/>
        </w:rPr>
        <w:t xml:space="preserve">Soubor 38 grafických listů Jacquese </w:t>
      </w:r>
      <w:proofErr w:type="spellStart"/>
      <w:r>
        <w:rPr>
          <w:spacing w:val="0"/>
        </w:rPr>
        <w:t>Callota</w:t>
      </w:r>
      <w:proofErr w:type="spellEnd"/>
      <w:r>
        <w:rPr>
          <w:spacing w:val="0"/>
        </w:rPr>
        <w:t xml:space="preserve">                                                  </w:t>
      </w:r>
      <w:r w:rsidR="00B100D8">
        <w:rPr>
          <w:spacing w:val="0"/>
        </w:rPr>
        <w:t xml:space="preserve">     </w:t>
      </w:r>
      <w:r>
        <w:rPr>
          <w:spacing w:val="0"/>
        </w:rPr>
        <w:t xml:space="preserve">   119 000 Kč</w:t>
      </w:r>
    </w:p>
    <w:p w:rsidR="00C87FB4" w:rsidRPr="00C87FB4" w:rsidRDefault="00C87FB4" w:rsidP="00650DE0">
      <w:pPr>
        <w:rPr>
          <w:spacing w:val="0"/>
          <w:u w:val="single"/>
        </w:rPr>
      </w:pPr>
    </w:p>
    <w:p w:rsidR="00C87FB4" w:rsidRPr="00C87FB4" w:rsidRDefault="00C87FB4" w:rsidP="00650DE0">
      <w:pPr>
        <w:rPr>
          <w:spacing w:val="0"/>
          <w:u w:val="single"/>
        </w:rPr>
      </w:pPr>
      <w:r w:rsidRPr="00C87FB4">
        <w:rPr>
          <w:spacing w:val="0"/>
          <w:u w:val="single"/>
        </w:rPr>
        <w:t>Vlastivědné muzeum Jesenicka</w:t>
      </w:r>
    </w:p>
    <w:p w:rsidR="00C87FB4" w:rsidRDefault="00C87FB4" w:rsidP="00AF7804">
      <w:pPr>
        <w:jc w:val="both"/>
        <w:rPr>
          <w:spacing w:val="0"/>
        </w:rPr>
      </w:pPr>
      <w:r>
        <w:rPr>
          <w:spacing w:val="0"/>
        </w:rPr>
        <w:t xml:space="preserve">Plastika ležícího Krista, sign. </w:t>
      </w:r>
      <w:proofErr w:type="spellStart"/>
      <w:r>
        <w:rPr>
          <w:spacing w:val="0"/>
        </w:rPr>
        <w:t>Raimuld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Kutzer</w:t>
      </w:r>
      <w:proofErr w:type="spellEnd"/>
      <w:r>
        <w:rPr>
          <w:spacing w:val="0"/>
        </w:rPr>
        <w:t xml:space="preserve">, Rafael </w:t>
      </w:r>
      <w:proofErr w:type="spellStart"/>
      <w:r>
        <w:rPr>
          <w:spacing w:val="0"/>
        </w:rPr>
        <w:t>Kutzer</w:t>
      </w:r>
      <w:proofErr w:type="spellEnd"/>
      <w:r>
        <w:rPr>
          <w:spacing w:val="0"/>
        </w:rPr>
        <w:t xml:space="preserve">, </w:t>
      </w:r>
      <w:proofErr w:type="spellStart"/>
      <w:r>
        <w:rPr>
          <w:spacing w:val="0"/>
        </w:rPr>
        <w:t>olychromovaná</w:t>
      </w:r>
      <w:proofErr w:type="spellEnd"/>
      <w:r>
        <w:rPr>
          <w:spacing w:val="0"/>
        </w:rPr>
        <w:t xml:space="preserve"> dřevořezba, d. 112 cm, š. 32-35 cm, max. v. 36 cm, 1888 – 1889                                         </w:t>
      </w:r>
      <w:r w:rsidR="00B100D8">
        <w:rPr>
          <w:spacing w:val="0"/>
        </w:rPr>
        <w:t xml:space="preserve">        </w:t>
      </w:r>
      <w:r>
        <w:rPr>
          <w:spacing w:val="0"/>
        </w:rPr>
        <w:t xml:space="preserve"> 56 000 Kč</w:t>
      </w:r>
    </w:p>
    <w:p w:rsidR="00650DE0" w:rsidRDefault="00650DE0" w:rsidP="00650DE0">
      <w:pPr>
        <w:rPr>
          <w:spacing w:val="0"/>
        </w:rPr>
      </w:pPr>
    </w:p>
    <w:p w:rsidR="00650DE0" w:rsidRPr="000D5212" w:rsidRDefault="00650DE0" w:rsidP="00650DE0">
      <w:pPr>
        <w:rPr>
          <w:spacing w:val="0"/>
        </w:rPr>
      </w:pPr>
    </w:p>
    <w:sectPr w:rsidR="00650DE0" w:rsidRPr="000D5212" w:rsidSect="004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F0"/>
    <w:rsid w:val="000D5212"/>
    <w:rsid w:val="004D2637"/>
    <w:rsid w:val="00650DE0"/>
    <w:rsid w:val="008774F0"/>
    <w:rsid w:val="00AF7804"/>
    <w:rsid w:val="00B100D8"/>
    <w:rsid w:val="00C07A91"/>
    <w:rsid w:val="00C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spacing w:val="25"/>
        <w:kern w:val="36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spacing w:val="25"/>
        <w:kern w:val="36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357C-BCB0-437E-801A-4055EC0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NTB-K50</dc:creator>
  <cp:lastModifiedBy>Jandová Dana</cp:lastModifiedBy>
  <cp:revision>3</cp:revision>
  <dcterms:created xsi:type="dcterms:W3CDTF">2020-10-06T10:48:00Z</dcterms:created>
  <dcterms:modified xsi:type="dcterms:W3CDTF">2020-10-06T10:53:00Z</dcterms:modified>
</cp:coreProperties>
</file>